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B56" w:rsidRPr="00D47B56" w:rsidRDefault="00D47B56" w:rsidP="00D47B56">
      <w:pPr>
        <w:pStyle w:val="10"/>
        <w:keepNext/>
        <w:keepLines/>
        <w:shd w:val="clear" w:color="auto" w:fill="auto"/>
        <w:spacing w:after="0" w:line="276" w:lineRule="auto"/>
        <w:ind w:left="20"/>
        <w:rPr>
          <w:rFonts w:ascii="Times New Roman" w:hAnsi="Times New Roman" w:cs="Times New Roman"/>
          <w:b/>
          <w:sz w:val="20"/>
          <w:szCs w:val="20"/>
          <w:lang w:val="en-US"/>
        </w:rPr>
      </w:pPr>
      <w:r w:rsidRPr="00D47B56">
        <w:rPr>
          <w:rFonts w:ascii="Times New Roman" w:hAnsi="Times New Roman" w:cs="Times New Roman"/>
          <w:b/>
          <w:sz w:val="20"/>
          <w:szCs w:val="20"/>
          <w:lang w:val="en-US"/>
        </w:rPr>
        <w:t xml:space="preserve">Primary (hereditary) </w:t>
      </w:r>
      <w:proofErr w:type="spellStart"/>
      <w:r w:rsidRPr="00D47B56">
        <w:rPr>
          <w:rFonts w:ascii="Times New Roman" w:hAnsi="Times New Roman" w:cs="Times New Roman"/>
          <w:b/>
          <w:sz w:val="20"/>
          <w:szCs w:val="20"/>
          <w:lang w:val="en-US"/>
        </w:rPr>
        <w:t>hemochromatosis</w:t>
      </w:r>
      <w:proofErr w:type="spellEnd"/>
    </w:p>
    <w:p w:rsidR="00D47B56" w:rsidRPr="00D47B56" w:rsidRDefault="00D47B56" w:rsidP="00D47B56">
      <w:pPr>
        <w:pStyle w:val="10"/>
        <w:keepNext/>
        <w:keepLines/>
        <w:spacing w:after="0" w:line="276" w:lineRule="auto"/>
        <w:ind w:left="20"/>
        <w:rPr>
          <w:rFonts w:ascii="Times New Roman" w:hAnsi="Times New Roman" w:cs="Times New Roman"/>
          <w:b/>
          <w:sz w:val="20"/>
          <w:szCs w:val="20"/>
          <w:lang w:val="uk-UA"/>
        </w:rPr>
      </w:pPr>
      <w:r w:rsidRPr="00D47B56">
        <w:rPr>
          <w:rFonts w:ascii="Times New Roman" w:hAnsi="Times New Roman" w:cs="Times New Roman"/>
          <w:sz w:val="20"/>
          <w:szCs w:val="20"/>
          <w:lang w:val="en-US"/>
        </w:rPr>
        <w:t xml:space="preserve">Y. S. </w:t>
      </w:r>
      <w:proofErr w:type="spellStart"/>
      <w:r w:rsidRPr="00D47B56">
        <w:rPr>
          <w:rFonts w:ascii="Times New Roman" w:hAnsi="Times New Roman" w:cs="Times New Roman"/>
          <w:sz w:val="20"/>
          <w:szCs w:val="20"/>
          <w:lang w:val="en-US"/>
        </w:rPr>
        <w:t>Tsimmerman</w:t>
      </w:r>
      <w:proofErr w:type="spellEnd"/>
    </w:p>
    <w:p w:rsidR="00641F0F" w:rsidRPr="00D47B56" w:rsidRDefault="00D47B56" w:rsidP="00D47B56">
      <w:pPr>
        <w:spacing w:after="0" w:line="192" w:lineRule="atLeast"/>
        <w:ind w:left="20"/>
        <w:jc w:val="center"/>
        <w:rPr>
          <w:rFonts w:ascii="Times New Roman" w:eastAsia="Times New Roman" w:hAnsi="Times New Roman" w:cs="Times New Roman"/>
          <w:color w:val="000000"/>
          <w:sz w:val="20"/>
          <w:szCs w:val="20"/>
          <w:lang w:val="en-US"/>
        </w:rPr>
      </w:pPr>
      <w:r w:rsidRPr="00D47B56">
        <w:rPr>
          <w:rFonts w:ascii="Times New Roman" w:hAnsi="Times New Roman" w:cs="Times New Roman"/>
          <w:sz w:val="20"/>
          <w:szCs w:val="20"/>
          <w:lang w:val="en-US"/>
        </w:rPr>
        <w:t xml:space="preserve">Perm State Medical University n. a. E. A. </w:t>
      </w:r>
      <w:proofErr w:type="spellStart"/>
      <w:r w:rsidRPr="00D47B56">
        <w:rPr>
          <w:rFonts w:ascii="Times New Roman" w:hAnsi="Times New Roman" w:cs="Times New Roman"/>
          <w:sz w:val="20"/>
          <w:szCs w:val="20"/>
          <w:lang w:val="en-US"/>
        </w:rPr>
        <w:t>Vagner</w:t>
      </w:r>
      <w:proofErr w:type="spellEnd"/>
      <w:r w:rsidRPr="00D47B56">
        <w:rPr>
          <w:rFonts w:ascii="Times New Roman" w:hAnsi="Times New Roman" w:cs="Times New Roman"/>
          <w:sz w:val="20"/>
          <w:szCs w:val="20"/>
          <w:lang w:val="en-US"/>
        </w:rPr>
        <w:t>, Perm, Russia</w:t>
      </w:r>
    </w:p>
    <w:p w:rsidR="00641F0F" w:rsidRPr="00D47B56" w:rsidRDefault="00D443E8" w:rsidP="00641F0F">
      <w:pPr>
        <w:spacing w:after="0" w:line="192" w:lineRule="atLeast"/>
        <w:ind w:left="2880" w:right="40"/>
        <w:jc w:val="right"/>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 xml:space="preserve"> </w:t>
      </w:r>
    </w:p>
    <w:p w:rsidR="00641F0F" w:rsidRPr="00D47B56" w:rsidRDefault="00641F0F" w:rsidP="00641F0F">
      <w:pPr>
        <w:spacing w:after="0" w:line="192" w:lineRule="atLeast"/>
        <w:ind w:left="2880" w:right="40"/>
        <w:jc w:val="right"/>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 xml:space="preserve">In medicine, there are many gaps, and pathological processes are so hidden that they </w:t>
      </w:r>
      <w:proofErr w:type="spellStart"/>
      <w:r w:rsidRPr="00D47B56">
        <w:rPr>
          <w:rFonts w:ascii="Times New Roman" w:eastAsia="Times New Roman" w:hAnsi="Times New Roman" w:cs="Times New Roman"/>
          <w:i/>
          <w:iCs/>
          <w:color w:val="000000"/>
          <w:sz w:val="20"/>
          <w:szCs w:val="20"/>
          <w:lang w:val="en-US"/>
        </w:rPr>
        <w:t>can not</w:t>
      </w:r>
      <w:proofErr w:type="spellEnd"/>
      <w:r w:rsidRPr="00D47B56">
        <w:rPr>
          <w:rFonts w:ascii="Times New Roman" w:eastAsia="Times New Roman" w:hAnsi="Times New Roman" w:cs="Times New Roman"/>
          <w:i/>
          <w:iCs/>
          <w:color w:val="000000"/>
          <w:sz w:val="20"/>
          <w:szCs w:val="20"/>
          <w:lang w:val="en-US"/>
        </w:rPr>
        <w:t xml:space="preserve"> always be detected even by modern methods of </w:t>
      </w:r>
      <w:proofErr w:type="gramStart"/>
      <w:r w:rsidRPr="00D47B56">
        <w:rPr>
          <w:rFonts w:ascii="Times New Roman" w:eastAsia="Times New Roman" w:hAnsi="Times New Roman" w:cs="Times New Roman"/>
          <w:i/>
          <w:iCs/>
          <w:color w:val="000000"/>
          <w:sz w:val="20"/>
          <w:szCs w:val="20"/>
          <w:lang w:val="en-US"/>
        </w:rPr>
        <w:t>research ...</w:t>
      </w:r>
      <w:proofErr w:type="gramEnd"/>
    </w:p>
    <w:p w:rsidR="00641F0F" w:rsidRPr="00D47B56" w:rsidRDefault="00641F0F" w:rsidP="00641F0F">
      <w:pPr>
        <w:spacing w:after="0" w:line="192" w:lineRule="atLeast"/>
        <w:ind w:left="2880" w:right="40"/>
        <w:jc w:val="right"/>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Some serious diseases initially do not give symptoms.</w:t>
      </w:r>
    </w:p>
    <w:p w:rsidR="00641F0F" w:rsidRPr="00D47B56" w:rsidRDefault="00641F0F" w:rsidP="00641F0F">
      <w:pPr>
        <w:spacing w:after="0" w:line="192" w:lineRule="atLeast"/>
        <w:ind w:right="40"/>
        <w:jc w:val="right"/>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Hugo</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Glaser</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(1881-1976)</w:t>
      </w:r>
    </w:p>
    <w:p w:rsidR="00641F0F" w:rsidRPr="00D47B56" w:rsidRDefault="00D443E8" w:rsidP="00641F0F">
      <w:pPr>
        <w:spacing w:after="0" w:line="192" w:lineRule="atLeast"/>
        <w:ind w:right="40"/>
        <w:jc w:val="right"/>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b/>
          <w:bCs/>
          <w:color w:val="000000"/>
          <w:sz w:val="20"/>
          <w:szCs w:val="20"/>
          <w:lang w:val="en-US"/>
        </w:rPr>
        <w:t xml:space="preserve"> </w:t>
      </w:r>
    </w:p>
    <w:p w:rsidR="00641F0F" w:rsidRPr="00D47B56" w:rsidRDefault="00641F0F" w:rsidP="00641F0F">
      <w:pPr>
        <w:spacing w:after="0" w:line="192" w:lineRule="atLeast"/>
        <w:ind w:left="40" w:right="4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b/>
          <w:bCs/>
          <w:color w:val="000000"/>
          <w:sz w:val="20"/>
          <w:szCs w:val="20"/>
          <w:lang w:val="en-US"/>
        </w:rPr>
        <w:t>Key</w:t>
      </w:r>
      <w:r w:rsidR="00D47B56" w:rsidRPr="00D47B56">
        <w:rPr>
          <w:rFonts w:ascii="Times New Roman" w:eastAsia="Times New Roman" w:hAnsi="Times New Roman" w:cs="Times New Roman"/>
          <w:b/>
          <w:bCs/>
          <w:color w:val="000000"/>
          <w:sz w:val="20"/>
          <w:szCs w:val="20"/>
          <w:lang w:val="en-US"/>
        </w:rPr>
        <w:t xml:space="preserve"> </w:t>
      </w:r>
      <w:r w:rsidRPr="00D47B56">
        <w:rPr>
          <w:rFonts w:ascii="Times New Roman" w:eastAsia="Times New Roman" w:hAnsi="Times New Roman" w:cs="Times New Roman"/>
          <w:b/>
          <w:bCs/>
          <w:color w:val="000000"/>
          <w:sz w:val="20"/>
          <w:szCs w:val="20"/>
          <w:lang w:val="en-US"/>
        </w:rPr>
        <w:t>words:</w:t>
      </w:r>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hAnsi="Times New Roman" w:cs="Times New Roman"/>
          <w:sz w:val="20"/>
          <w:szCs w:val="20"/>
          <w:lang w:val="en-US"/>
        </w:rPr>
        <w:t xml:space="preserve">iron metabolism, </w:t>
      </w:r>
      <w:proofErr w:type="spellStart"/>
      <w:r w:rsidR="00D47B56" w:rsidRPr="00D47B56">
        <w:rPr>
          <w:rFonts w:ascii="Times New Roman" w:hAnsi="Times New Roman" w:cs="Times New Roman"/>
          <w:sz w:val="20"/>
          <w:szCs w:val="20"/>
          <w:lang w:val="en-US"/>
        </w:rPr>
        <w:t>hemochromatosis</w:t>
      </w:r>
      <w:proofErr w:type="spellEnd"/>
      <w:r w:rsidR="00D47B56" w:rsidRPr="00D47B56">
        <w:rPr>
          <w:rFonts w:ascii="Times New Roman" w:hAnsi="Times New Roman" w:cs="Times New Roman"/>
          <w:sz w:val="20"/>
          <w:szCs w:val="20"/>
          <w:lang w:val="en-US"/>
        </w:rPr>
        <w:t xml:space="preserve"> forms, etiology and pathogenesis, clinical picture, treatment</w:t>
      </w:r>
    </w:p>
    <w:p w:rsidR="00641F0F" w:rsidRPr="00D47B56" w:rsidRDefault="00641F0F" w:rsidP="00641F0F">
      <w:pPr>
        <w:spacing w:after="0" w:line="192" w:lineRule="atLeast"/>
        <w:ind w:left="40" w:right="40" w:firstLine="440"/>
        <w:jc w:val="both"/>
        <w:rPr>
          <w:rFonts w:ascii="Times New Roman" w:eastAsia="Times New Roman" w:hAnsi="Times New Roman" w:cs="Times New Roman"/>
          <w:color w:val="000000"/>
          <w:sz w:val="20"/>
          <w:szCs w:val="20"/>
          <w:lang w:val="en-US"/>
        </w:rPr>
      </w:pPr>
      <w:proofErr w:type="gramStart"/>
      <w:r w:rsidRPr="00D47B56">
        <w:rPr>
          <w:rFonts w:ascii="Times New Roman" w:eastAsia="Times New Roman" w:hAnsi="Times New Roman" w:cs="Times New Roman"/>
          <w:b/>
          <w:bCs/>
          <w:color w:val="000000"/>
          <w:sz w:val="20"/>
          <w:szCs w:val="20"/>
          <w:lang w:val="en-US"/>
        </w:rPr>
        <w:t>Definition.</w:t>
      </w:r>
      <w:proofErr w:type="gram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Accepted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definition of primary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(hereditarily)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exists.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Here are two most accurate, in our opinion, definitions of this disease.</w:t>
      </w:r>
    </w:p>
    <w:p w:rsidR="00641F0F" w:rsidRPr="00D47B56" w:rsidRDefault="00641F0F" w:rsidP="00641F0F">
      <w:pPr>
        <w:spacing w:after="0" w:line="202" w:lineRule="atLeast"/>
        <w:ind w:left="40" w:right="4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1.</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Hereditary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00D47B56"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is</w:t>
      </w:r>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 xml:space="preserve">a </w:t>
      </w:r>
      <w:proofErr w:type="spellStart"/>
      <w:r w:rsidRPr="00D47B56">
        <w:rPr>
          <w:rFonts w:ascii="Times New Roman" w:eastAsia="Times New Roman" w:hAnsi="Times New Roman" w:cs="Times New Roman"/>
          <w:color w:val="000000"/>
          <w:sz w:val="20"/>
          <w:szCs w:val="20"/>
          <w:lang w:val="en-US"/>
        </w:rPr>
        <w:t>monoallelic</w:t>
      </w:r>
      <w:proofErr w:type="spellEnd"/>
      <w:r w:rsidR="00D443E8" w:rsidRPr="00D47B56">
        <w:rPr>
          <w:rFonts w:ascii="Times New Roman" w:eastAsia="Times New Roman" w:hAnsi="Times New Roman" w:cs="Times New Roman"/>
          <w:color w:val="000000"/>
          <w:sz w:val="20"/>
          <w:szCs w:val="20"/>
          <w:lang w:val="en-US"/>
        </w:rPr>
        <w:t xml:space="preserve"> </w:t>
      </w:r>
      <w:proofErr w:type="spellStart"/>
      <w:r w:rsidR="00D47B56" w:rsidRPr="00D47B56">
        <w:rPr>
          <w:rFonts w:ascii="Times New Roman" w:eastAsia="Times New Roman" w:hAnsi="Times New Roman" w:cs="Times New Roman"/>
          <w:color w:val="000000"/>
          <w:sz w:val="20"/>
          <w:szCs w:val="20"/>
          <w:lang w:val="en-US"/>
        </w:rPr>
        <w:t>autosomal</w:t>
      </w:r>
      <w:proofErr w:type="spellEnd"/>
      <w:r w:rsidR="00D47B56" w:rsidRPr="00D47B56">
        <w:rPr>
          <w:rFonts w:ascii="Times New Roman" w:eastAsia="Times New Roman" w:hAnsi="Times New Roman" w:cs="Times New Roman"/>
          <w:color w:val="000000"/>
          <w:sz w:val="20"/>
          <w:szCs w:val="20"/>
          <w:lang w:val="en-US"/>
        </w:rPr>
        <w:t xml:space="preserve"> recessive </w:t>
      </w:r>
      <w:r w:rsidRPr="00D47B56">
        <w:rPr>
          <w:rFonts w:ascii="Times New Roman" w:eastAsia="Times New Roman" w:hAnsi="Times New Roman" w:cs="Times New Roman"/>
          <w:color w:val="000000"/>
          <w:sz w:val="20"/>
          <w:szCs w:val="20"/>
          <w:lang w:val="en-US"/>
        </w:rPr>
        <w:t>genetically</w:t>
      </w:r>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 xml:space="preserve">predisposed </w:t>
      </w:r>
      <w:r w:rsidRPr="00D47B56">
        <w:rPr>
          <w:rFonts w:ascii="Times New Roman" w:eastAsia="Times New Roman" w:hAnsi="Times New Roman" w:cs="Times New Roman"/>
          <w:color w:val="000000"/>
          <w:sz w:val="20"/>
          <w:szCs w:val="20"/>
          <w:lang w:val="en-US"/>
        </w:rPr>
        <w:t>disease, leading</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to the present excessive iron absorption in the gastrointestinal tract and reloading them with cells of internal organs change their structure and dysfunction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w:t>
      </w:r>
    </w:p>
    <w:p w:rsidR="00641F0F" w:rsidRPr="00D47B56" w:rsidRDefault="00641F0F" w:rsidP="00641F0F">
      <w:pPr>
        <w:spacing w:after="0" w:line="202" w:lineRule="atLeast"/>
        <w:ind w:left="40" w:right="4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Hereditary (primary)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00D47B56" w:rsidRPr="00D47B56">
        <w:rPr>
          <w:rFonts w:ascii="Times New Roman" w:eastAsia="Times New Roman" w:hAnsi="Times New Roman" w:cs="Times New Roman"/>
          <w:color w:val="000000"/>
          <w:sz w:val="20"/>
          <w:szCs w:val="20"/>
          <w:lang w:val="en-US"/>
        </w:rPr>
        <w:t xml:space="preserve"> is an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HLA</w:t>
      </w:r>
      <w:r w:rsidR="00D47B56" w:rsidRPr="00D47B56">
        <w:rPr>
          <w:rFonts w:ascii="Times New Roman" w:eastAsia="Times New Roman" w:hAnsi="Times New Roman" w:cs="Times New Roman"/>
          <w:color w:val="000000"/>
          <w:sz w:val="20"/>
          <w:szCs w:val="20"/>
          <w:lang w:val="en-US"/>
        </w:rPr>
        <w:t xml:space="preserve">-associated </w:t>
      </w:r>
      <w:r w:rsidRPr="00D47B56">
        <w:rPr>
          <w:rFonts w:ascii="Times New Roman" w:eastAsia="Times New Roman" w:hAnsi="Times New Roman" w:cs="Times New Roman"/>
          <w:color w:val="000000"/>
          <w:sz w:val="20"/>
          <w:szCs w:val="20"/>
          <w:lang w:val="en-US"/>
        </w:rPr>
        <w:t xml:space="preserve">disease </w:t>
      </w:r>
      <w:r w:rsidR="00D47B56" w:rsidRPr="00D47B56">
        <w:rPr>
          <w:rFonts w:ascii="Times New Roman" w:eastAsia="Times New Roman" w:hAnsi="Times New Roman" w:cs="Times New Roman"/>
          <w:color w:val="000000"/>
          <w:sz w:val="20"/>
          <w:szCs w:val="20"/>
          <w:lang w:val="en-US"/>
        </w:rPr>
        <w:t xml:space="preserve">of </w:t>
      </w:r>
      <w:proofErr w:type="spellStart"/>
      <w:r w:rsidR="00D47B56" w:rsidRPr="00D47B56">
        <w:rPr>
          <w:rFonts w:ascii="Times New Roman" w:eastAsia="Times New Roman" w:hAnsi="Times New Roman" w:cs="Times New Roman"/>
          <w:color w:val="000000"/>
          <w:sz w:val="20"/>
          <w:szCs w:val="20"/>
          <w:lang w:val="en-US"/>
        </w:rPr>
        <w:t>genetical</w:t>
      </w:r>
      <w:proofErr w:type="spellEnd"/>
      <w:r w:rsidRPr="00D47B56">
        <w:rPr>
          <w:rFonts w:ascii="Times New Roman" w:eastAsia="Times New Roman" w:hAnsi="Times New Roman" w:cs="Times New Roman"/>
          <w:color w:val="000000"/>
          <w:sz w:val="20"/>
          <w:szCs w:val="20"/>
          <w:lang w:val="en-US"/>
        </w:rPr>
        <w:t xml:space="preserve"> nature with </w:t>
      </w:r>
      <w:proofErr w:type="spellStart"/>
      <w:r w:rsidRPr="00D47B56">
        <w:rPr>
          <w:rFonts w:ascii="Times New Roman" w:eastAsia="Times New Roman" w:hAnsi="Times New Roman" w:cs="Times New Roman"/>
          <w:color w:val="000000"/>
          <w:sz w:val="20"/>
          <w:szCs w:val="20"/>
          <w:lang w:val="en-US"/>
        </w:rPr>
        <w:t>autosomal</w:t>
      </w:r>
      <w:proofErr w:type="spellEnd"/>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 xml:space="preserve">recessive </w:t>
      </w:r>
      <w:r w:rsidRPr="00D47B56">
        <w:rPr>
          <w:rFonts w:ascii="Times New Roman" w:eastAsia="Times New Roman" w:hAnsi="Times New Roman" w:cs="Times New Roman"/>
          <w:color w:val="000000"/>
          <w:sz w:val="20"/>
          <w:szCs w:val="20"/>
          <w:lang w:val="en-US"/>
        </w:rPr>
        <w:t>inheritance type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caused</w:t>
      </w:r>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by HFE</w:t>
      </w:r>
      <w:r w:rsidRPr="00D47B56">
        <w:rPr>
          <w:rFonts w:ascii="Times New Roman" w:eastAsia="Times New Roman" w:hAnsi="Times New Roman" w:cs="Times New Roman"/>
          <w:color w:val="000000"/>
          <w:sz w:val="20"/>
          <w:szCs w:val="20"/>
          <w:lang w:val="en-US"/>
        </w:rPr>
        <w:t xml:space="preserve"> gen</w:t>
      </w:r>
      <w:r w:rsidR="00D47B56" w:rsidRPr="00D47B56">
        <w:rPr>
          <w:rFonts w:ascii="Times New Roman" w:eastAsia="Times New Roman" w:hAnsi="Times New Roman" w:cs="Times New Roman"/>
          <w:color w:val="000000"/>
          <w:sz w:val="20"/>
          <w:szCs w:val="20"/>
          <w:lang w:val="en-US"/>
        </w:rPr>
        <w:t>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defect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that results in increased absorption of iron in </w:t>
      </w:r>
      <w:r w:rsidR="00D47B56" w:rsidRPr="00D47B56">
        <w:rPr>
          <w:rFonts w:ascii="Times New Roman" w:eastAsia="Times New Roman" w:hAnsi="Times New Roman" w:cs="Times New Roman"/>
          <w:color w:val="000000"/>
          <w:sz w:val="20"/>
          <w:szCs w:val="20"/>
          <w:lang w:val="en-US"/>
        </w:rPr>
        <w:t>digestive tract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with its primary deposition in the liver, and then in other internal organs with a change in their structure and breakdown</w:t>
      </w:r>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of</w:t>
      </w:r>
      <w:r w:rsidRPr="00D47B56">
        <w:rPr>
          <w:rFonts w:ascii="Times New Roman" w:eastAsia="Times New Roman" w:hAnsi="Times New Roman" w:cs="Times New Roman"/>
          <w:color w:val="000000"/>
          <w:sz w:val="20"/>
          <w:szCs w:val="20"/>
          <w:lang w:val="en-US"/>
        </w:rPr>
        <w:t xml:space="preserve"> functions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[7].</w:t>
      </w:r>
    </w:p>
    <w:p w:rsidR="00641F0F" w:rsidRPr="00D47B56" w:rsidRDefault="00641F0F" w:rsidP="00641F0F">
      <w:pPr>
        <w:spacing w:after="0" w:line="202" w:lineRule="atLeast"/>
        <w:ind w:left="40" w:right="40" w:firstLine="440"/>
        <w:jc w:val="both"/>
        <w:rPr>
          <w:rFonts w:ascii="Times New Roman" w:eastAsia="Times New Roman" w:hAnsi="Times New Roman" w:cs="Times New Roman"/>
          <w:color w:val="000000"/>
          <w:sz w:val="20"/>
          <w:szCs w:val="20"/>
          <w:lang w:val="en-US"/>
        </w:rPr>
      </w:pPr>
      <w:proofErr w:type="gramStart"/>
      <w:r w:rsidRPr="00D47B56">
        <w:rPr>
          <w:rFonts w:ascii="Times New Roman" w:eastAsia="Times New Roman" w:hAnsi="Times New Roman" w:cs="Times New Roman"/>
          <w:b/>
          <w:bCs/>
          <w:color w:val="000000"/>
          <w:sz w:val="20"/>
          <w:szCs w:val="20"/>
          <w:lang w:val="en-US"/>
        </w:rPr>
        <w:t>Terminology.</w:t>
      </w:r>
      <w:proofErr w:type="gram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For the first time the description of this disease was presented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Leno French doctors</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Troisier</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E. (1848-1919)</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in 1871 (Bull</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Soc</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Anat</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Paris,</w:t>
      </w:r>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1871</w:t>
      </w:r>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a</w:t>
      </w:r>
      <w:r w:rsidRPr="00D47B56">
        <w:rPr>
          <w:rFonts w:ascii="Times New Roman" w:eastAsia="Times New Roman" w:hAnsi="Times New Roman" w:cs="Times New Roman"/>
          <w:color w:val="000000"/>
          <w:sz w:val="20"/>
          <w:szCs w:val="20"/>
          <w:lang w:val="en-US"/>
        </w:rPr>
        <w:t>nd</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Hanot</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V.</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(1844-1893) and</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Chauffard</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(1855-1932)</w:t>
      </w:r>
      <w:r w:rsidR="00D47B56" w:rsidRPr="00D47B56">
        <w:rPr>
          <w:rFonts w:ascii="Times New Roman" w:eastAsia="Times New Roman" w:hAnsi="Times New Roman" w:cs="Times New Roman"/>
          <w:color w:val="000000"/>
          <w:sz w:val="20"/>
          <w:szCs w:val="20"/>
          <w:lang w:val="en-US"/>
        </w:rPr>
        <w:t xml:space="preserve"> —</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1882 (Rev</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Med,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1882; 2:385-</w:t>
      </w:r>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403</w:t>
      </w:r>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w</w:t>
      </w:r>
      <w:r w:rsidRPr="00D47B56">
        <w:rPr>
          <w:rFonts w:ascii="Times New Roman" w:eastAsia="Times New Roman" w:hAnsi="Times New Roman" w:cs="Times New Roman"/>
          <w:color w:val="000000"/>
          <w:sz w:val="20"/>
          <w:szCs w:val="20"/>
          <w:lang w:val="en-US"/>
        </w:rPr>
        <w:t>hich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was originally </w:t>
      </w:r>
      <w:r w:rsidR="00D47B56" w:rsidRPr="00D47B56">
        <w:rPr>
          <w:rFonts w:ascii="Times New Roman" w:eastAsia="Times New Roman" w:hAnsi="Times New Roman" w:cs="Times New Roman"/>
          <w:color w:val="000000"/>
          <w:sz w:val="20"/>
          <w:szCs w:val="20"/>
          <w:lang w:val="en-US"/>
        </w:rPr>
        <w:t>called</w:t>
      </w:r>
      <w:r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Troisie</w:t>
      </w:r>
      <w:r w:rsidR="00D47B56" w:rsidRPr="00D47B56">
        <w:rPr>
          <w:rFonts w:ascii="Times New Roman" w:eastAsia="Times New Roman" w:hAnsi="Times New Roman" w:cs="Times New Roman"/>
          <w:color w:val="000000"/>
          <w:sz w:val="20"/>
          <w:szCs w:val="20"/>
          <w:lang w:val="en-US"/>
        </w:rPr>
        <w:t>r</w:t>
      </w:r>
      <w:r w:rsidRPr="00D47B56">
        <w:rPr>
          <w:rFonts w:ascii="Times New Roman" w:eastAsia="Times New Roman" w:hAnsi="Times New Roman" w:cs="Times New Roman"/>
          <w:color w:val="000000"/>
          <w:sz w:val="20"/>
          <w:szCs w:val="20"/>
          <w:lang w:val="en-US"/>
        </w:rPr>
        <w:t>-</w:t>
      </w:r>
      <w:r w:rsidR="00D47B56" w:rsidRPr="00D47B56">
        <w:rPr>
          <w:rFonts w:ascii="Times New Roman" w:eastAsia="Times New Roman" w:hAnsi="Times New Roman" w:cs="Times New Roman"/>
          <w:color w:val="000000"/>
          <w:sz w:val="20"/>
          <w:szCs w:val="20"/>
          <w:lang w:val="en-US"/>
        </w:rPr>
        <w:t>Hanot-</w:t>
      </w:r>
      <w:r w:rsidRPr="00D47B56">
        <w:rPr>
          <w:rFonts w:ascii="Times New Roman" w:eastAsia="Times New Roman" w:hAnsi="Times New Roman" w:cs="Times New Roman"/>
          <w:color w:val="000000"/>
          <w:sz w:val="20"/>
          <w:szCs w:val="20"/>
          <w:lang w:val="en-US"/>
        </w:rPr>
        <w:t>Chauffard</w:t>
      </w:r>
      <w:proofErr w:type="spellEnd"/>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 xml:space="preserve">disease (syndrome) </w:t>
      </w:r>
      <w:r w:rsidRPr="00D47B56">
        <w:rPr>
          <w:rFonts w:ascii="Times New Roman" w:eastAsia="Times New Roman" w:hAnsi="Times New Roman" w:cs="Times New Roman"/>
          <w:color w:val="000000"/>
          <w:sz w:val="20"/>
          <w:szCs w:val="20"/>
          <w:lang w:val="en-US"/>
        </w:rPr>
        <w:t>[19].</w:t>
      </w:r>
    </w:p>
    <w:p w:rsidR="00641F0F" w:rsidRPr="00D47B56" w:rsidRDefault="00641F0F" w:rsidP="00641F0F">
      <w:pPr>
        <w:spacing w:after="0" w:line="202" w:lineRule="atLeast"/>
        <w:ind w:left="40" w:right="4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The term</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w:t>
      </w:r>
      <w:proofErr w:type="spellStart"/>
      <w:r w:rsidRPr="00D47B56">
        <w:rPr>
          <w:rFonts w:ascii="Times New Roman" w:eastAsia="Times New Roman" w:hAnsi="Times New Roman" w:cs="Times New Roman"/>
          <w:i/>
          <w:iCs/>
          <w:color w:val="000000"/>
          <w:sz w:val="20"/>
          <w:szCs w:val="20"/>
          <w:lang w:val="en-US"/>
        </w:rPr>
        <w:t>hemochromatosis</w:t>
      </w:r>
      <w:proofErr w:type="spellEnd"/>
      <w:r w:rsidRPr="00D47B56">
        <w:rPr>
          <w:rFonts w:ascii="Times New Roman" w:eastAsia="Times New Roman" w:hAnsi="Times New Roman" w:cs="Times New Roman"/>
          <w:i/>
          <w:iCs/>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t>
      </w:r>
      <w:proofErr w:type="spellStart"/>
      <w:r w:rsidRPr="00D47B56">
        <w:rPr>
          <w:rFonts w:ascii="Times New Roman" w:eastAsia="Times New Roman" w:hAnsi="Times New Roman" w:cs="Times New Roman"/>
          <w:color w:val="000000"/>
          <w:sz w:val="20"/>
          <w:szCs w:val="20"/>
          <w:lang w:val="en-US"/>
        </w:rPr>
        <w:t>hemochromatosis</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was proposed</w:t>
      </w:r>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 xml:space="preserve">by </w:t>
      </w:r>
      <w:r w:rsidRPr="00D47B56">
        <w:rPr>
          <w:rFonts w:ascii="Times New Roman" w:eastAsia="Times New Roman" w:hAnsi="Times New Roman" w:cs="Times New Roman"/>
          <w:color w:val="000000"/>
          <w:sz w:val="20"/>
          <w:szCs w:val="20"/>
          <w:lang w:val="en-US"/>
        </w:rPr>
        <w:t>Recklinghausen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F.</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1889 (Berlin</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Klin</w:t>
      </w:r>
      <w:proofErr w:type="spellEnd"/>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Wschr</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1889</w:t>
      </w:r>
      <w:proofErr w:type="gramStart"/>
      <w:r w:rsidR="00D47B56" w:rsidRPr="00D47B56">
        <w:rPr>
          <w:rFonts w:ascii="Times New Roman" w:eastAsia="Times New Roman" w:hAnsi="Times New Roman" w:cs="Times New Roman"/>
          <w:color w:val="000000"/>
          <w:sz w:val="20"/>
          <w:szCs w:val="20"/>
          <w:lang w:val="en-US"/>
        </w:rPr>
        <w:t>;</w:t>
      </w:r>
      <w:r w:rsidRPr="00D47B56">
        <w:rPr>
          <w:rFonts w:ascii="Times New Roman" w:eastAsia="Times New Roman" w:hAnsi="Times New Roman" w:cs="Times New Roman"/>
          <w:color w:val="000000"/>
          <w:sz w:val="20"/>
          <w:szCs w:val="20"/>
          <w:lang w:val="en-US"/>
        </w:rPr>
        <w:t>21:857</w:t>
      </w:r>
      <w:proofErr w:type="gramEnd"/>
      <w:r w:rsidRPr="00D47B56">
        <w:rPr>
          <w:rFonts w:ascii="Times New Roman" w:eastAsia="Times New Roman" w:hAnsi="Times New Roman" w:cs="Times New Roman"/>
          <w:color w:val="000000"/>
          <w:sz w:val="20"/>
          <w:szCs w:val="20"/>
          <w:lang w:val="en-US"/>
        </w:rPr>
        <w:t>-</w:t>
      </w:r>
      <w:r w:rsidR="00D47B56" w:rsidRPr="00D47B56">
        <w:rPr>
          <w:rFonts w:ascii="Times New Roman" w:eastAsia="Times New Roman" w:hAnsi="Times New Roman" w:cs="Times New Roman"/>
          <w:color w:val="000000"/>
          <w:sz w:val="20"/>
          <w:szCs w:val="20"/>
          <w:lang w:val="en-US"/>
        </w:rPr>
        <w:t>872)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[4]</w:t>
      </w:r>
      <w:r w:rsidR="00D47B56"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1935,</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Sheldon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J.</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N. established the presence of genetic abnormalities in the metabolism of iron in this disease, and in 1964 MacDonald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R.</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G.</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confirmed the genetic nature of</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between primary (hereditary)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[4,</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10].</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 xml:space="preserve">3 forms the disease </w:t>
      </w:r>
      <w:r w:rsidR="00D47B56" w:rsidRPr="00D47B56">
        <w:rPr>
          <w:rFonts w:ascii="Times New Roman" w:eastAsia="Times New Roman" w:hAnsi="Times New Roman" w:cs="Times New Roman"/>
          <w:color w:val="000000"/>
          <w:sz w:val="20"/>
          <w:szCs w:val="20"/>
          <w:lang w:val="en-US"/>
        </w:rPr>
        <w:t>were</w:t>
      </w:r>
      <w:r w:rsidRPr="00D47B56">
        <w:rPr>
          <w:rFonts w:ascii="Times New Roman" w:eastAsia="Times New Roman" w:hAnsi="Times New Roman" w:cs="Times New Roman"/>
          <w:color w:val="000000"/>
          <w:sz w:val="20"/>
          <w:szCs w:val="20"/>
          <w:lang w:val="en-US"/>
        </w:rPr>
        <w:t xml:space="preserve"> highlighted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the course of studying</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Pr="00D47B56">
        <w:rPr>
          <w:rFonts w:ascii="Times New Roman" w:eastAsia="Times New Roman" w:hAnsi="Times New Roman" w:cs="Times New Roman"/>
          <w:color w:val="000000"/>
          <w:sz w:val="20"/>
          <w:szCs w:val="20"/>
          <w:lang w:val="en-US"/>
        </w:rPr>
        <w:t>:</w:t>
      </w:r>
    </w:p>
    <w:p w:rsidR="00641F0F" w:rsidRPr="00D47B56" w:rsidRDefault="00641F0F" w:rsidP="00641F0F">
      <w:pPr>
        <w:spacing w:after="0" w:line="20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1. Primary (classical) genetically caused,</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hereditary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in which the iron penetrates into cells of </w:t>
      </w:r>
      <w:proofErr w:type="spellStart"/>
      <w:r w:rsidRPr="00D47B56">
        <w:rPr>
          <w:rFonts w:ascii="Times New Roman" w:eastAsia="Times New Roman" w:hAnsi="Times New Roman" w:cs="Times New Roman"/>
          <w:color w:val="000000"/>
          <w:sz w:val="20"/>
          <w:szCs w:val="20"/>
          <w:lang w:val="en-US"/>
        </w:rPr>
        <w:t>parenchymatous</w:t>
      </w:r>
      <w:proofErr w:type="spellEnd"/>
      <w:r w:rsidRPr="00D47B56">
        <w:rPr>
          <w:rFonts w:ascii="Times New Roman" w:eastAsia="Times New Roman" w:hAnsi="Times New Roman" w:cs="Times New Roman"/>
          <w:color w:val="000000"/>
          <w:sz w:val="20"/>
          <w:szCs w:val="20"/>
          <w:lang w:val="en-US"/>
        </w:rPr>
        <w:t xml:space="preserve"> organs (liver, pancreas, etc.), Causing their damage;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 Secondary (acquired) iron overload syndrome (</w:t>
      </w:r>
      <w:proofErr w:type="spellStart"/>
      <w:r w:rsidRPr="00D47B56">
        <w:rPr>
          <w:rFonts w:ascii="Times New Roman" w:eastAsia="Times New Roman" w:hAnsi="Times New Roman" w:cs="Times New Roman"/>
          <w:color w:val="000000"/>
          <w:sz w:val="20"/>
          <w:szCs w:val="20"/>
          <w:lang w:val="en-US"/>
        </w:rPr>
        <w:t>siderosis</w:t>
      </w:r>
      <w:proofErr w:type="spellEnd"/>
      <w:r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thalassemia</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sideroblastic</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anemia, characterized by ineffective</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hematopoiesis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and chronic</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hemolytic anemia;</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multiple blood transfusion;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chronicles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cal </w:t>
      </w:r>
      <w:proofErr w:type="spellStart"/>
      <w:r w:rsidRPr="00D47B56">
        <w:rPr>
          <w:rFonts w:ascii="Times New Roman" w:eastAsia="Times New Roman" w:hAnsi="Times New Roman" w:cs="Times New Roman"/>
          <w:color w:val="000000"/>
          <w:sz w:val="20"/>
          <w:szCs w:val="20"/>
          <w:lang w:val="en-US"/>
        </w:rPr>
        <w:t>hemodialysis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t>
      </w:r>
      <w:proofErr w:type="spellStart"/>
      <w:r w:rsidRPr="00D47B56">
        <w:rPr>
          <w:rFonts w:ascii="Times New Roman" w:eastAsia="Times New Roman" w:hAnsi="Times New Roman" w:cs="Times New Roman"/>
          <w:color w:val="000000"/>
          <w:sz w:val="20"/>
          <w:szCs w:val="20"/>
          <w:lang w:val="en-US"/>
        </w:rPr>
        <w:t>hemosiderosis</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wherein the iron accumulating</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etsya</w:t>
      </w:r>
      <w:proofErr w:type="spellEnd"/>
      <w:r w:rsidRPr="00D47B56">
        <w:rPr>
          <w:rFonts w:ascii="Times New Roman" w:eastAsia="Times New Roman" w:hAnsi="Times New Roman" w:cs="Times New Roman"/>
          <w:color w:val="000000"/>
          <w:sz w:val="20"/>
          <w:szCs w:val="20"/>
          <w:lang w:val="en-US"/>
        </w:rPr>
        <w:t xml:space="preserve"> predominantly in cells of the </w:t>
      </w:r>
      <w:proofErr w:type="spellStart"/>
      <w:r w:rsidRPr="00D47B56">
        <w:rPr>
          <w:rFonts w:ascii="Times New Roman" w:eastAsia="Times New Roman" w:hAnsi="Times New Roman" w:cs="Times New Roman"/>
          <w:color w:val="000000"/>
          <w:sz w:val="20"/>
          <w:szCs w:val="20"/>
          <w:lang w:val="en-US"/>
        </w:rPr>
        <w:t>reticuloendothelial</w:t>
      </w:r>
      <w:proofErr w:type="spellEnd"/>
      <w:r w:rsidRPr="00D47B56">
        <w:rPr>
          <w:rFonts w:ascii="Times New Roman" w:eastAsia="Times New Roman" w:hAnsi="Times New Roman" w:cs="Times New Roman"/>
          <w:color w:val="000000"/>
          <w:sz w:val="20"/>
          <w:szCs w:val="20"/>
          <w:lang w:val="en-US"/>
        </w:rPr>
        <w:t xml:space="preserve"> system</w:t>
      </w:r>
      <w:r w:rsidR="00D47B56" w:rsidRPr="00D47B56">
        <w:rPr>
          <w:rFonts w:ascii="Times New Roman" w:eastAsia="Times New Roman" w:hAnsi="Times New Roman" w:cs="Times New Roman"/>
          <w:color w:val="000000"/>
          <w:sz w:val="20"/>
          <w:szCs w:val="20"/>
          <w:lang w:val="en-US"/>
        </w:rPr>
        <w:t xml:space="preserve"> — </w:t>
      </w:r>
      <w:proofErr w:type="spellStart"/>
      <w:r w:rsidRPr="00D47B56">
        <w:rPr>
          <w:rFonts w:ascii="Times New Roman" w:eastAsia="Times New Roman" w:hAnsi="Times New Roman" w:cs="Times New Roman"/>
          <w:color w:val="000000"/>
          <w:sz w:val="20"/>
          <w:szCs w:val="20"/>
          <w:lang w:val="en-US"/>
        </w:rPr>
        <w:t>phagocytic</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macrophages;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3. </w:t>
      </w:r>
      <w:proofErr w:type="gramStart"/>
      <w:r w:rsidRPr="00D47B56">
        <w:rPr>
          <w:rFonts w:ascii="Times New Roman" w:eastAsia="Times New Roman" w:hAnsi="Times New Roman" w:cs="Times New Roman"/>
          <w:color w:val="000000"/>
          <w:sz w:val="20"/>
          <w:szCs w:val="20"/>
          <w:lang w:val="en-US"/>
        </w:rPr>
        <w:t>rare</w:t>
      </w:r>
      <w:proofErr w:type="gramEnd"/>
      <w:r w:rsidRPr="00D47B56">
        <w:rPr>
          <w:rFonts w:ascii="Times New Roman" w:eastAsia="Times New Roman" w:hAnsi="Times New Roman" w:cs="Times New Roman"/>
          <w:color w:val="000000"/>
          <w:sz w:val="20"/>
          <w:szCs w:val="20"/>
          <w:lang w:val="en-US"/>
        </w:rPr>
        <w:t xml:space="preserve"> forms of the syndrome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Booting iron: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neonatal</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aceruloplasminemia</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hereditary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atransferrinemiya</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[10].</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This article discusses only the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primary (hereditary,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classical)</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form of</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Pr="00D47B56">
        <w:rPr>
          <w:rFonts w:ascii="Times New Roman" w:eastAsia="Times New Roman" w:hAnsi="Times New Roman" w:cs="Times New Roman"/>
          <w:color w:val="000000"/>
          <w:sz w:val="20"/>
          <w:szCs w:val="20"/>
          <w:lang w:val="en-US"/>
        </w:rPr>
        <w:t>.</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proofErr w:type="gramStart"/>
      <w:r w:rsidRPr="00D47B56">
        <w:rPr>
          <w:rFonts w:ascii="Times New Roman" w:eastAsia="Times New Roman" w:hAnsi="Times New Roman" w:cs="Times New Roman"/>
          <w:b/>
          <w:bCs/>
          <w:color w:val="000000"/>
          <w:sz w:val="20"/>
          <w:szCs w:val="20"/>
          <w:lang w:val="en-US"/>
        </w:rPr>
        <w:t>Synonyms.</w:t>
      </w:r>
      <w:proofErr w:type="gram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w:t>
      </w:r>
      <w:r w:rsidR="00D47B56" w:rsidRPr="00D47B56">
        <w:rPr>
          <w:rFonts w:ascii="Times New Roman" w:eastAsia="Times New Roman" w:hAnsi="Times New Roman" w:cs="Times New Roman"/>
          <w:color w:val="000000"/>
          <w:sz w:val="20"/>
          <w:szCs w:val="20"/>
          <w:lang w:val="en-US"/>
        </w:rPr>
        <w:t>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different times this disease was called: bronze diabetes;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retinitis cirrhosis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(cirrhosis</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pigmentosa</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idiopathic</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diabetic retinitis cirrhosis et al., however, it has established itself and is mainly used, the term</w:t>
      </w:r>
      <w:r w:rsidR="00D47B56"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"primary (hereditary)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i/>
          <w:iCs/>
          <w:color w:val="000000"/>
          <w:sz w:val="20"/>
          <w:szCs w:val="20"/>
          <w:lang w:val="en-US"/>
        </w:rPr>
        <w:t>hemochromatosis</w:t>
      </w:r>
      <w:proofErr w:type="spellEnd"/>
      <w:r w:rsidR="00D47B56" w:rsidRPr="00D47B56">
        <w:rPr>
          <w:rFonts w:ascii="Times New Roman" w:eastAsia="Times New Roman" w:hAnsi="Times New Roman" w:cs="Times New Roman"/>
          <w:i/>
          <w:iCs/>
          <w:color w:val="000000"/>
          <w:sz w:val="20"/>
          <w:szCs w:val="20"/>
          <w:lang w:val="en-US"/>
        </w:rPr>
        <w:t>"</w:t>
      </w:r>
      <w:r w:rsidR="00D443E8" w:rsidRPr="00D47B56">
        <w:rPr>
          <w:rFonts w:ascii="Times New Roman" w:eastAsia="Times New Roman" w:hAnsi="Times New Roman" w:cs="Times New Roman"/>
          <w:i/>
          <w:iCs/>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(primary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hereditary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i/>
          <w:iCs/>
          <w:color w:val="000000"/>
          <w:sz w:val="20"/>
          <w:szCs w:val="20"/>
          <w:lang w:val="en-US"/>
        </w:rPr>
        <w:t>hemochromatosis</w:t>
      </w:r>
      <w:proofErr w:type="spellEnd"/>
      <w:r w:rsidRPr="00D47B56">
        <w:rPr>
          <w:rFonts w:ascii="Times New Roman" w:eastAsia="Times New Roman" w:hAnsi="Times New Roman" w:cs="Times New Roman"/>
          <w:i/>
          <w:iCs/>
          <w:color w:val="000000"/>
          <w:sz w:val="20"/>
          <w:szCs w:val="20"/>
          <w:lang w:val="en-US"/>
        </w:rPr>
        <w:t>).</w:t>
      </w:r>
    </w:p>
    <w:p w:rsidR="00641F0F" w:rsidRPr="00D47B56" w:rsidRDefault="00641F0F" w:rsidP="00641F0F">
      <w:pPr>
        <w:spacing w:after="0" w:line="202" w:lineRule="atLeast"/>
        <w:ind w:left="20" w:right="20" w:firstLine="460"/>
        <w:jc w:val="both"/>
        <w:rPr>
          <w:rFonts w:ascii="Times New Roman" w:eastAsia="Times New Roman" w:hAnsi="Times New Roman" w:cs="Times New Roman"/>
          <w:color w:val="000000"/>
          <w:sz w:val="20"/>
          <w:szCs w:val="20"/>
          <w:lang w:val="en-US"/>
        </w:rPr>
      </w:pPr>
      <w:proofErr w:type="gramStart"/>
      <w:r w:rsidRPr="00D47B56">
        <w:rPr>
          <w:rFonts w:ascii="Times New Roman" w:eastAsia="Times New Roman" w:hAnsi="Times New Roman" w:cs="Times New Roman"/>
          <w:b/>
          <w:bCs/>
          <w:color w:val="000000"/>
          <w:sz w:val="20"/>
          <w:szCs w:val="20"/>
          <w:lang w:val="en-US"/>
        </w:rPr>
        <w:t>Prevalence.</w:t>
      </w:r>
      <w:proofErr w:type="gram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«First-screw</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(hereditary)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gemohro</w:t>
      </w:r>
      <w:proofErr w:type="spellEnd"/>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matoz</w:t>
      </w:r>
      <w:proofErr w:type="spellEnd"/>
      <w:r w:rsidRPr="00D47B56">
        <w:rPr>
          <w:rFonts w:ascii="Times New Roman" w:eastAsia="Times New Roman" w:hAnsi="Times New Roman" w:cs="Times New Roman"/>
          <w:color w:val="000000"/>
          <w:sz w:val="20"/>
          <w:szCs w:val="20"/>
          <w:lang w:val="en-US"/>
        </w:rPr>
        <w:t>"</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is a very common disease.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Its frequency w</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riruet</w:t>
      </w:r>
      <w:proofErr w:type="spellEnd"/>
      <w:r w:rsidRPr="00D47B56">
        <w:rPr>
          <w:rFonts w:ascii="Times New Roman" w:eastAsia="Times New Roman" w:hAnsi="Times New Roman" w:cs="Times New Roman"/>
          <w:color w:val="000000"/>
          <w:sz w:val="20"/>
          <w:szCs w:val="20"/>
          <w:lang w:val="en-US"/>
        </w:rPr>
        <w:t xml:space="preserve"> within 1</w:t>
      </w:r>
      <w:proofErr w:type="gramStart"/>
      <w:r w:rsidRPr="00D47B56">
        <w:rPr>
          <w:rFonts w:ascii="Times New Roman" w:eastAsia="Times New Roman" w:hAnsi="Times New Roman" w:cs="Times New Roman"/>
          <w:color w:val="000000"/>
          <w:sz w:val="20"/>
          <w:szCs w:val="20"/>
          <w:lang w:val="en-US"/>
        </w:rPr>
        <w:t>,5</w:t>
      </w:r>
      <w:proofErr w:type="gramEnd"/>
      <w:r w:rsidRPr="00D47B56">
        <w:rPr>
          <w:rFonts w:ascii="Times New Roman" w:eastAsia="Times New Roman" w:hAnsi="Times New Roman" w:cs="Times New Roman"/>
          <w:color w:val="000000"/>
          <w:sz w:val="20"/>
          <w:szCs w:val="20"/>
          <w:lang w:val="en-US"/>
        </w:rPr>
        <w:t>-5,9 per 1000 population, which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corresponds to</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 in 200-500 people.</w:t>
      </w:r>
      <w:r w:rsidR="00D443E8" w:rsidRPr="00D47B56">
        <w:rPr>
          <w:rFonts w:ascii="Times New Roman" w:eastAsia="Times New Roman" w:hAnsi="Times New Roman" w:cs="Times New Roman"/>
          <w:color w:val="000000"/>
          <w:sz w:val="20"/>
          <w:szCs w:val="20"/>
          <w:lang w:val="en-US"/>
        </w:rPr>
        <w:t xml:space="preserve"> </w:t>
      </w:r>
      <w:proofErr w:type="gramStart"/>
      <w:r w:rsidRPr="00D47B56">
        <w:rPr>
          <w:rFonts w:ascii="Times New Roman" w:eastAsia="Times New Roman" w:hAnsi="Times New Roman" w:cs="Times New Roman"/>
          <w:color w:val="000000"/>
          <w:sz w:val="20"/>
          <w:szCs w:val="20"/>
          <w:lang w:val="en-US"/>
        </w:rPr>
        <w:t>(0.3-0.5%</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of the population).</w:t>
      </w:r>
      <w:proofErr w:type="gram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 frequency of patho</w:t>
      </w:r>
      <w:r w:rsidR="00D47B56" w:rsidRPr="00D47B56">
        <w:rPr>
          <w:rFonts w:ascii="Times New Roman" w:eastAsia="Times New Roman" w:hAnsi="Times New Roman" w:cs="Times New Roman"/>
          <w:color w:val="000000"/>
          <w:sz w:val="20"/>
          <w:szCs w:val="20"/>
          <w:lang w:val="en-US"/>
        </w:rPr>
        <w:t xml:space="preserve">logical </w:t>
      </w:r>
      <w:r w:rsidRPr="00D47B56">
        <w:rPr>
          <w:rFonts w:ascii="Times New Roman" w:eastAsia="Times New Roman" w:hAnsi="Times New Roman" w:cs="Times New Roman"/>
          <w:color w:val="000000"/>
          <w:sz w:val="20"/>
          <w:szCs w:val="20"/>
          <w:lang w:val="en-US"/>
        </w:rPr>
        <w:t>gene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(HFE)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is even higher,</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1: 8.10</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5,</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6,</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8,</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29].</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The greater the spread of the primary (hereditary)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from</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labeled with the Nordic countries, at least</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in the UK and countries Price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southern and southern Europe.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the US, the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disease suffers from 0.01-</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0.1%</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of the population.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Men are sick 10 times more often than women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of tires, and the clinical manifestation of the disease seen in men aged 40-50 years, and for women a little later</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usually already in menopause, due to the fact that women lose iron each month with menstruation.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Later on the onset of the disease explaining</w:t>
      </w:r>
      <w:r w:rsidR="00D443E8" w:rsidRPr="00D47B56">
        <w:rPr>
          <w:rFonts w:ascii="Times New Roman" w:eastAsia="Times New Roman" w:hAnsi="Times New Roman" w:cs="Times New Roman"/>
          <w:color w:val="000000"/>
          <w:sz w:val="20"/>
          <w:szCs w:val="20"/>
          <w:lang w:val="en-US"/>
        </w:rPr>
        <w:t xml:space="preserve"> </w:t>
      </w:r>
      <w:proofErr w:type="gramStart"/>
      <w:r w:rsidRPr="00D47B56">
        <w:rPr>
          <w:rFonts w:ascii="Times New Roman" w:eastAsia="Times New Roman" w:hAnsi="Times New Roman" w:cs="Times New Roman"/>
          <w:color w:val="000000"/>
          <w:sz w:val="20"/>
          <w:szCs w:val="20"/>
          <w:lang w:val="en-US"/>
        </w:rPr>
        <w:t>The</w:t>
      </w:r>
      <w:proofErr w:type="gramEnd"/>
      <w:r w:rsidRPr="00D47B56">
        <w:rPr>
          <w:rFonts w:ascii="Times New Roman" w:eastAsia="Times New Roman" w:hAnsi="Times New Roman" w:cs="Times New Roman"/>
          <w:color w:val="000000"/>
          <w:sz w:val="20"/>
          <w:szCs w:val="20"/>
          <w:lang w:val="en-US"/>
        </w:rPr>
        <w:t xml:space="preserve"> fact that iron accumulates in the body of sick patients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foam</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for several decades, until it reaches the Cree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level.</w:t>
      </w:r>
    </w:p>
    <w:p w:rsidR="00641F0F" w:rsidRPr="00D47B56" w:rsidRDefault="00641F0F" w:rsidP="00641F0F">
      <w:pPr>
        <w:spacing w:after="0" w:line="202" w:lineRule="atLeast"/>
        <w:ind w:left="20" w:right="20" w:firstLine="440"/>
        <w:jc w:val="both"/>
        <w:rPr>
          <w:rFonts w:ascii="Times New Roman" w:eastAsia="Times New Roman" w:hAnsi="Times New Roman" w:cs="Times New Roman"/>
          <w:color w:val="000000"/>
          <w:sz w:val="20"/>
          <w:szCs w:val="20"/>
          <w:lang w:val="en-US"/>
        </w:rPr>
      </w:pPr>
      <w:proofErr w:type="gramStart"/>
      <w:r w:rsidRPr="00D47B56">
        <w:rPr>
          <w:rFonts w:ascii="Times New Roman" w:eastAsia="Times New Roman" w:hAnsi="Times New Roman" w:cs="Times New Roman"/>
          <w:b/>
          <w:bCs/>
          <w:color w:val="000000"/>
          <w:sz w:val="20"/>
          <w:szCs w:val="20"/>
          <w:lang w:val="en-US"/>
        </w:rPr>
        <w:t>Exchange of iron in the body of healthy people.</w:t>
      </w:r>
      <w:proofErr w:type="gramEnd"/>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B</w:t>
      </w:r>
      <w:r w:rsidRPr="00D47B56">
        <w:rPr>
          <w:rFonts w:ascii="Times New Roman" w:eastAsia="Times New Roman" w:hAnsi="Times New Roman" w:cs="Times New Roman"/>
          <w:color w:val="000000"/>
          <w:sz w:val="20"/>
          <w:szCs w:val="20"/>
          <w:lang w:val="en-US"/>
        </w:rPr>
        <w:t>ody</w:t>
      </w:r>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of healthy</w:t>
      </w:r>
      <w:r w:rsidRPr="00D47B56">
        <w:rPr>
          <w:rFonts w:ascii="Times New Roman" w:eastAsia="Times New Roman" w:hAnsi="Times New Roman" w:cs="Times New Roman"/>
          <w:color w:val="000000"/>
          <w:sz w:val="20"/>
          <w:szCs w:val="20"/>
          <w:lang w:val="en-US"/>
        </w:rPr>
        <w:t xml:space="preserve"> adult contains 4-5 g of iron, most of it (over</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50%)</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is found in erythrocyte hemoglobin (1700</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2000 mg),</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15%</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in muscle</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 xml:space="preserve">in </w:t>
      </w:r>
      <w:proofErr w:type="spellStart"/>
      <w:r w:rsidRPr="00D47B56">
        <w:rPr>
          <w:rFonts w:ascii="Times New Roman" w:eastAsia="Times New Roman" w:hAnsi="Times New Roman" w:cs="Times New Roman"/>
          <w:color w:val="000000"/>
          <w:sz w:val="20"/>
          <w:szCs w:val="20"/>
          <w:lang w:val="en-US"/>
        </w:rPr>
        <w:t>myoglobin</w:t>
      </w:r>
      <w:proofErr w:type="spellEnd"/>
      <w:r w:rsidRPr="00D47B56">
        <w:rPr>
          <w:rFonts w:ascii="Times New Roman" w:eastAsia="Times New Roman" w:hAnsi="Times New Roman" w:cs="Times New Roman"/>
          <w:color w:val="000000"/>
          <w:sz w:val="20"/>
          <w:szCs w:val="20"/>
          <w:lang w:val="en-US"/>
        </w:rPr>
        <w:t xml:space="preserve"> (iron, not including </w:t>
      </w:r>
      <w:proofErr w:type="gramStart"/>
      <w:r w:rsidRPr="00D47B56">
        <w:rPr>
          <w:rFonts w:ascii="Times New Roman" w:eastAsia="Times New Roman" w:hAnsi="Times New Roman" w:cs="Times New Roman"/>
          <w:color w:val="000000"/>
          <w:sz w:val="20"/>
          <w:szCs w:val="20"/>
          <w:lang w:val="en-US"/>
        </w:rPr>
        <w:t>The</w:t>
      </w:r>
      <w:proofErr w:type="gram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occurs in a</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gem).</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The blood plasma contains more than 20 mg of </w:t>
      </w:r>
      <w:proofErr w:type="gramStart"/>
      <w:r w:rsidRPr="00D47B56">
        <w:rPr>
          <w:rFonts w:ascii="Times New Roman" w:eastAsia="Times New Roman" w:hAnsi="Times New Roman" w:cs="Times New Roman"/>
          <w:color w:val="000000"/>
          <w:sz w:val="20"/>
          <w:szCs w:val="20"/>
          <w:lang w:val="en-US"/>
        </w:rPr>
        <w:t>iron,</w:t>
      </w:r>
      <w:proofErr w:type="gramEnd"/>
      <w:r w:rsidRPr="00D47B56">
        <w:rPr>
          <w:rFonts w:ascii="Times New Roman" w:eastAsia="Times New Roman" w:hAnsi="Times New Roman" w:cs="Times New Roman"/>
          <w:color w:val="000000"/>
          <w:sz w:val="20"/>
          <w:szCs w:val="20"/>
          <w:lang w:val="en-US"/>
        </w:rPr>
        <w:t xml:space="preserve"> including a freely circulating</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more than 7 mg.</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Capture iron modulates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protein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HFE.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Iron is in the composition</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i/>
          <w:iCs/>
          <w:color w:val="000000"/>
          <w:sz w:val="20"/>
          <w:szCs w:val="20"/>
          <w:lang w:val="en-US"/>
        </w:rPr>
        <w:t>transferrin</w:t>
      </w:r>
      <w:proofErr w:type="spellEnd"/>
      <w:r w:rsidRPr="00D47B56">
        <w:rPr>
          <w:rFonts w:ascii="Times New Roman" w:eastAsia="Times New Roman" w:hAnsi="Times New Roman" w:cs="Times New Roman"/>
          <w:i/>
          <w:iCs/>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which is synthesized in the liver and is a plasma protein, saturating with iron at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30-35%.</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Iron enters into cells due to</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endocytosis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via transporter</w:t>
      </w:r>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 xml:space="preserve">bivalent </w:t>
      </w:r>
      <w:r w:rsidRPr="00D47B56">
        <w:rPr>
          <w:rFonts w:ascii="Times New Roman" w:eastAsia="Times New Roman" w:hAnsi="Times New Roman" w:cs="Times New Roman"/>
          <w:color w:val="000000"/>
          <w:sz w:val="20"/>
          <w:szCs w:val="20"/>
          <w:lang w:val="en-US"/>
        </w:rPr>
        <w:t>metals</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DMT-1, creating a common pool</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of </w:t>
      </w:r>
      <w:proofErr w:type="spellStart"/>
      <w:r w:rsidRPr="00D47B56">
        <w:rPr>
          <w:rFonts w:ascii="Times New Roman" w:eastAsia="Times New Roman" w:hAnsi="Times New Roman" w:cs="Times New Roman"/>
          <w:color w:val="000000"/>
          <w:sz w:val="20"/>
          <w:szCs w:val="20"/>
          <w:lang w:val="en-US"/>
        </w:rPr>
        <w:t>nonheme</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iron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and</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geminovogo</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part of the iron with the participation of another carrier</w:t>
      </w:r>
      <w:r w:rsidR="00D47B56" w:rsidRPr="00D47B56">
        <w:rPr>
          <w:rFonts w:ascii="Times New Roman" w:eastAsia="Times New Roman" w:hAnsi="Times New Roman" w:cs="Times New Roman"/>
          <w:color w:val="000000"/>
          <w:sz w:val="20"/>
          <w:szCs w:val="20"/>
          <w:lang w:val="en-US"/>
        </w:rPr>
        <w:t xml:space="preserve"> — </w:t>
      </w:r>
      <w:proofErr w:type="spellStart"/>
      <w:r w:rsidRPr="00D47B56">
        <w:rPr>
          <w:rFonts w:ascii="Times New Roman" w:eastAsia="Times New Roman" w:hAnsi="Times New Roman" w:cs="Times New Roman"/>
          <w:i/>
          <w:iCs/>
          <w:color w:val="000000"/>
          <w:sz w:val="20"/>
          <w:szCs w:val="20"/>
          <w:lang w:val="en-US"/>
        </w:rPr>
        <w:t>ferroportin</w:t>
      </w:r>
      <w:proofErr w:type="spellEnd"/>
      <w:r w:rsidR="00DD7764">
        <w:rPr>
          <w:rFonts w:ascii="Times New Roman" w:eastAsia="Times New Roman" w:hAnsi="Times New Roman" w:cs="Times New Roman"/>
          <w:i/>
          <w:iCs/>
          <w:color w:val="000000"/>
          <w:sz w:val="20"/>
          <w:szCs w:val="20"/>
          <w:lang w:val="en-US"/>
        </w:rPr>
        <w:t xml:space="preserve"> </w:t>
      </w:r>
      <w:r w:rsidRPr="00D47B56">
        <w:rPr>
          <w:rFonts w:ascii="Times New Roman" w:eastAsia="Times New Roman" w:hAnsi="Times New Roman" w:cs="Times New Roman"/>
          <w:color w:val="000000"/>
          <w:sz w:val="20"/>
          <w:szCs w:val="20"/>
          <w:lang w:val="en-US"/>
        </w:rPr>
        <w:t>derived from cells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and</w:t>
      </w:r>
      <w:r w:rsidR="00D443E8" w:rsidRPr="00D47B56">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 xml:space="preserve">oxidized </w:t>
      </w:r>
      <w:r w:rsidRPr="00D47B56">
        <w:rPr>
          <w:rFonts w:ascii="Times New Roman" w:eastAsia="Times New Roman" w:hAnsi="Times New Roman" w:cs="Times New Roman"/>
          <w:color w:val="000000"/>
          <w:sz w:val="20"/>
          <w:szCs w:val="20"/>
          <w:lang w:val="en-US"/>
        </w:rPr>
        <w:t>associated with</w:t>
      </w:r>
      <w:r w:rsidR="00D443E8" w:rsidRPr="00D47B56">
        <w:rPr>
          <w:rFonts w:ascii="Times New Roman" w:eastAsia="Times New Roman" w:hAnsi="Times New Roman" w:cs="Times New Roman"/>
          <w:color w:val="000000"/>
          <w:sz w:val="20"/>
          <w:szCs w:val="20"/>
          <w:lang w:val="en-US"/>
        </w:rPr>
        <w:t xml:space="preserve"> </w:t>
      </w:r>
      <w:proofErr w:type="spellStart"/>
      <w:r w:rsidR="00D47B56" w:rsidRPr="00D47B56">
        <w:rPr>
          <w:rFonts w:ascii="Times New Roman" w:eastAsia="Times New Roman" w:hAnsi="Times New Roman" w:cs="Times New Roman"/>
          <w:color w:val="000000"/>
          <w:sz w:val="20"/>
          <w:szCs w:val="20"/>
          <w:lang w:val="en-US"/>
        </w:rPr>
        <w:t>transferrin</w:t>
      </w:r>
      <w:proofErr w:type="spellEnd"/>
      <w:r w:rsidR="00D47B56"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i</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form enters through the bloodstream to organs and tissues.</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Transferrin</w:t>
      </w:r>
      <w:proofErr w:type="spellEnd"/>
      <w:r w:rsidR="00D47B56" w:rsidRPr="00D47B56">
        <w:rPr>
          <w:rFonts w:ascii="Times New Roman" w:eastAsia="Times New Roman" w:hAnsi="Times New Roman" w:cs="Times New Roman"/>
          <w:color w:val="000000"/>
          <w:sz w:val="20"/>
          <w:szCs w:val="20"/>
          <w:lang w:val="en-US"/>
        </w:rPr>
        <w:t xml:space="preserve"> is </w:t>
      </w:r>
      <w:r w:rsidRPr="00D47B56">
        <w:rPr>
          <w:rFonts w:ascii="Times New Roman" w:eastAsia="Times New Roman" w:hAnsi="Times New Roman" w:cs="Times New Roman"/>
          <w:color w:val="000000"/>
          <w:sz w:val="20"/>
          <w:szCs w:val="20"/>
          <w:lang w:val="en-US"/>
        </w:rPr>
        <w:t>the main transporter of iron in the human body.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It is saturated with iron and after the transfer of iron into the cells of an organ returns to the total blood flow.</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cells, iron de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is reduced in a complex with</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i/>
          <w:iCs/>
          <w:color w:val="000000"/>
          <w:sz w:val="20"/>
          <w:szCs w:val="20"/>
          <w:lang w:val="en-US"/>
        </w:rPr>
        <w:t>ferritin</w:t>
      </w:r>
      <w:proofErr w:type="spellEnd"/>
      <w:r w:rsidRPr="00D47B56">
        <w:rPr>
          <w:rFonts w:ascii="Times New Roman" w:eastAsia="Times New Roman" w:hAnsi="Times New Roman" w:cs="Times New Roman"/>
          <w:i/>
          <w:iCs/>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which is synthesized poppy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profaphagi</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Normally, as a part of</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ferritin</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iron is deposited in </w:t>
      </w:r>
      <w:r w:rsidR="00D47B56">
        <w:rPr>
          <w:rFonts w:ascii="Times New Roman" w:eastAsia="Times New Roman" w:hAnsi="Times New Roman" w:cs="Times New Roman"/>
          <w:color w:val="000000"/>
          <w:sz w:val="20"/>
          <w:szCs w:val="20"/>
          <w:lang w:val="en-US"/>
        </w:rPr>
        <w:t>number of</w:t>
      </w:r>
      <w:r w:rsidRPr="00D47B56">
        <w:rPr>
          <w:rFonts w:ascii="Times New Roman" w:eastAsia="Times New Roman" w:hAnsi="Times New Roman" w:cs="Times New Roman"/>
          <w:color w:val="000000"/>
          <w:sz w:val="20"/>
          <w:szCs w:val="20"/>
          <w:lang w:val="en-US"/>
        </w:rPr>
        <w:t xml:space="preserve"> 12-200 g / l</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(20-25%</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of iron,</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a spare iron).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In the </w:t>
      </w:r>
      <w:r w:rsidR="00D47B56">
        <w:rPr>
          <w:rFonts w:ascii="Times New Roman" w:eastAsia="Times New Roman" w:hAnsi="Times New Roman" w:cs="Times New Roman"/>
          <w:color w:val="000000"/>
          <w:sz w:val="20"/>
          <w:szCs w:val="20"/>
          <w:lang w:val="en-US"/>
        </w:rPr>
        <w:t>physiological</w:t>
      </w:r>
      <w:r w:rsidRPr="00D47B56">
        <w:rPr>
          <w:rFonts w:ascii="Times New Roman" w:eastAsia="Times New Roman" w:hAnsi="Times New Roman" w:cs="Times New Roman"/>
          <w:color w:val="000000"/>
          <w:sz w:val="20"/>
          <w:szCs w:val="20"/>
          <w:lang w:val="en-US"/>
        </w:rPr>
        <w:t xml:space="preserve"> conditions, the higher the iron content in</w:t>
      </w:r>
      <w:r w:rsidR="00D443E8" w:rsidRPr="00D47B56">
        <w:rPr>
          <w:rFonts w:ascii="Times New Roman" w:eastAsia="Times New Roman" w:hAnsi="Times New Roman" w:cs="Times New Roman"/>
          <w:color w:val="000000"/>
          <w:sz w:val="20"/>
          <w:szCs w:val="20"/>
          <w:lang w:val="en-US"/>
        </w:rPr>
        <w:t xml:space="preserve"> </w:t>
      </w:r>
      <w:proofErr w:type="spellStart"/>
      <w:r w:rsidR="00D47B56">
        <w:rPr>
          <w:rFonts w:ascii="Times New Roman" w:eastAsia="Times New Roman" w:hAnsi="Times New Roman" w:cs="Times New Roman"/>
          <w:color w:val="000000"/>
          <w:sz w:val="20"/>
          <w:szCs w:val="20"/>
          <w:lang w:val="en-US"/>
        </w:rPr>
        <w:t>t</w:t>
      </w:r>
      <w:r w:rsidRPr="00D47B56">
        <w:rPr>
          <w:rFonts w:ascii="Times New Roman" w:eastAsia="Times New Roman" w:hAnsi="Times New Roman" w:cs="Times New Roman"/>
          <w:color w:val="000000"/>
          <w:sz w:val="20"/>
          <w:szCs w:val="20"/>
          <w:lang w:val="en-US"/>
        </w:rPr>
        <w:t>ransferrin</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(serum), the less it is absorbed in the small intestine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[3,</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6,</w:t>
      </w:r>
      <w:r w:rsidR="00D443E8" w:rsidRPr="00D47B56">
        <w:rPr>
          <w:rFonts w:ascii="Times New Roman" w:eastAsia="Times New Roman" w:hAnsi="Times New Roman" w:cs="Times New Roman"/>
          <w:color w:val="000000"/>
          <w:sz w:val="20"/>
          <w:szCs w:val="20"/>
          <w:lang w:val="en-US"/>
        </w:rPr>
        <w:t xml:space="preserve"> </w:t>
      </w:r>
      <w:proofErr w:type="gramStart"/>
      <w:r w:rsidRPr="00D47B56">
        <w:rPr>
          <w:rFonts w:ascii="Times New Roman" w:eastAsia="Times New Roman" w:hAnsi="Times New Roman" w:cs="Times New Roman"/>
          <w:color w:val="000000"/>
          <w:sz w:val="20"/>
          <w:szCs w:val="20"/>
          <w:lang w:val="en-US"/>
        </w:rPr>
        <w:t>18</w:t>
      </w:r>
      <w:proofErr w:type="gram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The</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transferrin</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composition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is the 4 mg</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climb.</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35%</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iron (500 mg) is deposited in the liver, spleen and bone marrow.</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The minimum amount of iron is not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which enzymes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t>
      </w:r>
      <w:proofErr w:type="spellStart"/>
      <w:r w:rsidRPr="00D47B56">
        <w:rPr>
          <w:rFonts w:ascii="Times New Roman" w:eastAsia="Times New Roman" w:hAnsi="Times New Roman" w:cs="Times New Roman"/>
          <w:color w:val="000000"/>
          <w:sz w:val="20"/>
          <w:szCs w:val="20"/>
          <w:lang w:val="en-US"/>
        </w:rPr>
        <w:t>cytochromes</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catalase</w:t>
      </w:r>
      <w:proofErr w:type="spellEnd"/>
      <w:r w:rsidRPr="00D47B56">
        <w:rPr>
          <w:rFonts w:ascii="Times New Roman" w:eastAsia="Times New Roman" w:hAnsi="Times New Roman" w:cs="Times New Roman"/>
          <w:color w:val="000000"/>
          <w:sz w:val="20"/>
          <w:szCs w:val="20"/>
          <w:lang w:val="en-US"/>
        </w:rPr>
        <w:t>).</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lastRenderedPageBreak/>
        <w:t>Within a day, a person loses 0.7 to 1.0 mg of iron with feces.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Female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of tires during menstruation lose an additional 1.5-2.0 mg</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iron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monthly.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 minor portion of iron excreted in the urine and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through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the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skin.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With the destruction of red blood cells,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their</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obsolete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term</w:t>
      </w:r>
      <w:r w:rsidR="00D443E8" w:rsidRPr="00D47B56">
        <w:rPr>
          <w:rFonts w:ascii="Times New Roman" w:eastAsia="Times New Roman" w:hAnsi="Times New Roman" w:cs="Times New Roman"/>
          <w:color w:val="000000"/>
          <w:sz w:val="20"/>
          <w:szCs w:val="20"/>
          <w:lang w:val="en-US"/>
        </w:rPr>
        <w:t xml:space="preserve"> </w:t>
      </w:r>
      <w:r w:rsidR="00DD7764">
        <w:rPr>
          <w:rFonts w:ascii="Times New Roman" w:eastAsia="Times New Roman" w:hAnsi="Times New Roman" w:cs="Times New Roman"/>
          <w:color w:val="000000"/>
          <w:sz w:val="20"/>
          <w:szCs w:val="20"/>
          <w:lang w:val="en-US"/>
        </w:rPr>
        <w:t>recycled</w:t>
      </w:r>
      <w:r w:rsidRPr="00D47B56">
        <w:rPr>
          <w:rFonts w:ascii="Times New Roman" w:eastAsia="Times New Roman" w:hAnsi="Times New Roman" w:cs="Times New Roman"/>
          <w:color w:val="000000"/>
          <w:sz w:val="20"/>
          <w:szCs w:val="20"/>
          <w:lang w:val="en-US"/>
        </w:rPr>
        <w:t xml:space="preserve"> to</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97%</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iron.</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Under normal feeding</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the body receives 10-</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20 mg of iron, but only absorbed 1.2 mg</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(10%)</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the small</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intestine.</w:t>
      </w:r>
    </w:p>
    <w:p w:rsidR="00641F0F" w:rsidRPr="00D47B56" w:rsidRDefault="00641F0F" w:rsidP="00641F0F">
      <w:pPr>
        <w:spacing w:after="0" w:line="20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In primary (hereditary)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adsorbed increased amounts of iron, which is deposited in the liver and other organs (pancreas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e, heart, etc.), As well as re</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tikuloendotelialnoy</w:t>
      </w:r>
      <w:proofErr w:type="spellEnd"/>
      <w:r w:rsidRPr="00D47B56">
        <w:rPr>
          <w:rFonts w:ascii="Times New Roman" w:eastAsia="Times New Roman" w:hAnsi="Times New Roman" w:cs="Times New Roman"/>
          <w:color w:val="000000"/>
          <w:sz w:val="20"/>
          <w:szCs w:val="20"/>
          <w:lang w:val="en-US"/>
        </w:rPr>
        <w:t xml:space="preserve"> system (</w:t>
      </w:r>
      <w:proofErr w:type="spellStart"/>
      <w:r w:rsidRPr="00D47B56">
        <w:rPr>
          <w:rFonts w:ascii="Times New Roman" w:eastAsia="Times New Roman" w:hAnsi="Times New Roman" w:cs="Times New Roman"/>
          <w:color w:val="000000"/>
          <w:sz w:val="20"/>
          <w:szCs w:val="20"/>
          <w:lang w:val="en-US"/>
        </w:rPr>
        <w:t>stellate</w:t>
      </w:r>
      <w:proofErr w:type="spellEnd"/>
      <w:r w:rsidRPr="00D47B56">
        <w:rPr>
          <w:rFonts w:ascii="Times New Roman" w:eastAsia="Times New Roman" w:hAnsi="Times New Roman" w:cs="Times New Roman"/>
          <w:color w:val="000000"/>
          <w:sz w:val="20"/>
          <w:szCs w:val="20"/>
          <w:lang w:val="en-US"/>
        </w:rPr>
        <w:t xml:space="preserve"> cells</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cells Ito) as a pigment</w:t>
      </w:r>
      <w:r w:rsidR="00D443E8" w:rsidRPr="00D47B56">
        <w:rPr>
          <w:rFonts w:ascii="Times New Roman" w:eastAsia="Times New Roman" w:hAnsi="Times New Roman" w:cs="Times New Roman"/>
          <w:color w:val="000000"/>
          <w:sz w:val="20"/>
          <w:szCs w:val="20"/>
          <w:lang w:val="en-US"/>
        </w:rPr>
        <w:t xml:space="preserve"> </w:t>
      </w:r>
      <w:r w:rsidR="00DD7764">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i/>
          <w:iCs/>
          <w:color w:val="000000"/>
          <w:sz w:val="20"/>
          <w:szCs w:val="20"/>
          <w:lang w:val="en-US"/>
        </w:rPr>
        <w:t>hemosiderin</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brownish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color and having a granular structure.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the norm it is not.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the liver,</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hemosiderin</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located in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the </w:t>
      </w:r>
      <w:proofErr w:type="spellStart"/>
      <w:r w:rsidRPr="00D47B56">
        <w:rPr>
          <w:rFonts w:ascii="Times New Roman" w:eastAsia="Times New Roman" w:hAnsi="Times New Roman" w:cs="Times New Roman"/>
          <w:color w:val="000000"/>
          <w:sz w:val="20"/>
          <w:szCs w:val="20"/>
          <w:lang w:val="en-US"/>
        </w:rPr>
        <w:t>periportal</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zone</w:t>
      </w:r>
      <w:r w:rsidR="00DD7764">
        <w:rPr>
          <w:rFonts w:ascii="Times New Roman" w:eastAsia="Times New Roman" w:hAnsi="Times New Roman" w:cs="Times New Roman"/>
          <w:color w:val="000000"/>
          <w:sz w:val="20"/>
          <w:szCs w:val="20"/>
          <w:lang w:val="en-US"/>
        </w:rPr>
        <w:t xml:space="preserve"> </w:t>
      </w:r>
      <w:r w:rsidR="00D47B56"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in </w:t>
      </w:r>
      <w:proofErr w:type="spellStart"/>
      <w:r w:rsidRPr="00D47B56">
        <w:rPr>
          <w:rFonts w:ascii="Times New Roman" w:eastAsia="Times New Roman" w:hAnsi="Times New Roman" w:cs="Times New Roman"/>
          <w:color w:val="000000"/>
          <w:sz w:val="20"/>
          <w:szCs w:val="20"/>
          <w:lang w:val="en-US"/>
        </w:rPr>
        <w:t>lysosomes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of </w:t>
      </w:r>
      <w:proofErr w:type="spellStart"/>
      <w:r w:rsidRPr="00D47B56">
        <w:rPr>
          <w:rFonts w:ascii="Times New Roman" w:eastAsia="Times New Roman" w:hAnsi="Times New Roman" w:cs="Times New Roman"/>
          <w:color w:val="000000"/>
          <w:sz w:val="20"/>
          <w:szCs w:val="20"/>
          <w:lang w:val="en-US"/>
        </w:rPr>
        <w:t>hepatocytes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is determined by </w:t>
      </w:r>
      <w:proofErr w:type="spellStart"/>
      <w:r w:rsidR="00DD7764" w:rsidRPr="00D47B56">
        <w:rPr>
          <w:rFonts w:ascii="Times New Roman" w:eastAsia="Times New Roman" w:hAnsi="Times New Roman" w:cs="Times New Roman"/>
          <w:color w:val="000000"/>
          <w:sz w:val="20"/>
          <w:szCs w:val="20"/>
          <w:lang w:val="en-US"/>
        </w:rPr>
        <w:t>Perls</w:t>
      </w:r>
      <w:proofErr w:type="spellEnd"/>
      <w:r w:rsidR="00DD7764"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reaction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[4,</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8,</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10,</w:t>
      </w:r>
      <w:r w:rsidR="00D443E8" w:rsidRPr="00D47B56">
        <w:rPr>
          <w:rFonts w:ascii="Times New Roman" w:eastAsia="Times New Roman" w:hAnsi="Times New Roman" w:cs="Times New Roman"/>
          <w:color w:val="000000"/>
          <w:sz w:val="20"/>
          <w:szCs w:val="20"/>
          <w:lang w:val="en-US"/>
        </w:rPr>
        <w:t xml:space="preserve"> </w:t>
      </w:r>
      <w:proofErr w:type="gramStart"/>
      <w:r w:rsidRPr="00D47B56">
        <w:rPr>
          <w:rFonts w:ascii="Times New Roman" w:eastAsia="Times New Roman" w:hAnsi="Times New Roman" w:cs="Times New Roman"/>
          <w:color w:val="000000"/>
          <w:sz w:val="20"/>
          <w:szCs w:val="20"/>
          <w:lang w:val="en-US"/>
        </w:rPr>
        <w:t>18</w:t>
      </w:r>
      <w:proofErr w:type="gramEnd"/>
      <w:r w:rsidRPr="00D47B56">
        <w:rPr>
          <w:rFonts w:ascii="Times New Roman" w:eastAsia="Times New Roman" w:hAnsi="Times New Roman" w:cs="Times New Roman"/>
          <w:color w:val="000000"/>
          <w:sz w:val="20"/>
          <w:szCs w:val="20"/>
          <w:lang w:val="en-US"/>
        </w:rPr>
        <w:t>].</w:t>
      </w:r>
    </w:p>
    <w:p w:rsidR="00641F0F" w:rsidRPr="00D47B56" w:rsidRDefault="00641F0F" w:rsidP="00641F0F">
      <w:pPr>
        <w:spacing w:after="0" w:line="20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In men suffering from primary (legacy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nnym</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gemohroma</w:t>
      </w:r>
      <w:proofErr w:type="spellEnd"/>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tozom</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resulting in excessive absorption of iron to 50 years of age is accumulated up to 20 mg of iron in the liver and other tissues and organs, causing damage to their structure and function of the growing</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tional</w:t>
      </w:r>
      <w:proofErr w:type="spellEnd"/>
      <w:r w:rsidRPr="00D47B56">
        <w:rPr>
          <w:rFonts w:ascii="Times New Roman" w:eastAsia="Times New Roman" w:hAnsi="Times New Roman" w:cs="Times New Roman"/>
          <w:color w:val="000000"/>
          <w:sz w:val="20"/>
          <w:szCs w:val="20"/>
          <w:lang w:val="en-US"/>
        </w:rPr>
        <w:t xml:space="preserve"> disorders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[3].</w:t>
      </w:r>
    </w:p>
    <w:p w:rsidR="00641F0F" w:rsidRPr="00D47B56" w:rsidRDefault="00641F0F" w:rsidP="00641F0F">
      <w:pPr>
        <w:spacing w:after="0" w:line="202" w:lineRule="atLeast"/>
        <w:ind w:left="20" w:right="20" w:firstLine="460"/>
        <w:jc w:val="both"/>
        <w:rPr>
          <w:rFonts w:ascii="Times New Roman" w:eastAsia="Times New Roman" w:hAnsi="Times New Roman" w:cs="Times New Roman"/>
          <w:color w:val="000000"/>
          <w:sz w:val="20"/>
          <w:szCs w:val="20"/>
          <w:lang w:val="en-US"/>
        </w:rPr>
      </w:pPr>
      <w:proofErr w:type="gramStart"/>
      <w:r w:rsidRPr="00D47B56">
        <w:rPr>
          <w:rFonts w:ascii="Times New Roman" w:eastAsia="Times New Roman" w:hAnsi="Times New Roman" w:cs="Times New Roman"/>
          <w:b/>
          <w:bCs/>
          <w:color w:val="000000"/>
          <w:sz w:val="20"/>
          <w:szCs w:val="20"/>
          <w:lang w:val="en-US"/>
        </w:rPr>
        <w:t>Etiology and pathogenesis.</w:t>
      </w:r>
      <w:proofErr w:type="gram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Etiology of the primary (hereditary)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is unknown.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At the heart of its pathogenesis is</w:t>
      </w:r>
      <w:r w:rsidR="00D443E8" w:rsidRPr="00D47B56">
        <w:rPr>
          <w:rFonts w:ascii="Times New Roman" w:eastAsia="Times New Roman" w:hAnsi="Times New Roman" w:cs="Times New Roman"/>
          <w:color w:val="000000"/>
          <w:sz w:val="20"/>
          <w:szCs w:val="20"/>
          <w:lang w:val="en-US"/>
        </w:rPr>
        <w:t xml:space="preserve"> </w:t>
      </w:r>
      <w:r w:rsidR="00DD7764">
        <w:rPr>
          <w:rFonts w:ascii="Times New Roman" w:eastAsia="Times New Roman" w:hAnsi="Times New Roman" w:cs="Times New Roman"/>
          <w:i/>
          <w:iCs/>
          <w:color w:val="000000"/>
          <w:sz w:val="20"/>
          <w:szCs w:val="20"/>
          <w:lang w:val="en-US"/>
        </w:rPr>
        <w:t>pathological</w:t>
      </w:r>
      <w:r w:rsidRPr="00D47B56">
        <w:rPr>
          <w:rFonts w:ascii="Times New Roman" w:eastAsia="Times New Roman" w:hAnsi="Times New Roman" w:cs="Times New Roman"/>
          <w:i/>
          <w:iCs/>
          <w:color w:val="000000"/>
          <w:sz w:val="20"/>
          <w:szCs w:val="20"/>
          <w:lang w:val="en-US"/>
        </w:rPr>
        <w:t xml:space="preserve"> gene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HFE,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identified at the molecular genetic studies, which encodes a protein structure that is identical or similar in structure molecule (or complex) MHC</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(Major</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Histocompatibiliti</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Complex)</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class 1</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[16,</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18].</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The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HFE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gene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mutations were found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282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63</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and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various combinations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22,</w:t>
      </w:r>
      <w:r w:rsidR="00D443E8" w:rsidRPr="00D47B56">
        <w:rPr>
          <w:rFonts w:ascii="Times New Roman" w:eastAsia="Times New Roman" w:hAnsi="Times New Roman" w:cs="Times New Roman"/>
          <w:color w:val="000000"/>
          <w:sz w:val="20"/>
          <w:szCs w:val="20"/>
          <w:lang w:val="en-US"/>
        </w:rPr>
        <w:t xml:space="preserve"> </w:t>
      </w:r>
      <w:proofErr w:type="gramStart"/>
      <w:r w:rsidRPr="00D47B56">
        <w:rPr>
          <w:rFonts w:ascii="Times New Roman" w:eastAsia="Times New Roman" w:hAnsi="Times New Roman" w:cs="Times New Roman"/>
          <w:color w:val="000000"/>
          <w:sz w:val="20"/>
          <w:szCs w:val="20"/>
          <w:lang w:val="en-US"/>
        </w:rPr>
        <w:t>30</w:t>
      </w:r>
      <w:proofErr w:type="gram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normal</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HFE</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proteinmodulates</w:t>
      </w:r>
      <w:proofErr w:type="spellEnd"/>
      <w:r w:rsidRPr="00D47B56">
        <w:rPr>
          <w:rFonts w:ascii="Times New Roman" w:eastAsia="Times New Roman" w:hAnsi="Times New Roman" w:cs="Times New Roman"/>
          <w:color w:val="000000"/>
          <w:sz w:val="20"/>
          <w:szCs w:val="20"/>
          <w:lang w:val="en-US"/>
        </w:rPr>
        <w:t xml:space="preserve"> iron associated with</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trans</w:t>
      </w:r>
      <w:r w:rsidR="00DD7764">
        <w:rPr>
          <w:rFonts w:ascii="Times New Roman" w:eastAsia="Times New Roman" w:hAnsi="Times New Roman" w:cs="Times New Roman"/>
          <w:color w:val="000000"/>
          <w:sz w:val="20"/>
          <w:szCs w:val="20"/>
          <w:lang w:val="en-US"/>
        </w:rPr>
        <w:t>ferrin</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while the mutation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282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broken iron capture intestinal crypt cells.</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Most patients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(85-90%)</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are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homozygous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for </w:t>
      </w:r>
      <w:proofErr w:type="spellStart"/>
      <w:proofErr w:type="gramStart"/>
      <w:r w:rsidRPr="00D47B56">
        <w:rPr>
          <w:rFonts w:ascii="Times New Roman" w:eastAsia="Times New Roman" w:hAnsi="Times New Roman" w:cs="Times New Roman"/>
          <w:color w:val="000000"/>
          <w:sz w:val="20"/>
          <w:szCs w:val="20"/>
          <w:lang w:val="en-US"/>
        </w:rPr>
        <w:t>th</w:t>
      </w:r>
      <w:proofErr w:type="spellEnd"/>
      <w:proofErr w:type="gramEnd"/>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tantnomu</w:t>
      </w:r>
      <w:proofErr w:type="spellEnd"/>
      <w:r w:rsidRPr="00D47B56">
        <w:rPr>
          <w:rFonts w:ascii="Times New Roman" w:eastAsia="Times New Roman" w:hAnsi="Times New Roman" w:cs="Times New Roman"/>
          <w:color w:val="000000"/>
          <w:sz w:val="20"/>
          <w:szCs w:val="20"/>
          <w:lang w:val="en-US"/>
        </w:rPr>
        <w:t xml:space="preserve"> gene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282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wherein the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substituted tyrosine</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tsistsin</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polo</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zhenii</w:t>
      </w:r>
      <w:proofErr w:type="spellEnd"/>
      <w:r w:rsidRPr="00D47B56">
        <w:rPr>
          <w:rFonts w:ascii="Times New Roman" w:eastAsia="Times New Roman" w:hAnsi="Times New Roman" w:cs="Times New Roman"/>
          <w:color w:val="000000"/>
          <w:sz w:val="20"/>
          <w:szCs w:val="20"/>
          <w:lang w:val="en-US"/>
        </w:rPr>
        <w:t xml:space="preserve"> 282, and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10-15%</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mixed</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heterozygotes</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282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63</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While all children are sick homozygous primary (hereditary)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heterozygous children, almost as a rule,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manifest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forms do not develop the disease.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Mouth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Credited incomplete </w:t>
      </w:r>
      <w:proofErr w:type="spellStart"/>
      <w:r w:rsidRPr="00D47B56">
        <w:rPr>
          <w:rFonts w:ascii="Times New Roman" w:eastAsia="Times New Roman" w:hAnsi="Times New Roman" w:cs="Times New Roman"/>
          <w:color w:val="000000"/>
          <w:sz w:val="20"/>
          <w:szCs w:val="20"/>
          <w:lang w:val="en-US"/>
        </w:rPr>
        <w:t>penetrance</w:t>
      </w:r>
      <w:proofErr w:type="spellEnd"/>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gene</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up to</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60%,</w:t>
      </w:r>
    </w:p>
    <w:p w:rsidR="00641F0F" w:rsidRPr="00D47B56" w:rsidRDefault="00641F0F" w:rsidP="00641F0F">
      <w:pPr>
        <w:spacing w:after="0" w:line="202" w:lineRule="atLeast"/>
        <w:ind w:left="20" w:right="40" w:firstLine="440"/>
        <w:jc w:val="both"/>
        <w:rPr>
          <w:rFonts w:ascii="Times New Roman" w:eastAsia="Times New Roman" w:hAnsi="Times New Roman" w:cs="Times New Roman"/>
          <w:color w:val="000000"/>
          <w:sz w:val="20"/>
          <w:szCs w:val="20"/>
          <w:lang w:val="en-US"/>
        </w:rPr>
      </w:pPr>
      <w:proofErr w:type="gramStart"/>
      <w:r w:rsidRPr="00D47B56">
        <w:rPr>
          <w:rFonts w:ascii="Times New Roman" w:eastAsia="Times New Roman" w:hAnsi="Times New Roman" w:cs="Times New Roman"/>
          <w:color w:val="000000"/>
          <w:sz w:val="20"/>
          <w:szCs w:val="20"/>
          <w:lang w:val="en-US"/>
        </w:rPr>
        <w:t>If the father and mother are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heterozygous</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media de</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fektnogo</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HFE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gene,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the probability of occurrence of homozygous children with defective gene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HFE,</w:t>
      </w:r>
      <w:r w:rsidR="00D443E8" w:rsidRPr="00D47B56">
        <w:rPr>
          <w:rFonts w:ascii="Times New Roman" w:eastAsia="Times New Roman" w:hAnsi="Times New Roman" w:cs="Times New Roman"/>
          <w:color w:val="000000"/>
          <w:sz w:val="20"/>
          <w:szCs w:val="20"/>
          <w:lang w:val="en-US"/>
        </w:rPr>
        <w:t xml:space="preserve"> </w:t>
      </w:r>
      <w:r w:rsidR="00DD7764">
        <w:rPr>
          <w:rFonts w:ascii="Times New Roman" w:eastAsia="Times New Roman" w:hAnsi="Times New Roman" w:cs="Times New Roman"/>
          <w:color w:val="000000"/>
          <w:sz w:val="20"/>
          <w:szCs w:val="20"/>
          <w:lang w:val="en-US"/>
        </w:rPr>
        <w:t>is 1</w:t>
      </w:r>
      <w:r w:rsidRPr="00D47B56">
        <w:rPr>
          <w:rFonts w:ascii="Times New Roman" w:eastAsia="Times New Roman" w:hAnsi="Times New Roman" w:cs="Times New Roman"/>
          <w:color w:val="000000"/>
          <w:sz w:val="20"/>
          <w:szCs w:val="20"/>
          <w:lang w:val="en-US"/>
        </w:rPr>
        <w:t xml:space="preserve">:4, while </w:t>
      </w:r>
      <w:r w:rsidR="00DD7764">
        <w:rPr>
          <w:rFonts w:ascii="Times New Roman" w:eastAsia="Times New Roman" w:hAnsi="Times New Roman" w:cs="Times New Roman"/>
          <w:color w:val="000000"/>
          <w:sz w:val="20"/>
          <w:szCs w:val="20"/>
          <w:lang w:val="en-US"/>
        </w:rPr>
        <w:t>hetero</w:t>
      </w:r>
      <w:r w:rsidR="00DD7764" w:rsidRPr="00D47B56">
        <w:rPr>
          <w:rFonts w:ascii="Times New Roman" w:eastAsia="Times New Roman" w:hAnsi="Times New Roman" w:cs="Times New Roman"/>
          <w:color w:val="000000"/>
          <w:sz w:val="20"/>
          <w:szCs w:val="20"/>
          <w:lang w:val="en-US"/>
        </w:rPr>
        <w:t xml:space="preserve">zygous </w:t>
      </w:r>
      <w:r w:rsidRPr="00D47B56">
        <w:rPr>
          <w:rFonts w:ascii="Times New Roman" w:eastAsia="Times New Roman" w:hAnsi="Times New Roman" w:cs="Times New Roman"/>
          <w:color w:val="000000"/>
          <w:sz w:val="20"/>
          <w:szCs w:val="20"/>
          <w:lang w:val="en-US"/>
        </w:rPr>
        <w:t>children</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1</w:t>
      </w:r>
      <w:r w:rsidR="00DD7764">
        <w:rPr>
          <w:rFonts w:ascii="Times New Roman" w:eastAsia="Times New Roman" w:hAnsi="Times New Roman" w:cs="Times New Roman"/>
          <w:color w:val="000000"/>
          <w:sz w:val="20"/>
          <w:szCs w:val="20"/>
          <w:lang w:val="en-US"/>
        </w:rPr>
        <w:t>:</w:t>
      </w:r>
      <w:r w:rsidRPr="00D47B56">
        <w:rPr>
          <w:rFonts w:ascii="Times New Roman" w:eastAsia="Times New Roman" w:hAnsi="Times New Roman" w:cs="Times New Roman"/>
          <w:color w:val="000000"/>
          <w:sz w:val="20"/>
          <w:szCs w:val="20"/>
          <w:lang w:val="en-US"/>
        </w:rPr>
        <w:t>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[3].</w:t>
      </w:r>
      <w:proofErr w:type="gramEnd"/>
    </w:p>
    <w:p w:rsidR="00641F0F" w:rsidRPr="00D47B56" w:rsidRDefault="00641F0F" w:rsidP="00641F0F">
      <w:pPr>
        <w:spacing w:after="0" w:line="192" w:lineRule="atLeast"/>
        <w:ind w:left="20" w:right="4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The mutant gene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282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communicates with 2-macroglobulin (2m) firmly enough that reduces the expression of</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HFE-2m</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on </w:t>
      </w:r>
      <w:proofErr w:type="spellStart"/>
      <w:r w:rsidRPr="00D47B56">
        <w:rPr>
          <w:rFonts w:ascii="Times New Roman" w:eastAsia="Times New Roman" w:hAnsi="Times New Roman" w:cs="Times New Roman"/>
          <w:color w:val="000000"/>
          <w:sz w:val="20"/>
          <w:szCs w:val="20"/>
          <w:lang w:val="en-US"/>
        </w:rPr>
        <w:t>plazmati</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membrane.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At the same time, the mutant gene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63</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this process has no effect.</w:t>
      </w:r>
    </w:p>
    <w:p w:rsidR="00641F0F" w:rsidRPr="00D47B56" w:rsidRDefault="00641F0F" w:rsidP="00641F0F">
      <w:pPr>
        <w:spacing w:after="0" w:line="202" w:lineRule="atLeast"/>
        <w:ind w:left="20" w:right="4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HFE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gene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is produced in all tissues of the body, except for the first</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First</w:t>
      </w:r>
      <w:proofErr w:type="spellEnd"/>
      <w:r w:rsidRPr="00D47B56">
        <w:rPr>
          <w:rFonts w:ascii="Times New Roman" w:eastAsia="Times New Roman" w:hAnsi="Times New Roman" w:cs="Times New Roman"/>
          <w:color w:val="000000"/>
          <w:sz w:val="20"/>
          <w:szCs w:val="20"/>
          <w:lang w:val="en-US"/>
        </w:rPr>
        <w:t xml:space="preserve"> of all, in the deep crypts of the duodenum</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hydrochloric intestine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[25,</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30].</w:t>
      </w:r>
      <w:r w:rsidR="00D443E8" w:rsidRPr="00D47B56">
        <w:rPr>
          <w:rFonts w:ascii="Times New Roman" w:eastAsia="Times New Roman" w:hAnsi="Times New Roman" w:cs="Times New Roman"/>
          <w:color w:val="000000"/>
          <w:sz w:val="20"/>
          <w:szCs w:val="20"/>
          <w:lang w:val="en-US"/>
        </w:rPr>
        <w:t xml:space="preserve"> </w:t>
      </w:r>
      <w:proofErr w:type="gramStart"/>
      <w:r w:rsidRPr="00D47B56">
        <w:rPr>
          <w:rFonts w:ascii="Times New Roman" w:eastAsia="Times New Roman" w:hAnsi="Times New Roman" w:cs="Times New Roman"/>
          <w:color w:val="000000"/>
          <w:sz w:val="20"/>
          <w:szCs w:val="20"/>
          <w:lang w:val="en-US"/>
        </w:rPr>
        <w:t>HFE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gene</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a protein that interacts with the</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transferrin</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receptor</w:t>
      </w:r>
      <w:r w:rsidR="00D47B56" w:rsidRPr="00D47B56">
        <w:rPr>
          <w:rFonts w:ascii="Times New Roman" w:eastAsia="Times New Roman" w:hAnsi="Times New Roman" w:cs="Times New Roman"/>
          <w:color w:val="000000"/>
          <w:sz w:val="20"/>
          <w:szCs w:val="20"/>
          <w:lang w:val="en-US"/>
        </w:rPr>
        <w:t xml:space="preserve"> — </w:t>
      </w:r>
      <w:proofErr w:type="spellStart"/>
      <w:r w:rsidRPr="00D47B56">
        <w:rPr>
          <w:rFonts w:ascii="Times New Roman" w:eastAsia="Times New Roman" w:hAnsi="Times New Roman" w:cs="Times New Roman"/>
          <w:color w:val="000000"/>
          <w:sz w:val="20"/>
          <w:szCs w:val="20"/>
          <w:lang w:val="en-US"/>
        </w:rPr>
        <w:t>TfR</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and association of</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the HFE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gene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with</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TfR</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CNI</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zhaet</w:t>
      </w:r>
      <w:proofErr w:type="spellEnd"/>
      <w:r w:rsidRPr="00D47B56">
        <w:rPr>
          <w:rFonts w:ascii="Times New Roman" w:eastAsia="Times New Roman" w:hAnsi="Times New Roman" w:cs="Times New Roman"/>
          <w:color w:val="000000"/>
          <w:sz w:val="20"/>
          <w:szCs w:val="20"/>
          <w:lang w:val="en-US"/>
        </w:rPr>
        <w:t xml:space="preserve"> affinity of the receptor for</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transferrin</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which is provided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transport of iron in the human body.</w:t>
      </w:r>
      <w:proofErr w:type="gramEnd"/>
    </w:p>
    <w:p w:rsidR="00641F0F" w:rsidRPr="00D47B56" w:rsidRDefault="00641F0F" w:rsidP="00641F0F">
      <w:pPr>
        <w:spacing w:after="0" w:line="202" w:lineRule="atLeast"/>
        <w:ind w:left="20" w:right="4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Mutation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282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HFE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gene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robs its ability to bind to the receptor</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TfR</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and to a much greater extent than mu</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ting</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63</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This is because the mutation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282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causes break</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disulfide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bond (bridge) in the alpha-3 domain, disturbing the binding process mutant receptor gene</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TfR</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[23].</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While healthy people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HFE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gene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modulates seizure iron </w:t>
      </w:r>
      <w:proofErr w:type="spellStart"/>
      <w:r w:rsidRPr="00D47B56">
        <w:rPr>
          <w:rFonts w:ascii="Times New Roman" w:eastAsia="Times New Roman" w:hAnsi="Times New Roman" w:cs="Times New Roman"/>
          <w:color w:val="000000"/>
          <w:sz w:val="20"/>
          <w:szCs w:val="20"/>
          <w:lang w:val="en-US"/>
        </w:rPr>
        <w:t>svya</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bound to</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transferrin</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at the mutation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282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seizure iron GCO</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sredovanny</w:t>
      </w:r>
      <w:proofErr w:type="spellEnd"/>
      <w:r w:rsidRPr="00D47B56">
        <w:rPr>
          <w:rFonts w:ascii="Times New Roman" w:eastAsia="Times New Roman" w:hAnsi="Times New Roman" w:cs="Times New Roman"/>
          <w:color w:val="000000"/>
          <w:sz w:val="20"/>
          <w:szCs w:val="20"/>
          <w:lang w:val="en-US"/>
        </w:rPr>
        <w:t xml:space="preserve"> receptor,</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TfR</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is broken.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this case there are boxes</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ny</w:t>
      </w:r>
      <w:proofErr w:type="spellEnd"/>
      <w:r w:rsidRPr="00D47B56">
        <w:rPr>
          <w:rFonts w:ascii="Times New Roman" w:eastAsia="Times New Roman" w:hAnsi="Times New Roman" w:cs="Times New Roman"/>
          <w:color w:val="000000"/>
          <w:sz w:val="20"/>
          <w:szCs w:val="20"/>
          <w:lang w:val="en-US"/>
        </w:rPr>
        <w:t xml:space="preserve"> signal supposedly low iron content in blood serum, which increases the </w:t>
      </w:r>
      <w:proofErr w:type="spellStart"/>
      <w:r w:rsidRPr="00D47B56">
        <w:rPr>
          <w:rFonts w:ascii="Times New Roman" w:eastAsia="Times New Roman" w:hAnsi="Times New Roman" w:cs="Times New Roman"/>
          <w:color w:val="000000"/>
          <w:sz w:val="20"/>
          <w:szCs w:val="20"/>
          <w:lang w:val="en-US"/>
        </w:rPr>
        <w:t>ab</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sorption of iron in the intestine 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3 times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5</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8].</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 surplus absorption of iron, in turn, with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It leads to a significant increase in</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transferrin</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saturation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jelly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Zoom</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(100%),amount of rise of serum iron and its deposition in target organs (liver, pancreas, heart, etc.).</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Iron acts ka</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to toxin, amplifying processes ne</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rekisnogo</w:t>
      </w:r>
      <w:proofErr w:type="spellEnd"/>
      <w:r w:rsidRPr="00D47B56">
        <w:rPr>
          <w:rFonts w:ascii="Times New Roman" w:eastAsia="Times New Roman" w:hAnsi="Times New Roman" w:cs="Times New Roman"/>
          <w:color w:val="000000"/>
          <w:sz w:val="20"/>
          <w:szCs w:val="20"/>
          <w:lang w:val="en-US"/>
        </w:rPr>
        <w:t xml:space="preserve"> lipid </w:t>
      </w:r>
      <w:proofErr w:type="spellStart"/>
      <w:r w:rsidRPr="00D47B56">
        <w:rPr>
          <w:rFonts w:ascii="Times New Roman" w:eastAsia="Times New Roman" w:hAnsi="Times New Roman" w:cs="Times New Roman"/>
          <w:color w:val="000000"/>
          <w:sz w:val="20"/>
          <w:szCs w:val="20"/>
          <w:lang w:val="en-US"/>
        </w:rPr>
        <w:t>peroxidation</w:t>
      </w:r>
      <w:proofErr w:type="spellEnd"/>
      <w:r w:rsidRPr="00D47B56">
        <w:rPr>
          <w:rFonts w:ascii="Times New Roman" w:eastAsia="Times New Roman" w:hAnsi="Times New Roman" w:cs="Times New Roman"/>
          <w:color w:val="000000"/>
          <w:sz w:val="20"/>
          <w:szCs w:val="20"/>
          <w:lang w:val="en-US"/>
        </w:rPr>
        <w:t xml:space="preserve"> (LPO) in response to stimulation of</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free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radical oxidation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(CPOJI).</w:t>
      </w:r>
    </w:p>
    <w:p w:rsidR="00641F0F" w:rsidRPr="00D47B56" w:rsidRDefault="00641F0F" w:rsidP="00641F0F">
      <w:pPr>
        <w:spacing w:after="0" w:line="20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The close connection of the primary (hereditary)</w:t>
      </w:r>
      <w:r w:rsidR="00D443E8" w:rsidRPr="00D47B56">
        <w:rPr>
          <w:rFonts w:ascii="Times New Roman" w:eastAsia="Times New Roman" w:hAnsi="Times New Roman" w:cs="Times New Roman"/>
          <w:color w:val="000000"/>
          <w:sz w:val="20"/>
          <w:szCs w:val="20"/>
          <w:lang w:val="en-US"/>
        </w:rPr>
        <w:t xml:space="preserve"> </w:t>
      </w:r>
      <w:proofErr w:type="spellStart"/>
      <w:r w:rsidR="00DD7764" w:rsidRPr="00D47B56">
        <w:rPr>
          <w:rFonts w:ascii="Times New Roman" w:eastAsia="Times New Roman" w:hAnsi="Times New Roman" w:cs="Times New Roman"/>
          <w:color w:val="000000"/>
          <w:sz w:val="20"/>
          <w:szCs w:val="20"/>
          <w:lang w:val="en-US"/>
        </w:rPr>
        <w:t>hemochromatosis</w:t>
      </w:r>
      <w:proofErr w:type="spellEnd"/>
      <w:r w:rsidR="00DD7764"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antigens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MHC</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HLA</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(Human</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Leucocyte</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Antigen)</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with</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haplotypes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A3, B14, and (in Men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(degree of immunity) B17 (</w:t>
      </w:r>
      <w:proofErr w:type="spellStart"/>
      <w:r w:rsidRPr="00D47B56">
        <w:rPr>
          <w:rFonts w:ascii="Times New Roman" w:eastAsia="Times New Roman" w:hAnsi="Times New Roman" w:cs="Times New Roman"/>
          <w:color w:val="000000"/>
          <w:sz w:val="20"/>
          <w:szCs w:val="20"/>
          <w:lang w:val="en-US"/>
        </w:rPr>
        <w:t>immunogenetic</w:t>
      </w:r>
      <w:proofErr w:type="spellEnd"/>
      <w:r w:rsidRPr="00D47B56">
        <w:rPr>
          <w:rFonts w:ascii="Times New Roman" w:eastAsia="Times New Roman" w:hAnsi="Times New Roman" w:cs="Times New Roman"/>
          <w:color w:val="000000"/>
          <w:sz w:val="20"/>
          <w:szCs w:val="20"/>
          <w:lang w:val="en-US"/>
        </w:rPr>
        <w:t xml:space="preserve"> factor).</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1978, it was found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t>
      </w:r>
      <w:proofErr w:type="spellStart"/>
      <w:r w:rsidRPr="00D47B56">
        <w:rPr>
          <w:rFonts w:ascii="Times New Roman" w:eastAsia="Times New Roman" w:hAnsi="Times New Roman" w:cs="Times New Roman"/>
          <w:color w:val="000000"/>
          <w:sz w:val="20"/>
          <w:szCs w:val="20"/>
          <w:lang w:val="en-US"/>
        </w:rPr>
        <w:t>SimonN</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et</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Bourel</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 that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HFE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gene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controlling with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holding the iron in the human body, located on the short arm</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of chromosome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6</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vertAlign w:val="superscript"/>
          <w:lang w:val="en-US"/>
        </w:rPr>
        <w:t>th</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3,</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4,</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6,</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8,</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24].</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The presence of two</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haplotypes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HLA</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proband</w:t>
      </w:r>
      <w:proofErr w:type="spellEnd"/>
      <w:r w:rsidRPr="00D47B56">
        <w:rPr>
          <w:rFonts w:ascii="Times New Roman" w:eastAsia="Times New Roman" w:hAnsi="Times New Roman" w:cs="Times New Roman"/>
          <w:color w:val="000000"/>
          <w:sz w:val="20"/>
          <w:szCs w:val="20"/>
          <w:lang w:val="en-US"/>
        </w:rPr>
        <w:t xml:space="preserve"> indicates a high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risk of the disease in Degree </w:t>
      </w:r>
      <w:proofErr w:type="spellStart"/>
      <w:r w:rsidRPr="00D47B56">
        <w:rPr>
          <w:rFonts w:ascii="Times New Roman" w:eastAsia="Times New Roman" w:hAnsi="Times New Roman" w:cs="Times New Roman"/>
          <w:color w:val="000000"/>
          <w:sz w:val="20"/>
          <w:szCs w:val="20"/>
          <w:lang w:val="en-US"/>
        </w:rPr>
        <w:t>sibowls</w:t>
      </w:r>
      <w:proofErr w:type="spellEnd"/>
      <w:r w:rsidRPr="00D47B56">
        <w:rPr>
          <w:rFonts w:ascii="Times New Roman" w:eastAsia="Times New Roman" w:hAnsi="Times New Roman" w:cs="Times New Roman"/>
          <w:color w:val="000000"/>
          <w:sz w:val="20"/>
          <w:szCs w:val="20"/>
          <w:lang w:val="en-US"/>
        </w:rPr>
        <w:t>, but not in the offspring</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[4,</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24].</w:t>
      </w:r>
    </w:p>
    <w:p w:rsidR="00641F0F" w:rsidRPr="00D47B56" w:rsidRDefault="00641F0F" w:rsidP="00641F0F">
      <w:pPr>
        <w:spacing w:after="0" w:line="202" w:lineRule="atLeast"/>
        <w:ind w:left="20" w:right="20" w:firstLine="460"/>
        <w:jc w:val="both"/>
        <w:rPr>
          <w:rFonts w:ascii="Times New Roman" w:eastAsia="Times New Roman" w:hAnsi="Times New Roman" w:cs="Times New Roman"/>
          <w:color w:val="000000"/>
          <w:sz w:val="20"/>
          <w:szCs w:val="20"/>
          <w:lang w:val="en-US"/>
        </w:rPr>
      </w:pPr>
      <w:proofErr w:type="gramStart"/>
      <w:r w:rsidRPr="00D47B56">
        <w:rPr>
          <w:rFonts w:ascii="Times New Roman" w:eastAsia="Times New Roman" w:hAnsi="Times New Roman" w:cs="Times New Roman"/>
          <w:b/>
          <w:bCs/>
          <w:color w:val="000000"/>
          <w:sz w:val="20"/>
          <w:szCs w:val="20"/>
          <w:lang w:val="en-US"/>
        </w:rPr>
        <w:t>Clinic</w:t>
      </w:r>
      <w:r w:rsidR="00DD7764">
        <w:rPr>
          <w:rFonts w:ascii="Times New Roman" w:eastAsia="Times New Roman" w:hAnsi="Times New Roman" w:cs="Times New Roman"/>
          <w:b/>
          <w:bCs/>
          <w:color w:val="000000"/>
          <w:sz w:val="20"/>
          <w:szCs w:val="20"/>
          <w:lang w:val="en-US"/>
        </w:rPr>
        <w:t>al picture</w:t>
      </w:r>
      <w:r w:rsidRPr="00D47B56">
        <w:rPr>
          <w:rFonts w:ascii="Times New Roman" w:eastAsia="Times New Roman" w:hAnsi="Times New Roman" w:cs="Times New Roman"/>
          <w:b/>
          <w:bCs/>
          <w:color w:val="000000"/>
          <w:sz w:val="20"/>
          <w:szCs w:val="20"/>
          <w:lang w:val="en-US"/>
        </w:rPr>
        <w:t>.</w:t>
      </w:r>
      <w:proofErr w:type="gram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Despite the hereditary nature of the disease, clinical symptoms of primary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develops as an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adult</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after 50 years, because it takes many years of increased iron absorption and its excess deposits in the organs and tissues, to cause damage and impairment of the function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[6].</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In the development of primary (hereditary)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with</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distinguish four stages:</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I.</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latent (hidden) stage,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when there is a genetic defect, but has not yet developed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an iron overload syndrome;</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II.</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asymptomatic stage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during which no </w:t>
      </w:r>
      <w:r w:rsidR="00DD7764">
        <w:rPr>
          <w:rFonts w:ascii="Times New Roman" w:eastAsia="Times New Roman" w:hAnsi="Times New Roman" w:cs="Times New Roman"/>
          <w:color w:val="000000"/>
          <w:sz w:val="20"/>
          <w:szCs w:val="20"/>
          <w:lang w:val="en-US"/>
        </w:rPr>
        <w:t xml:space="preserve">clinical manifestations </w:t>
      </w:r>
      <w:r w:rsidRPr="00D47B56">
        <w:rPr>
          <w:rFonts w:ascii="Times New Roman" w:eastAsia="Times New Roman" w:hAnsi="Times New Roman" w:cs="Times New Roman"/>
          <w:color w:val="000000"/>
          <w:sz w:val="20"/>
          <w:szCs w:val="20"/>
          <w:lang w:val="en-US"/>
        </w:rPr>
        <w:t>disease but laboratory parameters witness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There is a syndrome of iron overload;</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III.</w:t>
      </w:r>
      <w:r w:rsidR="00D443E8" w:rsidRPr="00D47B56">
        <w:rPr>
          <w:rFonts w:ascii="Times New Roman" w:eastAsia="Times New Roman" w:hAnsi="Times New Roman" w:cs="Times New Roman"/>
          <w:color w:val="000000"/>
          <w:sz w:val="20"/>
          <w:szCs w:val="20"/>
          <w:lang w:val="en-US"/>
        </w:rPr>
        <w:t xml:space="preserve"> </w:t>
      </w:r>
      <w:r w:rsidR="00DD7764">
        <w:rPr>
          <w:rFonts w:ascii="Times New Roman" w:eastAsia="Times New Roman" w:hAnsi="Times New Roman" w:cs="Times New Roman"/>
          <w:i/>
          <w:iCs/>
          <w:color w:val="000000"/>
          <w:sz w:val="20"/>
          <w:szCs w:val="20"/>
          <w:lang w:val="en-US"/>
        </w:rPr>
        <w:t>low-</w:t>
      </w:r>
      <w:proofErr w:type="spellStart"/>
      <w:r w:rsidR="00DD7764">
        <w:rPr>
          <w:rFonts w:ascii="Times New Roman" w:eastAsia="Times New Roman" w:hAnsi="Times New Roman" w:cs="Times New Roman"/>
          <w:i/>
          <w:iCs/>
          <w:color w:val="000000"/>
          <w:sz w:val="20"/>
          <w:szCs w:val="20"/>
          <w:lang w:val="en-US"/>
        </w:rPr>
        <w:t>syptomatic</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stage,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when there are signs of</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asthenia</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(general weakness, malaise, apathy, etc.), but no clinical symptoms suggestive of time to</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different organs.</w:t>
      </w:r>
    </w:p>
    <w:p w:rsidR="00641F0F" w:rsidRPr="00D47B56" w:rsidRDefault="00641F0F" w:rsidP="00641F0F">
      <w:pPr>
        <w:spacing w:after="0" w:line="20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IV.</w:t>
      </w:r>
      <w:r w:rsidR="00D443E8" w:rsidRPr="00D47B56">
        <w:rPr>
          <w:rFonts w:ascii="Times New Roman" w:eastAsia="Times New Roman" w:hAnsi="Times New Roman" w:cs="Times New Roman"/>
          <w:color w:val="000000"/>
          <w:sz w:val="20"/>
          <w:szCs w:val="20"/>
          <w:lang w:val="en-US"/>
        </w:rPr>
        <w:t xml:space="preserve"> </w:t>
      </w:r>
      <w:proofErr w:type="gramStart"/>
      <w:r w:rsidRPr="00D47B56">
        <w:rPr>
          <w:rFonts w:ascii="Times New Roman" w:eastAsia="Times New Roman" w:hAnsi="Times New Roman" w:cs="Times New Roman"/>
          <w:i/>
          <w:iCs/>
          <w:color w:val="000000"/>
          <w:sz w:val="20"/>
          <w:szCs w:val="20"/>
          <w:lang w:val="en-US"/>
        </w:rPr>
        <w:t>symptomatic</w:t>
      </w:r>
      <w:proofErr w:type="gram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stage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manifested as an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signs of </w:t>
      </w:r>
      <w:proofErr w:type="spellStart"/>
      <w:r w:rsidRPr="00D47B56">
        <w:rPr>
          <w:rFonts w:ascii="Times New Roman" w:eastAsia="Times New Roman" w:hAnsi="Times New Roman" w:cs="Times New Roman"/>
          <w:color w:val="000000"/>
          <w:sz w:val="20"/>
          <w:szCs w:val="20"/>
          <w:lang w:val="en-US"/>
        </w:rPr>
        <w:t>asthenic</w:t>
      </w:r>
      <w:proofErr w:type="spellEnd"/>
      <w:r w:rsidRPr="00D47B56">
        <w:rPr>
          <w:rFonts w:ascii="Times New Roman" w:eastAsia="Times New Roman" w:hAnsi="Times New Roman" w:cs="Times New Roman"/>
          <w:color w:val="000000"/>
          <w:sz w:val="20"/>
          <w:szCs w:val="20"/>
          <w:lang w:val="en-US"/>
        </w:rPr>
        <w:t xml:space="preserve"> syndrome, and </w:t>
      </w:r>
      <w:proofErr w:type="spellStart"/>
      <w:r w:rsidRPr="00D47B56">
        <w:rPr>
          <w:rFonts w:ascii="Times New Roman" w:eastAsia="Times New Roman" w:hAnsi="Times New Roman" w:cs="Times New Roman"/>
          <w:color w:val="000000"/>
          <w:sz w:val="20"/>
          <w:szCs w:val="20"/>
          <w:lang w:val="en-US"/>
        </w:rPr>
        <w:t>symptomatology</w:t>
      </w:r>
      <w:proofErr w:type="spellEnd"/>
      <w:r w:rsidRPr="00D47B56">
        <w:rPr>
          <w:rFonts w:ascii="Times New Roman" w:eastAsia="Times New Roman" w:hAnsi="Times New Roman" w:cs="Times New Roman"/>
          <w:color w:val="000000"/>
          <w:sz w:val="20"/>
          <w:szCs w:val="20"/>
          <w:lang w:val="en-US"/>
        </w:rPr>
        <w:t>, from</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reflects the loss of various organs (liver, pancreas, heart, etc.)</w:t>
      </w:r>
      <w:r w:rsidR="00D443E8" w:rsidRPr="00D47B56">
        <w:rPr>
          <w:rFonts w:ascii="Times New Roman" w:eastAsia="Times New Roman" w:hAnsi="Times New Roman" w:cs="Times New Roman"/>
          <w:color w:val="000000"/>
          <w:sz w:val="20"/>
          <w:szCs w:val="20"/>
          <w:lang w:val="en-US"/>
        </w:rPr>
        <w:t xml:space="preserve"> </w:t>
      </w:r>
      <w:proofErr w:type="gramStart"/>
      <w:r w:rsidRPr="00D47B56">
        <w:rPr>
          <w:rFonts w:ascii="Times New Roman" w:eastAsia="Times New Roman" w:hAnsi="Times New Roman" w:cs="Times New Roman"/>
          <w:color w:val="000000"/>
          <w:sz w:val="20"/>
          <w:szCs w:val="20"/>
          <w:lang w:val="en-US"/>
        </w:rPr>
        <w:t>[1,</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4,</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8,</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18].</w:t>
      </w:r>
      <w:proofErr w:type="gramEnd"/>
    </w:p>
    <w:p w:rsidR="00641F0F" w:rsidRPr="00D47B56" w:rsidRDefault="00641F0F" w:rsidP="00641F0F">
      <w:pPr>
        <w:spacing w:after="0" w:line="192" w:lineRule="atLeast"/>
        <w:ind w:left="20" w:right="2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For the primary (hereditary)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is characterized by the systematic destruction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with involvement in the pathological process of many organs and tissues.</w:t>
      </w:r>
    </w:p>
    <w:p w:rsidR="00641F0F" w:rsidRPr="00D47B56" w:rsidRDefault="00641F0F" w:rsidP="00641F0F">
      <w:pPr>
        <w:spacing w:after="0" w:line="202" w:lineRule="atLeast"/>
        <w:ind w:left="20" w:right="2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Most researchers indicate this disease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"triad" signs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for its most characteristic clinical manifestations: 1. Choose cirrhosis, 2. diabetes type II and 3. </w:t>
      </w:r>
      <w:proofErr w:type="spellStart"/>
      <w:proofErr w:type="gramStart"/>
      <w:r w:rsidRPr="00D47B56">
        <w:rPr>
          <w:rFonts w:ascii="Times New Roman" w:eastAsia="Times New Roman" w:hAnsi="Times New Roman" w:cs="Times New Roman"/>
          <w:color w:val="000000"/>
          <w:sz w:val="20"/>
          <w:szCs w:val="20"/>
          <w:lang w:val="en-US"/>
        </w:rPr>
        <w:t>hyperpigmentation</w:t>
      </w:r>
      <w:proofErr w:type="spellEnd"/>
      <w:proofErr w:type="gramEnd"/>
      <w:r w:rsidRPr="00D47B56">
        <w:rPr>
          <w:rFonts w:ascii="Times New Roman" w:eastAsia="Times New Roman" w:hAnsi="Times New Roman" w:cs="Times New Roman"/>
          <w:color w:val="000000"/>
          <w:sz w:val="20"/>
          <w:szCs w:val="20"/>
          <w:lang w:val="en-US"/>
        </w:rPr>
        <w:t xml:space="preserve"> of the skin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3,</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6,</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8,</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18].</w:t>
      </w:r>
    </w:p>
    <w:p w:rsidR="00641F0F" w:rsidRPr="00D47B56" w:rsidRDefault="00641F0F" w:rsidP="00641F0F">
      <w:pPr>
        <w:spacing w:after="0" w:line="192" w:lineRule="atLeast"/>
        <w:ind w:left="20" w:right="2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lastRenderedPageBreak/>
        <w:t>Back in 1951</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Heilmeyer</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L.</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et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al.</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data on the incidence of various organs in the primary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governmental)</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Pr="00D47B56">
        <w:rPr>
          <w:rFonts w:ascii="Times New Roman" w:eastAsia="Times New Roman" w:hAnsi="Times New Roman" w:cs="Times New Roman"/>
          <w:color w:val="000000"/>
          <w:sz w:val="20"/>
          <w:szCs w:val="20"/>
          <w:lang w:val="en-US"/>
        </w:rPr>
        <w:t>:</w:t>
      </w:r>
    </w:p>
    <w:p w:rsidR="00641F0F" w:rsidRPr="00D47B56" w:rsidRDefault="00641F0F" w:rsidP="00641F0F">
      <w:pPr>
        <w:spacing w:after="0" w:line="202" w:lineRule="atLeast"/>
        <w:ind w:left="20" w:right="2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1. The increase in size of the liver</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t>
      </w:r>
      <w:proofErr w:type="spellStart"/>
      <w:r w:rsidRPr="00D47B56">
        <w:rPr>
          <w:rFonts w:ascii="Times New Roman" w:eastAsia="Times New Roman" w:hAnsi="Times New Roman" w:cs="Times New Roman"/>
          <w:color w:val="000000"/>
          <w:sz w:val="20"/>
          <w:szCs w:val="20"/>
          <w:lang w:val="en-US"/>
        </w:rPr>
        <w:t>hepatomegaly</w:t>
      </w:r>
      <w:proofErr w:type="spellEnd"/>
      <w:r w:rsidRPr="00D47B56">
        <w:rPr>
          <w:rFonts w:ascii="Times New Roman" w:eastAsia="Times New Roman" w:hAnsi="Times New Roman" w:cs="Times New Roman"/>
          <w:color w:val="000000"/>
          <w:sz w:val="20"/>
          <w:szCs w:val="20"/>
          <w:lang w:val="en-US"/>
        </w:rPr>
        <w:t>)</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100%</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SLE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teas;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2. </w:t>
      </w:r>
      <w:proofErr w:type="gramStart"/>
      <w:r w:rsidRPr="00D47B56">
        <w:rPr>
          <w:rFonts w:ascii="Times New Roman" w:eastAsia="Times New Roman" w:hAnsi="Times New Roman" w:cs="Times New Roman"/>
          <w:color w:val="000000"/>
          <w:sz w:val="20"/>
          <w:szCs w:val="20"/>
          <w:lang w:val="en-US"/>
        </w:rPr>
        <w:t>skin</w:t>
      </w:r>
      <w:proofErr w:type="gramEnd"/>
      <w:r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hyperpigmentation</w:t>
      </w:r>
      <w:proofErr w:type="spellEnd"/>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96%;</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3. </w:t>
      </w:r>
      <w:proofErr w:type="gramStart"/>
      <w:r w:rsidRPr="00D47B56">
        <w:rPr>
          <w:rFonts w:ascii="Times New Roman" w:eastAsia="Times New Roman" w:hAnsi="Times New Roman" w:cs="Times New Roman"/>
          <w:color w:val="000000"/>
          <w:sz w:val="20"/>
          <w:szCs w:val="20"/>
          <w:lang w:val="en-US"/>
        </w:rPr>
        <w:t>symptomatic</w:t>
      </w:r>
      <w:proofErr w:type="gramEnd"/>
      <w:r w:rsidRPr="00D47B56">
        <w:rPr>
          <w:rFonts w:ascii="Times New Roman" w:eastAsia="Times New Roman" w:hAnsi="Times New Roman" w:cs="Times New Roman"/>
          <w:color w:val="000000"/>
          <w:sz w:val="20"/>
          <w:szCs w:val="20"/>
          <w:lang w:val="en-US"/>
        </w:rPr>
        <w:t xml:space="preserve"> diabetes mellitus type II</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64%;</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4. </w:t>
      </w:r>
      <w:proofErr w:type="gramStart"/>
      <w:r w:rsidRPr="00D47B56">
        <w:rPr>
          <w:rFonts w:ascii="Times New Roman" w:eastAsia="Times New Roman" w:hAnsi="Times New Roman" w:cs="Times New Roman"/>
          <w:color w:val="000000"/>
          <w:sz w:val="20"/>
          <w:szCs w:val="20"/>
          <w:lang w:val="en-US"/>
        </w:rPr>
        <w:t>heart</w:t>
      </w:r>
      <w:proofErr w:type="gramEnd"/>
      <w:r w:rsidRPr="00D47B56">
        <w:rPr>
          <w:rFonts w:ascii="Times New Roman" w:eastAsia="Times New Roman" w:hAnsi="Times New Roman" w:cs="Times New Roman"/>
          <w:color w:val="000000"/>
          <w:sz w:val="20"/>
          <w:szCs w:val="20"/>
          <w:lang w:val="en-US"/>
        </w:rPr>
        <w:t xml:space="preserve"> disease</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86%;</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5. </w:t>
      </w:r>
      <w:proofErr w:type="gramStart"/>
      <w:r w:rsidRPr="00D47B56">
        <w:rPr>
          <w:rFonts w:ascii="Times New Roman" w:eastAsia="Times New Roman" w:hAnsi="Times New Roman" w:cs="Times New Roman"/>
          <w:color w:val="000000"/>
          <w:sz w:val="20"/>
          <w:szCs w:val="20"/>
          <w:lang w:val="en-US"/>
        </w:rPr>
        <w:t>lesion</w:t>
      </w:r>
      <w:proofErr w:type="gramEnd"/>
      <w:r w:rsidRPr="00D47B56">
        <w:rPr>
          <w:rFonts w:ascii="Times New Roman" w:eastAsia="Times New Roman" w:hAnsi="Times New Roman" w:cs="Times New Roman"/>
          <w:color w:val="000000"/>
          <w:sz w:val="20"/>
          <w:szCs w:val="20"/>
          <w:lang w:val="en-US"/>
        </w:rPr>
        <w:t xml:space="preserve"> endocrine glands</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37%</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[17].</w:t>
      </w:r>
    </w:p>
    <w:p w:rsidR="00641F0F" w:rsidRPr="00D47B56" w:rsidRDefault="00641F0F" w:rsidP="00641F0F">
      <w:pPr>
        <w:spacing w:after="0" w:line="202" w:lineRule="atLeast"/>
        <w:ind w:left="20" w:right="2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Recently indicate a slightly different frequency of involvement</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cheniya</w:t>
      </w:r>
      <w:proofErr w:type="spellEnd"/>
      <w:r w:rsidRPr="00D47B56">
        <w:rPr>
          <w:rFonts w:ascii="Times New Roman" w:eastAsia="Times New Roman" w:hAnsi="Times New Roman" w:cs="Times New Roman"/>
          <w:color w:val="000000"/>
          <w:sz w:val="20"/>
          <w:szCs w:val="20"/>
          <w:lang w:val="en-US"/>
        </w:rPr>
        <w:t xml:space="preserve"> pathological process in various organs: 1. liver</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(hepatitis</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tomegaliya</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cirrhosis)</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95-100%;</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2. </w:t>
      </w:r>
      <w:proofErr w:type="gramStart"/>
      <w:r w:rsidRPr="00D47B56">
        <w:rPr>
          <w:rFonts w:ascii="Times New Roman" w:eastAsia="Times New Roman" w:hAnsi="Times New Roman" w:cs="Times New Roman"/>
          <w:color w:val="000000"/>
          <w:sz w:val="20"/>
          <w:szCs w:val="20"/>
          <w:lang w:val="en-US"/>
        </w:rPr>
        <w:t>skin</w:t>
      </w:r>
      <w:proofErr w:type="gramEnd"/>
      <w:r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hyperpigmentation</w:t>
      </w:r>
      <w:proofErr w:type="spellEnd"/>
      <w:r w:rsidRPr="00D47B56">
        <w:rPr>
          <w:rFonts w:ascii="Times New Roman" w:eastAsia="Times New Roman" w:hAnsi="Times New Roman" w:cs="Times New Roman"/>
          <w:color w:val="000000"/>
          <w:sz w:val="20"/>
          <w:szCs w:val="20"/>
          <w:lang w:val="en-US"/>
        </w:rPr>
        <w:t xml:space="preserve"> and (rarely) mucosal</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55-</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90%;</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3. </w:t>
      </w:r>
      <w:proofErr w:type="gramStart"/>
      <w:r w:rsidRPr="00D47B56">
        <w:rPr>
          <w:rFonts w:ascii="Times New Roman" w:eastAsia="Times New Roman" w:hAnsi="Times New Roman" w:cs="Times New Roman"/>
          <w:color w:val="000000"/>
          <w:sz w:val="20"/>
          <w:szCs w:val="20"/>
          <w:lang w:val="en-US"/>
        </w:rPr>
        <w:t>diabetes</w:t>
      </w:r>
      <w:proofErr w:type="gramEnd"/>
      <w:r w:rsidRPr="00D47B56">
        <w:rPr>
          <w:rFonts w:ascii="Times New Roman" w:eastAsia="Times New Roman" w:hAnsi="Times New Roman" w:cs="Times New Roman"/>
          <w:color w:val="000000"/>
          <w:sz w:val="20"/>
          <w:szCs w:val="20"/>
          <w:lang w:val="en-US"/>
        </w:rPr>
        <w:t xml:space="preserve"> type II</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80%;</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4.</w:t>
      </w:r>
      <w:r w:rsidR="00D443E8" w:rsidRPr="00D47B56">
        <w:rPr>
          <w:rFonts w:ascii="Times New Roman" w:eastAsia="Times New Roman" w:hAnsi="Times New Roman" w:cs="Times New Roman"/>
          <w:color w:val="000000"/>
          <w:sz w:val="20"/>
          <w:szCs w:val="20"/>
          <w:lang w:val="en-US"/>
        </w:rPr>
        <w:t xml:space="preserve"> </w:t>
      </w:r>
      <w:proofErr w:type="spellStart"/>
      <w:proofErr w:type="gramStart"/>
      <w:r w:rsidRPr="00D47B56">
        <w:rPr>
          <w:rFonts w:ascii="Times New Roman" w:eastAsia="Times New Roman" w:hAnsi="Times New Roman" w:cs="Times New Roman"/>
          <w:color w:val="000000"/>
          <w:sz w:val="20"/>
          <w:szCs w:val="20"/>
          <w:lang w:val="en-US"/>
        </w:rPr>
        <w:t>splenomsgaliya</w:t>
      </w:r>
      <w:proofErr w:type="spellEnd"/>
      <w:proofErr w:type="gramEnd"/>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25-50%;</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5. </w:t>
      </w:r>
      <w:proofErr w:type="gramStart"/>
      <w:r w:rsidRPr="00D47B56">
        <w:rPr>
          <w:rFonts w:ascii="Times New Roman" w:eastAsia="Times New Roman" w:hAnsi="Times New Roman" w:cs="Times New Roman"/>
          <w:color w:val="000000"/>
          <w:sz w:val="20"/>
          <w:szCs w:val="20"/>
          <w:lang w:val="en-US"/>
        </w:rPr>
        <w:t>heart</w:t>
      </w:r>
      <w:proofErr w:type="gramEnd"/>
      <w:r w:rsidRPr="00D47B56">
        <w:rPr>
          <w:rFonts w:ascii="Times New Roman" w:eastAsia="Times New Roman" w:hAnsi="Times New Roman" w:cs="Times New Roman"/>
          <w:color w:val="000000"/>
          <w:sz w:val="20"/>
          <w:szCs w:val="20"/>
          <w:lang w:val="en-US"/>
        </w:rPr>
        <w:t xml:space="preserve"> disease</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75%;</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5. </w:t>
      </w:r>
      <w:proofErr w:type="gramStart"/>
      <w:r w:rsidRPr="00D47B56">
        <w:rPr>
          <w:rFonts w:ascii="Times New Roman" w:eastAsia="Times New Roman" w:hAnsi="Times New Roman" w:cs="Times New Roman"/>
          <w:color w:val="000000"/>
          <w:sz w:val="20"/>
          <w:szCs w:val="20"/>
          <w:lang w:val="en-US"/>
        </w:rPr>
        <w:t>on</w:t>
      </w:r>
      <w:proofErr w:type="gram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expressions endocrine glands</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30-35%</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4].</w:t>
      </w:r>
    </w:p>
    <w:p w:rsidR="00641F0F" w:rsidRPr="00D47B56" w:rsidRDefault="00641F0F" w:rsidP="00641F0F">
      <w:pPr>
        <w:spacing w:after="0" w:line="192" w:lineRule="atLeast"/>
        <w:ind w:left="20" w:right="2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In the expanded (4</w:t>
      </w:r>
      <w:r w:rsidR="00D443E8" w:rsidRPr="00D47B56">
        <w:rPr>
          <w:rFonts w:ascii="Times New Roman" w:eastAsia="Times New Roman" w:hAnsi="Times New Roman" w:cs="Times New Roman"/>
          <w:color w:val="000000"/>
          <w:sz w:val="20"/>
          <w:szCs w:val="20"/>
          <w:lang w:val="en-US"/>
        </w:rPr>
        <w:t xml:space="preserve"> </w:t>
      </w:r>
      <w:proofErr w:type="spellStart"/>
      <w:proofErr w:type="gramStart"/>
      <w:r w:rsidRPr="00D47B56">
        <w:rPr>
          <w:rFonts w:ascii="Times New Roman" w:eastAsia="Times New Roman" w:hAnsi="Times New Roman" w:cs="Times New Roman"/>
          <w:i/>
          <w:iCs/>
          <w:color w:val="000000"/>
          <w:sz w:val="20"/>
          <w:szCs w:val="20"/>
          <w:vertAlign w:val="superscript"/>
          <w:lang w:val="en-US"/>
        </w:rPr>
        <w:t>th</w:t>
      </w:r>
      <w:proofErr w:type="spellEnd"/>
      <w:proofErr w:type="gram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step)</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clinical</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disease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per</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between primary (hereditary)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results from the following</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clinical manifestations.</w:t>
      </w:r>
    </w:p>
    <w:p w:rsidR="00641F0F" w:rsidRPr="00D47B56" w:rsidRDefault="00641F0F" w:rsidP="00641F0F">
      <w:pPr>
        <w:spacing w:after="0" w:line="202" w:lineRule="atLeast"/>
        <w:ind w:left="20" w:right="2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1.</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Fatigue syndrome: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weakness, fatigue, lethargy, weight loss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(60%)</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[4].</w:t>
      </w:r>
    </w:p>
    <w:p w:rsidR="00641F0F" w:rsidRPr="00D47B56" w:rsidRDefault="00641F0F" w:rsidP="00641F0F">
      <w:pPr>
        <w:spacing w:after="0" w:line="192" w:lineRule="atLeast"/>
        <w:ind w:left="20" w:right="2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Skin:</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hyperpigmentation</w:t>
      </w:r>
      <w:proofErr w:type="spellEnd"/>
      <w:r w:rsidRPr="00D47B56">
        <w:rPr>
          <w:rFonts w:ascii="Times New Roman" w:eastAsia="Times New Roman" w:hAnsi="Times New Roman" w:cs="Times New Roman"/>
          <w:color w:val="000000"/>
          <w:sz w:val="20"/>
          <w:szCs w:val="20"/>
          <w:lang w:val="en-US"/>
        </w:rPr>
        <w:t xml:space="preserve"> of the </w:t>
      </w:r>
      <w:proofErr w:type="gramStart"/>
      <w:r w:rsidRPr="00D47B56">
        <w:rPr>
          <w:rFonts w:ascii="Times New Roman" w:eastAsia="Times New Roman" w:hAnsi="Times New Roman" w:cs="Times New Roman"/>
          <w:color w:val="000000"/>
          <w:sz w:val="20"/>
          <w:szCs w:val="20"/>
          <w:lang w:val="en-US"/>
        </w:rPr>
        <w:t>skin,</w:t>
      </w:r>
      <w:proofErr w:type="gramEnd"/>
      <w:r w:rsidRPr="00D47B56">
        <w:rPr>
          <w:rFonts w:ascii="Times New Roman" w:eastAsia="Times New Roman" w:hAnsi="Times New Roman" w:cs="Times New Roman"/>
          <w:color w:val="000000"/>
          <w:sz w:val="20"/>
          <w:szCs w:val="20"/>
          <w:lang w:val="en-US"/>
        </w:rPr>
        <w:t xml:space="preserve"> becomes golden brown (bronze) or grayish-bluish (smoke</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chaty</w:t>
      </w:r>
      <w:proofErr w:type="spellEnd"/>
      <w:r w:rsidRPr="00D47B56">
        <w:rPr>
          <w:rFonts w:ascii="Times New Roman" w:eastAsia="Times New Roman" w:hAnsi="Times New Roman" w:cs="Times New Roman"/>
          <w:color w:val="000000"/>
          <w:sz w:val="20"/>
          <w:szCs w:val="20"/>
          <w:lang w:val="en-US"/>
        </w:rPr>
        <w:t>) color with predominant accumulation of pigment in the skin of the face, extremities (especially the hands), reproductive organs due to deposition of</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hemosiderin</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and</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gemofustsina</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there is dry skin and its atrophic changes, hair loss.</w:t>
      </w:r>
    </w:p>
    <w:p w:rsidR="00641F0F" w:rsidRPr="00D47B56" w:rsidRDefault="00641F0F" w:rsidP="00641F0F">
      <w:pPr>
        <w:spacing w:after="0" w:line="192" w:lineRule="atLeast"/>
        <w:ind w:left="20" w:right="2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3.</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Liver:</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hepatomegaly</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dense texture, smooth surface often, at least</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bumpy;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mild tenderness with palm</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tions</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the terminal phase</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 xml:space="preserve">metabolic cirrhosis with signs of portal hypertension, </w:t>
      </w:r>
      <w:proofErr w:type="spellStart"/>
      <w:r w:rsidRPr="00D47B56">
        <w:rPr>
          <w:rFonts w:ascii="Times New Roman" w:eastAsia="Times New Roman" w:hAnsi="Times New Roman" w:cs="Times New Roman"/>
          <w:color w:val="000000"/>
          <w:sz w:val="20"/>
          <w:szCs w:val="20"/>
          <w:lang w:val="en-US"/>
        </w:rPr>
        <w:t>ascites</w:t>
      </w:r>
      <w:proofErr w:type="spellEnd"/>
      <w:r w:rsidRPr="00D47B56">
        <w:rPr>
          <w:rFonts w:ascii="Times New Roman" w:eastAsia="Times New Roman" w:hAnsi="Times New Roman" w:cs="Times New Roman"/>
          <w:color w:val="000000"/>
          <w:sz w:val="20"/>
          <w:szCs w:val="20"/>
          <w:lang w:val="en-US"/>
        </w:rPr>
        <w:t>, rarely</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with the blood flow</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cheniyami</w:t>
      </w:r>
      <w:proofErr w:type="spellEnd"/>
      <w:r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ofvaricose's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esophagus and stomach;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hepatitis</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totsellyulyarnaya</w:t>
      </w:r>
      <w:proofErr w:type="spellEnd"/>
      <w:r w:rsidRPr="00D47B56">
        <w:rPr>
          <w:rFonts w:ascii="Times New Roman" w:eastAsia="Times New Roman" w:hAnsi="Times New Roman" w:cs="Times New Roman"/>
          <w:color w:val="000000"/>
          <w:sz w:val="20"/>
          <w:szCs w:val="20"/>
          <w:lang w:val="en-US"/>
        </w:rPr>
        <w:t xml:space="preserve"> failure;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Fig raised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to development </w:t>
      </w:r>
      <w:proofErr w:type="spellStart"/>
      <w:r w:rsidRPr="00D47B56">
        <w:rPr>
          <w:rFonts w:ascii="Times New Roman" w:eastAsia="Times New Roman" w:hAnsi="Times New Roman" w:cs="Times New Roman"/>
          <w:color w:val="000000"/>
          <w:sz w:val="20"/>
          <w:szCs w:val="20"/>
          <w:lang w:val="en-US"/>
        </w:rPr>
        <w:t>gepatotsel</w:t>
      </w:r>
      <w:proofErr w:type="spellEnd"/>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lyulyarnoy</w:t>
      </w:r>
      <w:proofErr w:type="spellEnd"/>
      <w:r w:rsidRPr="00D47B56">
        <w:rPr>
          <w:rFonts w:ascii="Times New Roman" w:eastAsia="Times New Roman" w:hAnsi="Times New Roman" w:cs="Times New Roman"/>
          <w:color w:val="000000"/>
          <w:sz w:val="20"/>
          <w:szCs w:val="20"/>
          <w:lang w:val="en-US"/>
        </w:rPr>
        <w:t xml:space="preserve"> carcinoma</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(30%</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of patients in stage cirrhosis);</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dysproteinemia</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moderate signs of cytolysis and</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cholestasis</w:t>
      </w:r>
      <w:proofErr w:type="spellEnd"/>
      <w:r w:rsidRPr="00D47B56">
        <w:rPr>
          <w:rFonts w:ascii="Times New Roman" w:eastAsia="Times New Roman" w:hAnsi="Times New Roman" w:cs="Times New Roman"/>
          <w:color w:val="000000"/>
          <w:sz w:val="20"/>
          <w:szCs w:val="20"/>
          <w:lang w:val="en-US"/>
        </w:rPr>
        <w:t>.</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4.</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Endocrine glands: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dysfunction of the pituitary, thyroid, adrenal glands;</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gipogenitalizme</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(impotence), atrophy,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dis</w:t>
      </w:r>
      <w:proofErr w:type="spellEnd"/>
      <w:r w:rsidR="00DD7764">
        <w:rPr>
          <w:rFonts w:ascii="Times New Roman" w:eastAsia="Times New Roman" w:hAnsi="Times New Roman" w:cs="Times New Roman"/>
          <w:color w:val="000000"/>
          <w:sz w:val="20"/>
          <w:szCs w:val="20"/>
          <w:lang w:val="en-US"/>
        </w:rPr>
        <w:t>-</w:t>
      </w:r>
      <w:r w:rsidR="00D47B56"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and amenorrhea and infertility</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women;</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gipokorti</w:t>
      </w:r>
      <w:proofErr w:type="spellEnd"/>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tsizm</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(reduced cortical functions over</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pochechnikov</w:t>
      </w:r>
      <w:proofErr w:type="spellEnd"/>
      <w:r w:rsidRPr="00D47B56">
        <w:rPr>
          <w:rFonts w:ascii="Times New Roman" w:eastAsia="Times New Roman" w:hAnsi="Times New Roman" w:cs="Times New Roman"/>
          <w:color w:val="000000"/>
          <w:sz w:val="20"/>
          <w:szCs w:val="20"/>
          <w:lang w:val="en-US"/>
        </w:rPr>
        <w:t xml:space="preserve"> flowing with hypo</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tensor, general weakness and cutting, etc.);</w:t>
      </w:r>
      <w:r w:rsidR="00D443E8" w:rsidRPr="00D47B56">
        <w:rPr>
          <w:rFonts w:ascii="Times New Roman" w:eastAsia="Times New Roman" w:hAnsi="Times New Roman" w:cs="Times New Roman"/>
          <w:color w:val="000000"/>
          <w:sz w:val="20"/>
          <w:szCs w:val="20"/>
          <w:lang w:val="en-US"/>
        </w:rPr>
        <w:t xml:space="preserve"> </w:t>
      </w:r>
      <w:r w:rsidR="00DD7764">
        <w:rPr>
          <w:rFonts w:ascii="Times New Roman" w:eastAsia="Times New Roman" w:hAnsi="Times New Roman" w:cs="Times New Roman"/>
          <w:color w:val="000000"/>
          <w:sz w:val="20"/>
          <w:szCs w:val="20"/>
          <w:lang w:val="en-US"/>
        </w:rPr>
        <w:t xml:space="preserve">a small part of the patients </w:t>
      </w:r>
      <w:r w:rsidR="00D47B56"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hypothyroidism.</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5.</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Diabetes mellitus type II</w:t>
      </w:r>
      <w:r w:rsidR="00D443E8" w:rsidRPr="00D47B56">
        <w:rPr>
          <w:rFonts w:ascii="Times New Roman" w:eastAsia="Times New Roman" w:hAnsi="Times New Roman" w:cs="Times New Roman"/>
          <w:i/>
          <w:iCs/>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often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insulin from</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rare</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insulin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resistance;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possibly complicated course (acidosis, coma)</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6.</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Heart: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increase in its size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t>
      </w:r>
      <w:proofErr w:type="spellStart"/>
      <w:r w:rsidRPr="00D47B56">
        <w:rPr>
          <w:rFonts w:ascii="Times New Roman" w:eastAsia="Times New Roman" w:hAnsi="Times New Roman" w:cs="Times New Roman"/>
          <w:color w:val="000000"/>
          <w:sz w:val="20"/>
          <w:szCs w:val="20"/>
          <w:lang w:val="en-US"/>
        </w:rPr>
        <w:t>cardiomegaly</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cardio</w:t>
      </w:r>
      <w:r w:rsidR="00D47B56" w:rsidRPr="00D47B56">
        <w:rPr>
          <w:rFonts w:ascii="Times New Roman" w:eastAsia="Times New Roman" w:hAnsi="Times New Roman" w:cs="Times New Roman"/>
          <w:color w:val="000000"/>
          <w:sz w:val="20"/>
          <w:szCs w:val="20"/>
          <w:lang w:val="en-US"/>
        </w:rPr>
        <w:t xml:space="preserve"> — </w:t>
      </w:r>
      <w:proofErr w:type="spellStart"/>
      <w:r w:rsidRPr="00D47B56">
        <w:rPr>
          <w:rFonts w:ascii="Times New Roman" w:eastAsia="Times New Roman" w:hAnsi="Times New Roman" w:cs="Times New Roman"/>
          <w:color w:val="000000"/>
          <w:sz w:val="20"/>
          <w:szCs w:val="20"/>
          <w:lang w:val="en-US"/>
        </w:rPr>
        <w:t>myopathy</w:t>
      </w:r>
      <w:proofErr w:type="spellEnd"/>
      <w:r w:rsidRPr="00D47B56">
        <w:rPr>
          <w:rFonts w:ascii="Times New Roman" w:eastAsia="Times New Roman" w:hAnsi="Times New Roman" w:cs="Times New Roman"/>
          <w:color w:val="000000"/>
          <w:sz w:val="20"/>
          <w:szCs w:val="20"/>
          <w:lang w:val="en-US"/>
        </w:rPr>
        <w:t>, occurring with lesions of the cardiac conduction system, and right ventricular fibrillation (congestive) failure.</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7.</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Joints:</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arthropathy</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const</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rovozhdayuschiesya</w:t>
      </w:r>
      <w:proofErr w:type="spellEnd"/>
      <w:r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arthralgia</w:t>
      </w:r>
      <w:proofErr w:type="spellEnd"/>
      <w:r w:rsidRPr="00D47B56">
        <w:rPr>
          <w:rFonts w:ascii="Times New Roman" w:eastAsia="Times New Roman" w:hAnsi="Times New Roman" w:cs="Times New Roman"/>
          <w:color w:val="000000"/>
          <w:sz w:val="20"/>
          <w:szCs w:val="20"/>
          <w:lang w:val="en-US"/>
        </w:rPr>
        <w:t xml:space="preserve"> (from 20 to</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25%);</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chondrocalcinosis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large joints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(30-35%),</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osteoporosis.</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8.</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Neuropsychiatric disorders: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different </w:t>
      </w:r>
      <w:proofErr w:type="spellStart"/>
      <w:r w:rsidR="00DD7764">
        <w:rPr>
          <w:rFonts w:ascii="Times New Roman" w:eastAsia="Times New Roman" w:hAnsi="Times New Roman" w:cs="Times New Roman"/>
          <w:color w:val="000000"/>
          <w:sz w:val="20"/>
          <w:szCs w:val="20"/>
          <w:lang w:val="en-US"/>
        </w:rPr>
        <w:t>psychoneurological</w:t>
      </w:r>
      <w:proofErr w:type="spellEnd"/>
      <w:r w:rsidRPr="00D47B56">
        <w:rPr>
          <w:rFonts w:ascii="Times New Roman" w:eastAsia="Times New Roman" w:hAnsi="Times New Roman" w:cs="Times New Roman"/>
          <w:color w:val="000000"/>
          <w:sz w:val="20"/>
          <w:szCs w:val="20"/>
          <w:lang w:val="en-US"/>
        </w:rPr>
        <w:t xml:space="preserve"> violations.</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Part of the patients may have non-localized abdominal pain.</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proofErr w:type="gramStart"/>
      <w:r w:rsidRPr="00D47B56">
        <w:rPr>
          <w:rFonts w:ascii="Times New Roman" w:eastAsia="Times New Roman" w:hAnsi="Times New Roman" w:cs="Times New Roman"/>
          <w:color w:val="000000"/>
          <w:sz w:val="20"/>
          <w:szCs w:val="20"/>
          <w:lang w:val="en-US"/>
        </w:rPr>
        <w:t>During primary (hereditary)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00D47B56" w:rsidRPr="00D47B56">
        <w:rPr>
          <w:rFonts w:ascii="Times New Roman" w:eastAsia="Times New Roman" w:hAnsi="Times New Roman" w:cs="Times New Roman"/>
          <w:color w:val="000000"/>
          <w:sz w:val="20"/>
          <w:szCs w:val="20"/>
          <w:lang w:val="en-US"/>
        </w:rPr>
        <w:t xml:space="preserve"> — </w:t>
      </w:r>
      <w:r w:rsidR="00DD7764">
        <w:rPr>
          <w:rFonts w:ascii="Times New Roman" w:eastAsia="Times New Roman" w:hAnsi="Times New Roman" w:cs="Times New Roman"/>
          <w:color w:val="000000"/>
          <w:sz w:val="20"/>
          <w:szCs w:val="20"/>
          <w:lang w:val="en-US"/>
        </w:rPr>
        <w:t>slowly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but steadily progressing.</w:t>
      </w:r>
      <w:proofErr w:type="gramEnd"/>
    </w:p>
    <w:p w:rsidR="00641F0F" w:rsidRPr="00D47B56" w:rsidRDefault="00641F0F" w:rsidP="00641F0F">
      <w:pPr>
        <w:spacing w:after="0" w:line="20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The cause of death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of all </w:t>
      </w:r>
      <w:proofErr w:type="spellStart"/>
      <w:r w:rsidRPr="00D47B56">
        <w:rPr>
          <w:rFonts w:ascii="Times New Roman" w:eastAsia="Times New Roman" w:hAnsi="Times New Roman" w:cs="Times New Roman"/>
          <w:color w:val="000000"/>
          <w:sz w:val="20"/>
          <w:szCs w:val="20"/>
          <w:lang w:val="en-US"/>
        </w:rPr>
        <w:t>ashche</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n is the development</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patotsellyulyarnoy</w:t>
      </w:r>
      <w:proofErr w:type="spellEnd"/>
      <w:r w:rsidRPr="00D47B56">
        <w:rPr>
          <w:rFonts w:ascii="Times New Roman" w:eastAsia="Times New Roman" w:hAnsi="Times New Roman" w:cs="Times New Roman"/>
          <w:color w:val="000000"/>
          <w:sz w:val="20"/>
          <w:szCs w:val="20"/>
          <w:lang w:val="en-US"/>
        </w:rPr>
        <w:t xml:space="preserve"> carcinoma (in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25-35%</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cases).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When the hepatic tissue is overloaded with iron against the background of the formed cirrhosis ne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Cheney's risk of developing </w:t>
      </w:r>
      <w:proofErr w:type="spellStart"/>
      <w:r w:rsidRPr="00D47B56">
        <w:rPr>
          <w:rFonts w:ascii="Times New Roman" w:eastAsia="Times New Roman" w:hAnsi="Times New Roman" w:cs="Times New Roman"/>
          <w:color w:val="000000"/>
          <w:sz w:val="20"/>
          <w:szCs w:val="20"/>
          <w:lang w:val="en-US"/>
        </w:rPr>
        <w:t>hepatocellular</w:t>
      </w:r>
      <w:proofErr w:type="spellEnd"/>
      <w:r w:rsidRPr="00D47B56">
        <w:rPr>
          <w:rFonts w:ascii="Times New Roman" w:eastAsia="Times New Roman" w:hAnsi="Times New Roman" w:cs="Times New Roman"/>
          <w:color w:val="000000"/>
          <w:sz w:val="20"/>
          <w:szCs w:val="20"/>
          <w:lang w:val="en-US"/>
        </w:rPr>
        <w:t xml:space="preserve"> carcinoma increased 200 times (!) as compared to a population of healthy individuals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[3].</w:t>
      </w:r>
    </w:p>
    <w:p w:rsidR="00641F0F" w:rsidRPr="00D47B56" w:rsidRDefault="00641F0F" w:rsidP="00641F0F">
      <w:pPr>
        <w:spacing w:after="0" w:line="20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In addition, it was found that with the primary (hereditary)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is often determined by the presence of viral n</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patita</w:t>
      </w:r>
      <w:proofErr w:type="spellEnd"/>
      <w:r w:rsidRPr="00D47B56">
        <w:rPr>
          <w:rFonts w:ascii="Times New Roman" w:eastAsia="Times New Roman" w:hAnsi="Times New Roman" w:cs="Times New Roman"/>
          <w:color w:val="000000"/>
          <w:sz w:val="20"/>
          <w:szCs w:val="20"/>
          <w:lang w:val="en-US"/>
        </w:rPr>
        <w:t xml:space="preserve"> B and C (marked presence of</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HBsAg</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the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liver)</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to over</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which is accompanied by immunodeficiency, especially in the background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Accurate accumulation of iron in the hepatic tissue, which also can</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sobstvovat</w:t>
      </w:r>
      <w:proofErr w:type="spellEnd"/>
      <w:r w:rsidRPr="00D47B56">
        <w:rPr>
          <w:rFonts w:ascii="Times New Roman" w:eastAsia="Times New Roman" w:hAnsi="Times New Roman" w:cs="Times New Roman"/>
          <w:color w:val="000000"/>
          <w:sz w:val="20"/>
          <w:szCs w:val="20"/>
          <w:lang w:val="en-US"/>
        </w:rPr>
        <w:t xml:space="preserve"> development of </w:t>
      </w:r>
      <w:proofErr w:type="spellStart"/>
      <w:r w:rsidRPr="00D47B56">
        <w:rPr>
          <w:rFonts w:ascii="Times New Roman" w:eastAsia="Times New Roman" w:hAnsi="Times New Roman" w:cs="Times New Roman"/>
          <w:color w:val="000000"/>
          <w:sz w:val="20"/>
          <w:szCs w:val="20"/>
          <w:lang w:val="en-US"/>
        </w:rPr>
        <w:t>hepatocellular</w:t>
      </w:r>
      <w:proofErr w:type="spellEnd"/>
      <w:r w:rsidRPr="00D47B56">
        <w:rPr>
          <w:rFonts w:ascii="Times New Roman" w:eastAsia="Times New Roman" w:hAnsi="Times New Roman" w:cs="Times New Roman"/>
          <w:color w:val="000000"/>
          <w:sz w:val="20"/>
          <w:szCs w:val="20"/>
          <w:lang w:val="en-US"/>
        </w:rPr>
        <w:t xml:space="preserve"> carcinoma</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[21].</w:t>
      </w:r>
    </w:p>
    <w:p w:rsidR="00641F0F" w:rsidRPr="00D47B56" w:rsidRDefault="00641F0F" w:rsidP="00641F0F">
      <w:pPr>
        <w:spacing w:after="0" w:line="192" w:lineRule="atLeast"/>
        <w:ind w:left="40" w:right="20" w:firstLine="440"/>
        <w:jc w:val="both"/>
        <w:rPr>
          <w:rFonts w:ascii="Times New Roman" w:eastAsia="Times New Roman" w:hAnsi="Times New Roman" w:cs="Times New Roman"/>
          <w:color w:val="000000"/>
          <w:sz w:val="20"/>
          <w:szCs w:val="20"/>
          <w:lang w:val="en-US"/>
        </w:rPr>
      </w:pPr>
      <w:proofErr w:type="gramStart"/>
      <w:r w:rsidRPr="00D47B56">
        <w:rPr>
          <w:rFonts w:ascii="Times New Roman" w:eastAsia="Times New Roman" w:hAnsi="Times New Roman" w:cs="Times New Roman"/>
          <w:color w:val="000000"/>
          <w:sz w:val="20"/>
          <w:szCs w:val="20"/>
          <w:lang w:val="en-US"/>
        </w:rPr>
        <w:t>Sherlock S. and J. Dooley.</w:t>
      </w:r>
      <w:proofErr w:type="gramEnd"/>
      <w:r w:rsidRPr="00D47B56">
        <w:rPr>
          <w:rFonts w:ascii="Times New Roman" w:eastAsia="Times New Roman" w:hAnsi="Times New Roman" w:cs="Times New Roman"/>
          <w:color w:val="000000"/>
          <w:sz w:val="20"/>
          <w:szCs w:val="20"/>
          <w:lang w:val="en-US"/>
        </w:rPr>
        <w:t xml:space="preserve"> Developed and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 xml:space="preserve">clinical and </w:t>
      </w:r>
      <w:proofErr w:type="spellStart"/>
      <w:r w:rsidRPr="00D47B56">
        <w:rPr>
          <w:rFonts w:ascii="Times New Roman" w:eastAsia="Times New Roman" w:hAnsi="Times New Roman" w:cs="Times New Roman"/>
          <w:i/>
          <w:iCs/>
          <w:color w:val="000000"/>
          <w:sz w:val="20"/>
          <w:szCs w:val="20"/>
          <w:lang w:val="en-US"/>
        </w:rPr>
        <w:t>pathogenetic</w:t>
      </w:r>
      <w:proofErr w:type="spellEnd"/>
      <w:r w:rsidRPr="00D47B56">
        <w:rPr>
          <w:rFonts w:ascii="Times New Roman" w:eastAsia="Times New Roman" w:hAnsi="Times New Roman" w:cs="Times New Roman"/>
          <w:i/>
          <w:iCs/>
          <w:color w:val="000000"/>
          <w:sz w:val="20"/>
          <w:szCs w:val="20"/>
          <w:lang w:val="en-US"/>
        </w:rPr>
        <w:t xml:space="preserve"> classification of</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primary (hereditary)</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hemochromatosis</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koto</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paradise provides for the allocation of its four types.</w:t>
      </w:r>
    </w:p>
    <w:p w:rsidR="00641F0F" w:rsidRPr="00D47B56" w:rsidRDefault="00641F0F" w:rsidP="00641F0F">
      <w:pPr>
        <w:spacing w:after="0" w:line="192" w:lineRule="atLeast"/>
        <w:ind w:left="40" w:right="2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I.</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Type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HFE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1</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(classical form);</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it is characterized by the presence of a triad of typical signs of the disease (see above), which are often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with defeat of heart and endocrine glands on a background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exchange rates of iron.</w:t>
      </w:r>
    </w:p>
    <w:p w:rsidR="00641F0F" w:rsidRPr="00D47B56" w:rsidRDefault="00641F0F" w:rsidP="00641F0F">
      <w:pPr>
        <w:spacing w:after="0" w:line="192" w:lineRule="atLeast"/>
        <w:ind w:left="40" w:right="2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II.</w:t>
      </w:r>
      <w:r w:rsidR="00D443E8" w:rsidRPr="00D47B56">
        <w:rPr>
          <w:rFonts w:ascii="Times New Roman" w:eastAsia="Times New Roman" w:hAnsi="Times New Roman" w:cs="Times New Roman"/>
          <w:color w:val="000000"/>
          <w:sz w:val="20"/>
          <w:szCs w:val="20"/>
          <w:lang w:val="en-US"/>
        </w:rPr>
        <w:t xml:space="preserve"> </w:t>
      </w:r>
      <w:r w:rsidR="00DD7764">
        <w:rPr>
          <w:rFonts w:ascii="Times New Roman" w:eastAsia="Times New Roman" w:hAnsi="Times New Roman" w:cs="Times New Roman"/>
          <w:i/>
          <w:iCs/>
          <w:color w:val="000000"/>
          <w:sz w:val="20"/>
          <w:szCs w:val="20"/>
          <w:lang w:val="en-US"/>
        </w:rPr>
        <w:t>T</w:t>
      </w:r>
      <w:r w:rsidR="00DD7764" w:rsidRPr="00D47B56">
        <w:rPr>
          <w:rFonts w:ascii="Times New Roman" w:eastAsia="Times New Roman" w:hAnsi="Times New Roman" w:cs="Times New Roman"/>
          <w:i/>
          <w:iCs/>
          <w:color w:val="000000"/>
          <w:sz w:val="20"/>
          <w:szCs w:val="20"/>
          <w:lang w:val="en-US"/>
        </w:rPr>
        <w:t>ype</w:t>
      </w:r>
      <w:r w:rsidR="00DD7764"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HFE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(juvenile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form),</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which is inherited in an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auto-chromosomal</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type diagnosed at an early age, manifested resistant abdominal pain, lagging</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physical and sexual development;</w:t>
      </w:r>
      <w:r w:rsidR="00D443E8" w:rsidRPr="00D47B56">
        <w:rPr>
          <w:rFonts w:ascii="Times New Roman" w:eastAsia="Times New Roman" w:hAnsi="Times New Roman" w:cs="Times New Roman"/>
          <w:color w:val="000000"/>
          <w:sz w:val="20"/>
          <w:szCs w:val="20"/>
          <w:lang w:val="en-US"/>
        </w:rPr>
        <w:t xml:space="preserve"> </w:t>
      </w:r>
      <w:r w:rsidR="00DD7764">
        <w:rPr>
          <w:rFonts w:ascii="Times New Roman" w:eastAsia="Times New Roman" w:hAnsi="Times New Roman" w:cs="Times New Roman"/>
          <w:color w:val="000000"/>
          <w:sz w:val="20"/>
          <w:szCs w:val="20"/>
          <w:lang w:val="en-US"/>
        </w:rPr>
        <w:t>symptoms of myo</w:t>
      </w:r>
      <w:r w:rsidRPr="00D47B56">
        <w:rPr>
          <w:rFonts w:ascii="Times New Roman" w:eastAsia="Times New Roman" w:hAnsi="Times New Roman" w:cs="Times New Roman"/>
          <w:color w:val="000000"/>
          <w:sz w:val="20"/>
          <w:szCs w:val="20"/>
          <w:lang w:val="en-US"/>
        </w:rPr>
        <w:t>card</w:t>
      </w:r>
      <w:r w:rsidR="00DD7764">
        <w:rPr>
          <w:rFonts w:ascii="Times New Roman" w:eastAsia="Times New Roman" w:hAnsi="Times New Roman" w:cs="Times New Roman"/>
          <w:color w:val="000000"/>
          <w:sz w:val="20"/>
          <w:szCs w:val="20"/>
          <w:lang w:val="en-US"/>
        </w:rPr>
        <w:t>ium</w:t>
      </w:r>
      <w:r w:rsidRPr="00D47B56">
        <w:rPr>
          <w:rFonts w:ascii="Times New Roman" w:eastAsia="Times New Roman" w:hAnsi="Times New Roman" w:cs="Times New Roman"/>
          <w:color w:val="000000"/>
          <w:sz w:val="20"/>
          <w:szCs w:val="20"/>
          <w:lang w:val="en-US"/>
        </w:rPr>
        <w:t xml:space="preserve"> with irregular rhythm and conductivity (very rare).</w:t>
      </w:r>
    </w:p>
    <w:p w:rsidR="00641F0F" w:rsidRPr="00D47B56" w:rsidRDefault="00641F0F" w:rsidP="00641F0F">
      <w:pPr>
        <w:spacing w:after="0" w:line="192" w:lineRule="atLeast"/>
        <w:ind w:left="40" w:right="2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III.</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Type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HFE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3:</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clinically difficult to distinguish from the classical form of the disease;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is inherited by an </w:t>
      </w:r>
      <w:proofErr w:type="spellStart"/>
      <w:r w:rsidRPr="00D47B56">
        <w:rPr>
          <w:rFonts w:ascii="Times New Roman" w:eastAsia="Times New Roman" w:hAnsi="Times New Roman" w:cs="Times New Roman"/>
          <w:color w:val="000000"/>
          <w:sz w:val="20"/>
          <w:szCs w:val="20"/>
          <w:lang w:val="en-US"/>
        </w:rPr>
        <w:t>autosomal</w:t>
      </w:r>
      <w:proofErr w:type="spellEnd"/>
      <w:r w:rsidRPr="00D47B56">
        <w:rPr>
          <w:rFonts w:ascii="Times New Roman" w:eastAsia="Times New Roman" w:hAnsi="Times New Roman" w:cs="Times New Roman"/>
          <w:color w:val="000000"/>
          <w:sz w:val="20"/>
          <w:szCs w:val="20"/>
          <w:lang w:val="en-US"/>
        </w:rPr>
        <w:t xml:space="preserve"> recessive type.</w:t>
      </w:r>
    </w:p>
    <w:p w:rsidR="00641F0F" w:rsidRPr="00D47B56" w:rsidRDefault="00641F0F" w:rsidP="00641F0F">
      <w:pPr>
        <w:spacing w:after="0" w:line="202" w:lineRule="atLeast"/>
        <w:ind w:left="40" w:right="2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IV.</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Type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HFE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4</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t>
      </w:r>
      <w:proofErr w:type="spellStart"/>
      <w:r w:rsidRPr="00D47B56">
        <w:rPr>
          <w:rFonts w:ascii="Times New Roman" w:eastAsia="Times New Roman" w:hAnsi="Times New Roman" w:cs="Times New Roman"/>
          <w:color w:val="000000"/>
          <w:sz w:val="20"/>
          <w:szCs w:val="20"/>
          <w:lang w:val="en-US"/>
        </w:rPr>
        <w:t>autosomal</w:t>
      </w:r>
      <w:proofErr w:type="spellEnd"/>
      <w:r w:rsidRPr="00D47B56">
        <w:rPr>
          <w:rFonts w:ascii="Times New Roman" w:eastAsia="Times New Roman" w:hAnsi="Times New Roman" w:cs="Times New Roman"/>
          <w:color w:val="000000"/>
          <w:sz w:val="20"/>
          <w:szCs w:val="20"/>
          <w:lang w:val="en-US"/>
        </w:rPr>
        <w:t xml:space="preserve"> dominant</w:t>
      </w:r>
      <w:r w:rsidR="00D443E8" w:rsidRPr="00D47B56">
        <w:rPr>
          <w:rFonts w:ascii="Times New Roman" w:eastAsia="Times New Roman" w:hAnsi="Times New Roman" w:cs="Times New Roman"/>
          <w:color w:val="000000"/>
          <w:sz w:val="20"/>
          <w:szCs w:val="20"/>
          <w:lang w:val="en-US"/>
        </w:rPr>
        <w:t xml:space="preserve"> </w:t>
      </w:r>
      <w:proofErr w:type="spellStart"/>
      <w:r w:rsidR="00DD7764" w:rsidRPr="00D47B56">
        <w:rPr>
          <w:rFonts w:ascii="Times New Roman" w:eastAsia="Times New Roman" w:hAnsi="Times New Roman" w:cs="Times New Roman"/>
          <w:color w:val="000000"/>
          <w:sz w:val="20"/>
          <w:szCs w:val="20"/>
          <w:lang w:val="en-US"/>
        </w:rPr>
        <w:t>hemochromatosis</w:t>
      </w:r>
      <w:proofErr w:type="spellEnd"/>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when this form of the disease </w:t>
      </w:r>
      <w:r w:rsidR="00DD7764">
        <w:rPr>
          <w:rFonts w:ascii="Times New Roman" w:eastAsia="Times New Roman" w:hAnsi="Times New Roman" w:cs="Times New Roman"/>
          <w:color w:val="000000"/>
          <w:sz w:val="20"/>
          <w:szCs w:val="20"/>
          <w:lang w:val="en-US"/>
        </w:rPr>
        <w:t>deposited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iron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predominantly in </w:t>
      </w:r>
      <w:proofErr w:type="spellStart"/>
      <w:r w:rsidR="00DD7764" w:rsidRPr="00DD7764">
        <w:rPr>
          <w:rFonts w:ascii="Times New Roman" w:eastAsia="Times New Roman" w:hAnsi="Times New Roman" w:cs="Times New Roman"/>
          <w:color w:val="000000"/>
          <w:sz w:val="20"/>
          <w:szCs w:val="20"/>
          <w:lang w:val="en-US"/>
        </w:rPr>
        <w:t>reticuloendothelial</w:t>
      </w:r>
      <w:proofErr w:type="spellEnd"/>
      <w:r w:rsidR="00DD7764" w:rsidRPr="00DD7764">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system</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t>
      </w:r>
      <w:proofErr w:type="spellStart"/>
      <w:r w:rsidRPr="00D47B56">
        <w:rPr>
          <w:rFonts w:ascii="Times New Roman" w:eastAsia="Times New Roman" w:hAnsi="Times New Roman" w:cs="Times New Roman"/>
          <w:color w:val="000000"/>
          <w:sz w:val="20"/>
          <w:szCs w:val="20"/>
          <w:lang w:val="en-US"/>
        </w:rPr>
        <w:t>Kupffer</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cells)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infestation chapters</w:t>
      </w:r>
      <w:r w:rsidR="00D443E8"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nym</w:t>
      </w:r>
      <w:proofErr w:type="spellEnd"/>
      <w:r w:rsidRPr="00D47B56">
        <w:rPr>
          <w:rFonts w:ascii="Times New Roman" w:eastAsia="Times New Roman" w:hAnsi="Times New Roman" w:cs="Times New Roman"/>
          <w:color w:val="000000"/>
          <w:sz w:val="20"/>
          <w:szCs w:val="20"/>
          <w:lang w:val="en-US"/>
        </w:rPr>
        <w:t xml:space="preserve"> way liver</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[8].</w:t>
      </w:r>
    </w:p>
    <w:p w:rsidR="00641F0F" w:rsidRPr="00D47B56" w:rsidRDefault="00641F0F" w:rsidP="00641F0F">
      <w:pPr>
        <w:spacing w:after="0" w:line="202" w:lineRule="atLeast"/>
        <w:ind w:left="40" w:right="20" w:firstLine="440"/>
        <w:jc w:val="both"/>
        <w:rPr>
          <w:rFonts w:ascii="Times New Roman" w:eastAsia="Times New Roman" w:hAnsi="Times New Roman" w:cs="Times New Roman"/>
          <w:color w:val="000000"/>
          <w:sz w:val="20"/>
          <w:szCs w:val="20"/>
          <w:lang w:val="en-US"/>
        </w:rPr>
      </w:pPr>
      <w:proofErr w:type="gramStart"/>
      <w:r w:rsidRPr="00D47B56">
        <w:rPr>
          <w:rFonts w:ascii="Times New Roman" w:eastAsia="Times New Roman" w:hAnsi="Times New Roman" w:cs="Times New Roman"/>
          <w:b/>
          <w:bCs/>
          <w:color w:val="000000"/>
          <w:sz w:val="20"/>
          <w:szCs w:val="20"/>
          <w:lang w:val="en-US"/>
        </w:rPr>
        <w:t>Diagnostics.</w:t>
      </w:r>
      <w:proofErr w:type="gram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diagnosis of</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primary (hereditary)</w:t>
      </w:r>
      <w:r w:rsidR="00D443E8" w:rsidRPr="00D47B56">
        <w:rPr>
          <w:rFonts w:ascii="Times New Roman" w:eastAsia="Times New Roman" w:hAnsi="Times New Roman" w:cs="Times New Roman"/>
          <w:color w:val="000000"/>
          <w:sz w:val="20"/>
          <w:szCs w:val="20"/>
          <w:lang w:val="en-US"/>
        </w:rPr>
        <w:t xml:space="preserve"> </w:t>
      </w:r>
      <w:proofErr w:type="spellStart"/>
      <w:r w:rsidR="00DD7764" w:rsidRPr="00D47B56">
        <w:rPr>
          <w:rFonts w:ascii="Times New Roman" w:eastAsia="Times New Roman" w:hAnsi="Times New Roman" w:cs="Times New Roman"/>
          <w:color w:val="000000"/>
          <w:sz w:val="20"/>
          <w:szCs w:val="20"/>
          <w:lang w:val="en-US"/>
        </w:rPr>
        <w:t>hemochromatosis</w:t>
      </w:r>
      <w:proofErr w:type="spellEnd"/>
      <w:r w:rsidR="00DD7764"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using clinical data set forth above, taking into account the multiplicity involved in the pathological process </w:t>
      </w:r>
      <w:r w:rsidR="00DD7764">
        <w:rPr>
          <w:rFonts w:ascii="Times New Roman" w:eastAsia="Times New Roman" w:hAnsi="Times New Roman" w:cs="Times New Roman"/>
          <w:color w:val="000000"/>
          <w:sz w:val="20"/>
          <w:szCs w:val="20"/>
          <w:lang w:val="en-US"/>
        </w:rPr>
        <w:t>organs</w:t>
      </w:r>
      <w:r w:rsidRPr="00D47B56">
        <w:rPr>
          <w:rFonts w:ascii="Times New Roman" w:eastAsia="Times New Roman" w:hAnsi="Times New Roman" w:cs="Times New Roman"/>
          <w:color w:val="000000"/>
          <w:sz w:val="20"/>
          <w:szCs w:val="20"/>
          <w:lang w:val="en-US"/>
        </w:rPr>
        <w:t xml:space="preserve"> and</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tissues, especially the "triad" characteristic lesions (cirrhosis, diabetes type II; </w:t>
      </w:r>
      <w:proofErr w:type="spellStart"/>
      <w:r w:rsidRPr="00D47B56">
        <w:rPr>
          <w:rFonts w:ascii="Times New Roman" w:eastAsia="Times New Roman" w:hAnsi="Times New Roman" w:cs="Times New Roman"/>
          <w:color w:val="000000"/>
          <w:sz w:val="20"/>
          <w:szCs w:val="20"/>
          <w:lang w:val="en-US"/>
        </w:rPr>
        <w:t>hyperpigmentation</w:t>
      </w:r>
      <w:proofErr w:type="spellEnd"/>
      <w:r w:rsidRPr="00D47B56">
        <w:rPr>
          <w:rFonts w:ascii="Times New Roman" w:eastAsia="Times New Roman" w:hAnsi="Times New Roman" w:cs="Times New Roman"/>
          <w:color w:val="000000"/>
          <w:sz w:val="20"/>
          <w:szCs w:val="20"/>
          <w:lang w:val="en-US"/>
        </w:rPr>
        <w:t xml:space="preserve"> of skin)</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4,</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8</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18].</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 addition, it is necessary to study the family history and find out whether</w:t>
      </w:r>
      <w:r w:rsidR="00D443E8" w:rsidRPr="00D47B56">
        <w:rPr>
          <w:rFonts w:ascii="Times New Roman" w:eastAsia="Times New Roman" w:hAnsi="Times New Roman" w:cs="Times New Roman"/>
          <w:color w:val="000000"/>
          <w:sz w:val="20"/>
          <w:szCs w:val="20"/>
          <w:lang w:val="en-US"/>
        </w:rPr>
        <w:t xml:space="preserve"> </w:t>
      </w:r>
      <w:proofErr w:type="spellStart"/>
      <w:r w:rsidR="00DD7764">
        <w:rPr>
          <w:rFonts w:ascii="Times New Roman" w:eastAsia="Times New Roman" w:hAnsi="Times New Roman" w:cs="Times New Roman"/>
          <w:color w:val="000000"/>
          <w:sz w:val="20"/>
          <w:szCs w:val="20"/>
          <w:lang w:val="en-US"/>
        </w:rPr>
        <w:t>analogical</w:t>
      </w:r>
      <w:r w:rsidRPr="00D47B56">
        <w:rPr>
          <w:rFonts w:ascii="Times New Roman" w:eastAsia="Times New Roman" w:hAnsi="Times New Roman" w:cs="Times New Roman"/>
          <w:color w:val="000000"/>
          <w:sz w:val="20"/>
          <w:szCs w:val="20"/>
          <w:lang w:val="en-US"/>
        </w:rPr>
        <w:t>o</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disease in blood kinship</w:t>
      </w:r>
      <w:r w:rsidR="00D443E8" w:rsidRPr="00D47B56">
        <w:rPr>
          <w:rFonts w:ascii="Times New Roman" w:eastAsia="Times New Roman" w:hAnsi="Times New Roman" w:cs="Times New Roman"/>
          <w:color w:val="000000"/>
          <w:sz w:val="20"/>
          <w:szCs w:val="20"/>
          <w:lang w:val="en-US"/>
        </w:rPr>
        <w:t xml:space="preserve"> </w:t>
      </w:r>
      <w:r w:rsidR="00DD7764">
        <w:rPr>
          <w:rFonts w:ascii="Times New Roman" w:eastAsia="Times New Roman" w:hAnsi="Times New Roman" w:cs="Times New Roman"/>
          <w:color w:val="000000"/>
          <w:sz w:val="20"/>
          <w:szCs w:val="20"/>
          <w:lang w:val="en-US"/>
        </w:rPr>
        <w:t>of the first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degree relatives.</w:t>
      </w:r>
    </w:p>
    <w:p w:rsidR="00641F0F" w:rsidRPr="00D47B56" w:rsidRDefault="00641F0F" w:rsidP="00641F0F">
      <w:pPr>
        <w:spacing w:after="0" w:line="192" w:lineRule="atLeast"/>
        <w:ind w:left="40" w:right="2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i/>
          <w:iCs/>
          <w:color w:val="000000"/>
          <w:sz w:val="20"/>
          <w:szCs w:val="20"/>
          <w:lang w:val="en-US"/>
        </w:rPr>
        <w:t>Laboratory diagnosis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xml:space="preserve">is very important, sometimes </w:t>
      </w:r>
      <w:proofErr w:type="spellStart"/>
      <w:r w:rsidRPr="00D47B56">
        <w:rPr>
          <w:rFonts w:ascii="Times New Roman" w:eastAsia="Times New Roman" w:hAnsi="Times New Roman" w:cs="Times New Roman"/>
          <w:color w:val="000000"/>
          <w:sz w:val="20"/>
          <w:szCs w:val="20"/>
          <w:lang w:val="en-US"/>
        </w:rPr>
        <w:t>Resch</w:t>
      </w:r>
      <w:proofErr w:type="spell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the importance of establishing a clinical diagnosis.</w:t>
      </w:r>
    </w:p>
    <w:p w:rsidR="00641F0F" w:rsidRPr="00D47B56" w:rsidRDefault="00641F0F" w:rsidP="00641F0F">
      <w:pPr>
        <w:spacing w:after="0" w:line="192" w:lineRule="atLeast"/>
        <w:ind w:left="40" w:right="20" w:firstLine="4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To confirm the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initial</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diagnosis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(hereditary)</w:t>
      </w:r>
      <w:r w:rsidR="00D443E8" w:rsidRPr="00D47B56">
        <w:rPr>
          <w:rFonts w:ascii="Times New Roman" w:eastAsia="Times New Roman" w:hAnsi="Times New Roman" w:cs="Times New Roman"/>
          <w:color w:val="000000"/>
          <w:sz w:val="20"/>
          <w:szCs w:val="20"/>
          <w:lang w:val="en-US"/>
        </w:rPr>
        <w:t xml:space="preserve"> </w:t>
      </w:r>
      <w:proofErr w:type="spellStart"/>
      <w:r w:rsidR="00DD7764" w:rsidRPr="00D47B56">
        <w:rPr>
          <w:rFonts w:ascii="Times New Roman" w:eastAsia="Times New Roman" w:hAnsi="Times New Roman" w:cs="Times New Roman"/>
          <w:color w:val="000000"/>
          <w:sz w:val="20"/>
          <w:szCs w:val="20"/>
          <w:lang w:val="en-US"/>
        </w:rPr>
        <w:t>hemochromatosis</w:t>
      </w:r>
      <w:proofErr w:type="spellEnd"/>
      <w:r w:rsidR="00DD7764"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used:</w:t>
      </w:r>
    </w:p>
    <w:p w:rsidR="00641F0F" w:rsidRPr="00D47B56" w:rsidRDefault="00641F0F" w:rsidP="00641F0F">
      <w:pPr>
        <w:spacing w:after="0" w:line="192" w:lineRule="atLeast"/>
        <w:ind w:left="4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1.</w:t>
      </w:r>
      <w:r w:rsidR="00D443E8" w:rsidRPr="00D47B56">
        <w:rPr>
          <w:rFonts w:ascii="Times New Roman" w:eastAsia="Times New Roman" w:hAnsi="Times New Roman" w:cs="Times New Roman"/>
          <w:color w:val="000000"/>
          <w:sz w:val="20"/>
          <w:szCs w:val="20"/>
          <w:lang w:val="en-US"/>
        </w:rPr>
        <w:t xml:space="preserve"> </w:t>
      </w:r>
      <w:proofErr w:type="gramStart"/>
      <w:r w:rsidRPr="00D47B56">
        <w:rPr>
          <w:rFonts w:ascii="Times New Roman" w:eastAsia="Times New Roman" w:hAnsi="Times New Roman" w:cs="Times New Roman"/>
          <w:color w:val="000000"/>
          <w:sz w:val="20"/>
          <w:szCs w:val="20"/>
          <w:lang w:val="en-US"/>
        </w:rPr>
        <w:t>determination</w:t>
      </w:r>
      <w:proofErr w:type="gram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of</w:t>
      </w:r>
      <w:r w:rsidR="00D443E8" w:rsidRPr="00D47B56">
        <w:rPr>
          <w:rFonts w:ascii="Times New Roman" w:eastAsia="Times New Roman" w:hAnsi="Times New Roman" w:cs="Times New Roman"/>
          <w:i/>
          <w:iCs/>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iron concentrations in serum</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 xml:space="preserve">it should exceed 200 mg / dl (normal 50-150 mg / </w:t>
      </w:r>
      <w:proofErr w:type="spellStart"/>
      <w:r w:rsidRPr="00D47B56">
        <w:rPr>
          <w:rFonts w:ascii="Times New Roman" w:eastAsia="Times New Roman" w:hAnsi="Times New Roman" w:cs="Times New Roman"/>
          <w:color w:val="000000"/>
          <w:sz w:val="20"/>
          <w:szCs w:val="20"/>
          <w:lang w:val="en-US"/>
        </w:rPr>
        <w:t>dL</w:t>
      </w:r>
      <w:proofErr w:type="spellEnd"/>
      <w:r w:rsidRPr="00D47B56">
        <w:rPr>
          <w:rFonts w:ascii="Times New Roman" w:eastAsia="Times New Roman" w:hAnsi="Times New Roman" w:cs="Times New Roman"/>
          <w:color w:val="000000"/>
          <w:sz w:val="20"/>
          <w:szCs w:val="20"/>
          <w:lang w:val="en-US"/>
        </w:rPr>
        <w:t xml:space="preserve">), but the diagnostic method </w:t>
      </w:r>
      <w:proofErr w:type="spellStart"/>
      <w:r w:rsidRPr="00D47B56">
        <w:rPr>
          <w:rFonts w:ascii="Times New Roman" w:eastAsia="Times New Roman" w:hAnsi="Times New Roman" w:cs="Times New Roman"/>
          <w:color w:val="000000"/>
          <w:sz w:val="20"/>
          <w:szCs w:val="20"/>
          <w:lang w:val="en-US"/>
        </w:rPr>
        <w:t>can not</w:t>
      </w:r>
      <w:proofErr w:type="spellEnd"/>
      <w:r w:rsidRPr="00D47B56">
        <w:rPr>
          <w:rFonts w:ascii="Times New Roman" w:eastAsia="Times New Roman" w:hAnsi="Times New Roman" w:cs="Times New Roman"/>
          <w:color w:val="000000"/>
          <w:sz w:val="20"/>
          <w:szCs w:val="20"/>
          <w:lang w:val="en-US"/>
        </w:rPr>
        <w:t xml:space="preserve"> be considered reliable;</w:t>
      </w:r>
    </w:p>
    <w:p w:rsidR="00641F0F" w:rsidRPr="00D47B56" w:rsidRDefault="00641F0F" w:rsidP="00641F0F">
      <w:pPr>
        <w:spacing w:after="0" w:line="192" w:lineRule="atLeast"/>
        <w:ind w:left="4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2.</w:t>
      </w:r>
      <w:r w:rsidR="00D443E8" w:rsidRPr="00D47B56">
        <w:rPr>
          <w:rFonts w:ascii="Times New Roman" w:eastAsia="Times New Roman" w:hAnsi="Times New Roman" w:cs="Times New Roman"/>
          <w:color w:val="000000"/>
          <w:sz w:val="20"/>
          <w:szCs w:val="20"/>
          <w:lang w:val="en-US"/>
        </w:rPr>
        <w:t xml:space="preserve"> </w:t>
      </w:r>
      <w:proofErr w:type="gramStart"/>
      <w:r w:rsidRPr="00D47B56">
        <w:rPr>
          <w:rFonts w:ascii="Times New Roman" w:eastAsia="Times New Roman" w:hAnsi="Times New Roman" w:cs="Times New Roman"/>
          <w:color w:val="000000"/>
          <w:sz w:val="20"/>
          <w:szCs w:val="20"/>
          <w:lang w:val="en-US"/>
        </w:rPr>
        <w:t>determination</w:t>
      </w:r>
      <w:proofErr w:type="gramEnd"/>
      <w:r w:rsidRPr="00D47B56">
        <w:rPr>
          <w:rFonts w:ascii="Times New Roman" w:eastAsia="Times New Roman" w:hAnsi="Times New Roman" w:cs="Times New Roman"/>
          <w:color w:val="000000"/>
          <w:sz w:val="20"/>
          <w:szCs w:val="20"/>
          <w:lang w:val="en-US"/>
        </w:rPr>
        <w:t xml:space="preserve"> of</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iron binding</w:t>
      </w:r>
      <w:r w:rsidR="00D443E8" w:rsidRPr="00D47B56">
        <w:rPr>
          <w:rFonts w:ascii="Times New Roman" w:eastAsia="Times New Roman" w:hAnsi="Times New Roman" w:cs="Times New Roman"/>
          <w:i/>
          <w:iCs/>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ability of</w:t>
      </w:r>
      <w:r w:rsidR="00D443E8" w:rsidRPr="00D47B56">
        <w:rPr>
          <w:rFonts w:ascii="Times New Roman" w:eastAsia="Times New Roman" w:hAnsi="Times New Roman" w:cs="Times New Roman"/>
          <w:i/>
          <w:iCs/>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 xml:space="preserve">a </w:t>
      </w:r>
      <w:r w:rsidR="00DD7764">
        <w:rPr>
          <w:rFonts w:ascii="Times New Roman" w:eastAsia="Times New Roman" w:hAnsi="Times New Roman" w:cs="Times New Roman"/>
          <w:i/>
          <w:iCs/>
          <w:color w:val="000000"/>
          <w:sz w:val="20"/>
          <w:szCs w:val="20"/>
          <w:lang w:val="en-US"/>
        </w:rPr>
        <w:t xml:space="preserve">transferring </w:t>
      </w:r>
      <w:r w:rsidRPr="00D47B56">
        <w:rPr>
          <w:rFonts w:ascii="Times New Roman" w:eastAsia="Times New Roman" w:hAnsi="Times New Roman" w:cs="Times New Roman"/>
          <w:color w:val="000000"/>
          <w:sz w:val="20"/>
          <w:szCs w:val="20"/>
          <w:lang w:val="en-US"/>
        </w:rPr>
        <w:t>(</w:t>
      </w:r>
      <w:proofErr w:type="spellStart"/>
      <w:r w:rsidRPr="00D47B56">
        <w:rPr>
          <w:rFonts w:ascii="Times New Roman" w:eastAsia="Times New Roman" w:hAnsi="Times New Roman" w:cs="Times New Roman"/>
          <w:color w:val="000000"/>
          <w:sz w:val="20"/>
          <w:szCs w:val="20"/>
          <w:lang w:val="en-US"/>
        </w:rPr>
        <w:t>Tf</w:t>
      </w:r>
      <w:proofErr w:type="spellEnd"/>
      <w:r w:rsidR="00DD7764">
        <w:rPr>
          <w:rFonts w:ascii="Times New Roman" w:eastAsia="Times New Roman" w:hAnsi="Times New Roman" w:cs="Times New Roman"/>
          <w:color w:val="000000"/>
          <w:sz w:val="20"/>
          <w:szCs w:val="20"/>
          <w:lang w:val="en-US"/>
        </w:rPr>
        <w:t>)</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its iron saturation (determined after 12-hour fasting): it is usually above 62</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and is an important proof</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stances</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correct diagnosis;</w:t>
      </w:r>
    </w:p>
    <w:p w:rsidR="00641F0F" w:rsidRPr="00D47B56" w:rsidRDefault="00641F0F" w:rsidP="00641F0F">
      <w:pPr>
        <w:spacing w:after="0" w:line="192" w:lineRule="atLeast"/>
        <w:ind w:left="4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3.</w:t>
      </w:r>
      <w:r w:rsidR="00D443E8" w:rsidRPr="00D47B56">
        <w:rPr>
          <w:rFonts w:ascii="Times New Roman" w:eastAsia="Times New Roman" w:hAnsi="Times New Roman" w:cs="Times New Roman"/>
          <w:color w:val="000000"/>
          <w:sz w:val="20"/>
          <w:szCs w:val="20"/>
          <w:lang w:val="en-US"/>
        </w:rPr>
        <w:t xml:space="preserve"> </w:t>
      </w:r>
      <w:proofErr w:type="gramStart"/>
      <w:r w:rsidRPr="00D47B56">
        <w:rPr>
          <w:rFonts w:ascii="Times New Roman" w:eastAsia="Times New Roman" w:hAnsi="Times New Roman" w:cs="Times New Roman"/>
          <w:color w:val="000000"/>
          <w:sz w:val="20"/>
          <w:szCs w:val="20"/>
          <w:lang w:val="en-US"/>
        </w:rPr>
        <w:t>determining</w:t>
      </w:r>
      <w:proofErr w:type="gramEnd"/>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i/>
          <w:iCs/>
          <w:color w:val="000000"/>
          <w:sz w:val="20"/>
          <w:szCs w:val="20"/>
          <w:lang w:val="en-US"/>
        </w:rPr>
        <w:t>the concentration of</w:t>
      </w:r>
      <w:r w:rsidR="00D443E8" w:rsidRPr="00D47B56">
        <w:rPr>
          <w:rFonts w:ascii="Times New Roman" w:eastAsia="Times New Roman" w:hAnsi="Times New Roman" w:cs="Times New Roman"/>
          <w:i/>
          <w:iCs/>
          <w:color w:val="000000"/>
          <w:sz w:val="20"/>
          <w:szCs w:val="20"/>
          <w:lang w:val="en-US"/>
        </w:rPr>
        <w:t xml:space="preserve"> </w:t>
      </w:r>
      <w:proofErr w:type="spellStart"/>
      <w:r w:rsidRPr="00D47B56">
        <w:rPr>
          <w:rFonts w:ascii="Times New Roman" w:eastAsia="Times New Roman" w:hAnsi="Times New Roman" w:cs="Times New Roman"/>
          <w:i/>
          <w:iCs/>
          <w:color w:val="000000"/>
          <w:sz w:val="20"/>
          <w:szCs w:val="20"/>
          <w:lang w:val="en-US"/>
        </w:rPr>
        <w:t>ferritin</w:t>
      </w:r>
      <w:proofErr w:type="spellEnd"/>
      <w:r w:rsidR="00D443E8" w:rsidRPr="00D47B56">
        <w:rPr>
          <w:rFonts w:ascii="Times New Roman" w:eastAsia="Times New Roman" w:hAnsi="Times New Roman" w:cs="Times New Roman"/>
          <w:i/>
          <w:iCs/>
          <w:color w:val="000000"/>
          <w:sz w:val="20"/>
          <w:szCs w:val="20"/>
          <w:lang w:val="en-US"/>
        </w:rPr>
        <w:t xml:space="preserve"> </w:t>
      </w:r>
      <w:r w:rsidRPr="00D47B56">
        <w:rPr>
          <w:rFonts w:ascii="Times New Roman" w:eastAsia="Times New Roman" w:hAnsi="Times New Roman" w:cs="Times New Roman"/>
          <w:color w:val="000000"/>
          <w:sz w:val="20"/>
          <w:szCs w:val="20"/>
          <w:lang w:val="en-US"/>
        </w:rPr>
        <w:t>(acute phase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protein) in the serum: it exceeds 300 g / l;</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sensitivity</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of the</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method is 94</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 and specificity</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89</w:t>
      </w:r>
      <w:r w:rsidR="00D443E8" w:rsidRPr="00D47B56">
        <w:rPr>
          <w:rFonts w:ascii="Times New Roman" w:eastAsia="Times New Roman" w:hAnsi="Times New Roman" w:cs="Times New Roman"/>
          <w:color w:val="000000"/>
          <w:sz w:val="20"/>
          <w:szCs w:val="20"/>
          <w:lang w:val="en-US"/>
        </w:rPr>
        <w:t xml:space="preserve"> </w:t>
      </w:r>
      <w:r w:rsidRPr="00D47B56">
        <w:rPr>
          <w:rFonts w:ascii="Times New Roman" w:eastAsia="Times New Roman" w:hAnsi="Times New Roman" w:cs="Times New Roman"/>
          <w:color w:val="000000"/>
          <w:sz w:val="20"/>
          <w:szCs w:val="20"/>
          <w:lang w:val="en-US"/>
        </w:rPr>
        <w:t>%.</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lastRenderedPageBreak/>
        <w:t xml:space="preserve">4. </w:t>
      </w:r>
      <w:proofErr w:type="gramStart"/>
      <w:r w:rsidRPr="00D47B56">
        <w:rPr>
          <w:rFonts w:ascii="Times New Roman" w:eastAsia="Times New Roman" w:hAnsi="Times New Roman" w:cs="Times New Roman"/>
          <w:color w:val="000000"/>
          <w:sz w:val="20"/>
          <w:szCs w:val="20"/>
          <w:lang w:val="en-US"/>
        </w:rPr>
        <w:t>histological</w:t>
      </w:r>
      <w:proofErr w:type="gramEnd"/>
      <w:r w:rsidRPr="00D47B56">
        <w:rPr>
          <w:rFonts w:ascii="Times New Roman" w:eastAsia="Times New Roman" w:hAnsi="Times New Roman" w:cs="Times New Roman"/>
          <w:color w:val="000000"/>
          <w:sz w:val="20"/>
          <w:szCs w:val="20"/>
          <w:lang w:val="en-US"/>
        </w:rPr>
        <w:t xml:space="preserve"> study of </w:t>
      </w:r>
      <w:r w:rsidRPr="00D47B56">
        <w:rPr>
          <w:rFonts w:ascii="Times New Roman" w:eastAsia="Times New Roman" w:hAnsi="Times New Roman" w:cs="Times New Roman"/>
          <w:i/>
          <w:color w:val="000000"/>
          <w:sz w:val="20"/>
          <w:szCs w:val="20"/>
          <w:lang w:val="en-US"/>
        </w:rPr>
        <w:t>liver biopsy specimens</w:t>
      </w:r>
      <w:r w:rsidRPr="00D47B56">
        <w:rPr>
          <w:rFonts w:ascii="Times New Roman" w:eastAsia="Times New Roman" w:hAnsi="Times New Roman" w:cs="Times New Roman"/>
          <w:color w:val="000000"/>
          <w:sz w:val="20"/>
          <w:szCs w:val="20"/>
          <w:lang w:val="en-US"/>
        </w:rPr>
        <w:t xml:space="preserve"> with the use of a special color for the presence of iron in </w:t>
      </w:r>
      <w:proofErr w:type="spellStart"/>
      <w:r w:rsidRPr="00D47B56">
        <w:rPr>
          <w:rFonts w:ascii="Times New Roman" w:eastAsia="Times New Roman" w:hAnsi="Times New Roman" w:cs="Times New Roman"/>
          <w:color w:val="000000"/>
          <w:sz w:val="20"/>
          <w:szCs w:val="20"/>
          <w:lang w:val="en-US"/>
        </w:rPr>
        <w:t>hepatocytes</w:t>
      </w:r>
      <w:proofErr w:type="spellEnd"/>
      <w:r w:rsidRPr="00D47B56">
        <w:rPr>
          <w:rFonts w:ascii="Times New Roman" w:eastAsia="Times New Roman" w:hAnsi="Times New Roman" w:cs="Times New Roman"/>
          <w:color w:val="000000"/>
          <w:sz w:val="20"/>
          <w:szCs w:val="20"/>
          <w:lang w:val="en-US"/>
        </w:rPr>
        <w:t xml:space="preserve"> and bile duct epithelium (in secondary forms of iron overload, it accumulates mainly in the cells of the </w:t>
      </w:r>
      <w:proofErr w:type="spellStart"/>
      <w:r w:rsidRPr="00D47B56">
        <w:rPr>
          <w:rFonts w:ascii="Times New Roman" w:eastAsia="Times New Roman" w:hAnsi="Times New Roman" w:cs="Times New Roman"/>
          <w:color w:val="000000"/>
          <w:sz w:val="20"/>
          <w:szCs w:val="20"/>
          <w:lang w:val="en-US"/>
        </w:rPr>
        <w:t>reticuloendothelial</w:t>
      </w:r>
      <w:proofErr w:type="spellEnd"/>
      <w:r w:rsidRPr="00D47B56">
        <w:rPr>
          <w:rFonts w:ascii="Times New Roman" w:eastAsia="Times New Roman" w:hAnsi="Times New Roman" w:cs="Times New Roman"/>
          <w:color w:val="000000"/>
          <w:sz w:val="20"/>
          <w:szCs w:val="20"/>
          <w:lang w:val="en-US"/>
        </w:rPr>
        <w:t xml:space="preserve"> system, and not in the liver);</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 xml:space="preserve">5. </w:t>
      </w:r>
      <w:proofErr w:type="gramStart"/>
      <w:r w:rsidRPr="00D47B56">
        <w:rPr>
          <w:rFonts w:ascii="Times New Roman" w:eastAsia="Times New Roman" w:hAnsi="Times New Roman" w:cs="Times New Roman"/>
          <w:color w:val="000000"/>
          <w:sz w:val="20"/>
          <w:szCs w:val="20"/>
          <w:lang w:val="en-US"/>
        </w:rPr>
        <w:t>quantitative</w:t>
      </w:r>
      <w:proofErr w:type="gramEnd"/>
      <w:r w:rsidRPr="00D47B56">
        <w:rPr>
          <w:rFonts w:ascii="Times New Roman" w:eastAsia="Times New Roman" w:hAnsi="Times New Roman" w:cs="Times New Roman"/>
          <w:color w:val="000000"/>
          <w:sz w:val="20"/>
          <w:szCs w:val="20"/>
          <w:lang w:val="en-US"/>
        </w:rPr>
        <w:t xml:space="preserve"> determination of iron in liver biopsy specimens (with the help of a spectrophotometer): confirms the diagnosis of an increase in its amount to 1000 </w:t>
      </w:r>
      <w:r w:rsidRPr="00D47B56">
        <w:rPr>
          <w:rFonts w:ascii="Times New Roman" w:eastAsia="Times New Roman" w:hAnsi="Times New Roman" w:cs="Times New Roman"/>
          <w:color w:val="000000"/>
          <w:sz w:val="20"/>
          <w:szCs w:val="20"/>
        </w:rPr>
        <w:t>μ</w:t>
      </w:r>
      <w:r w:rsidRPr="00D47B56">
        <w:rPr>
          <w:rFonts w:ascii="Times New Roman" w:eastAsia="Times New Roman" w:hAnsi="Times New Roman" w:cs="Times New Roman"/>
          <w:color w:val="000000"/>
          <w:sz w:val="20"/>
          <w:szCs w:val="20"/>
          <w:lang w:val="en-US"/>
        </w:rPr>
        <w:t xml:space="preserve">g / 100 g of dry weight (in healthy people 50-100 </w:t>
      </w:r>
      <w:r w:rsidRPr="00D47B56">
        <w:rPr>
          <w:rFonts w:ascii="Times New Roman" w:eastAsia="Times New Roman" w:hAnsi="Times New Roman" w:cs="Times New Roman"/>
          <w:color w:val="000000"/>
          <w:sz w:val="20"/>
          <w:szCs w:val="20"/>
        </w:rPr>
        <w:t>μ</w:t>
      </w:r>
      <w:r w:rsidRPr="00D47B56">
        <w:rPr>
          <w:rFonts w:ascii="Times New Roman" w:eastAsia="Times New Roman" w:hAnsi="Times New Roman" w:cs="Times New Roman"/>
          <w:color w:val="000000"/>
          <w:sz w:val="20"/>
          <w:szCs w:val="20"/>
          <w:lang w:val="en-US"/>
        </w:rPr>
        <w:t>g / 100 g of dry weight);</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6. determination (calculation) of the iron index in the liver (</w:t>
      </w:r>
      <w:proofErr w:type="spellStart"/>
      <w:r w:rsidRPr="00D47B56">
        <w:rPr>
          <w:rFonts w:ascii="Times New Roman" w:eastAsia="Times New Roman" w:hAnsi="Times New Roman" w:cs="Times New Roman"/>
          <w:color w:val="000000"/>
          <w:sz w:val="20"/>
          <w:szCs w:val="20"/>
          <w:lang w:val="en-US"/>
        </w:rPr>
        <w:t>Hii</w:t>
      </w:r>
      <w:proofErr w:type="spellEnd"/>
      <w:r w:rsidRPr="00D47B56">
        <w:rPr>
          <w:rFonts w:ascii="Times New Roman" w:eastAsia="Times New Roman" w:hAnsi="Times New Roman" w:cs="Times New Roman"/>
          <w:color w:val="000000"/>
          <w:sz w:val="20"/>
          <w:szCs w:val="20"/>
          <w:lang w:val="en-US"/>
        </w:rPr>
        <w:t xml:space="preserve">) by decreasing the amount of iron concentration (amount) found in liver biopsies (in </w:t>
      </w:r>
      <w:r w:rsidRPr="00D47B56">
        <w:rPr>
          <w:rFonts w:ascii="Times New Roman" w:eastAsia="Times New Roman" w:hAnsi="Times New Roman" w:cs="Times New Roman"/>
          <w:color w:val="000000"/>
          <w:sz w:val="20"/>
          <w:szCs w:val="20"/>
        </w:rPr>
        <w:t>μ</w:t>
      </w:r>
      <w:r w:rsidRPr="00D47B56">
        <w:rPr>
          <w:rFonts w:ascii="Times New Roman" w:eastAsia="Times New Roman" w:hAnsi="Times New Roman" w:cs="Times New Roman"/>
          <w:color w:val="000000"/>
          <w:sz w:val="20"/>
          <w:szCs w:val="20"/>
          <w:lang w:val="en-US"/>
        </w:rPr>
        <w:t>g / 100 g of dry weight) by the patient's age (in years)</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 xml:space="preserve">in patients with primary (hereditary) </w:t>
      </w:r>
      <w:proofErr w:type="spellStart"/>
      <w:r w:rsidRPr="00D47B56">
        <w:rPr>
          <w:rFonts w:ascii="Times New Roman" w:eastAsia="Times New Roman" w:hAnsi="Times New Roman" w:cs="Times New Roman"/>
          <w:color w:val="000000"/>
          <w:sz w:val="20"/>
          <w:szCs w:val="20"/>
          <w:lang w:val="en-US"/>
        </w:rPr>
        <w:t>hemochromatosis</w:t>
      </w:r>
      <w:proofErr w:type="spellEnd"/>
      <w:r w:rsidRPr="00D47B56">
        <w:rPr>
          <w:rFonts w:ascii="Times New Roman" w:eastAsia="Times New Roman" w:hAnsi="Times New Roman" w:cs="Times New Roman"/>
          <w:color w:val="000000"/>
          <w:sz w:val="20"/>
          <w:szCs w:val="20"/>
          <w:lang w:val="en-US"/>
        </w:rPr>
        <w:t>, this index is more than 2.0, and for other diseases</w:t>
      </w:r>
      <w:r w:rsidR="00D47B56" w:rsidRPr="00D47B56">
        <w:rPr>
          <w:rFonts w:ascii="Times New Roman" w:eastAsia="Times New Roman" w:hAnsi="Times New Roman" w:cs="Times New Roman"/>
          <w:color w:val="000000"/>
          <w:sz w:val="20"/>
          <w:szCs w:val="20"/>
          <w:lang w:val="en-US"/>
        </w:rPr>
        <w:t xml:space="preserve"> — </w:t>
      </w:r>
      <w:r w:rsidRPr="00D47B56">
        <w:rPr>
          <w:rFonts w:ascii="Times New Roman" w:eastAsia="Times New Roman" w:hAnsi="Times New Roman" w:cs="Times New Roman"/>
          <w:color w:val="000000"/>
          <w:sz w:val="20"/>
          <w:szCs w:val="20"/>
          <w:lang w:val="en-US"/>
        </w:rPr>
        <w:t>less than 1.6;</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 xml:space="preserve">7. </w:t>
      </w:r>
      <w:r w:rsidR="00DD7764">
        <w:rPr>
          <w:rFonts w:ascii="Times New Roman" w:eastAsia="Times New Roman" w:hAnsi="Times New Roman" w:cs="Times New Roman"/>
          <w:color w:val="000000"/>
          <w:sz w:val="20"/>
          <w:szCs w:val="20"/>
          <w:lang w:val="en-US"/>
        </w:rPr>
        <w:t>m</w:t>
      </w:r>
      <w:r w:rsidRPr="00D47B56">
        <w:rPr>
          <w:rFonts w:ascii="Times New Roman" w:eastAsia="Times New Roman" w:hAnsi="Times New Roman" w:cs="Times New Roman"/>
          <w:color w:val="000000"/>
          <w:sz w:val="20"/>
          <w:szCs w:val="20"/>
          <w:lang w:val="en-US"/>
        </w:rPr>
        <w:t xml:space="preserve">orphological study of liver biopsy specimens revealing the presence of large-nodular liver cirrhosis and indistinctly expressed fibrosis of portal zones with iron deposition at </w:t>
      </w:r>
      <w:proofErr w:type="spellStart"/>
      <w:r w:rsidRPr="00D47B56">
        <w:rPr>
          <w:rFonts w:ascii="Times New Roman" w:eastAsia="Times New Roman" w:hAnsi="Times New Roman" w:cs="Times New Roman"/>
          <w:color w:val="000000"/>
          <w:sz w:val="20"/>
          <w:szCs w:val="20"/>
          <w:lang w:val="en-US"/>
        </w:rPr>
        <w:t>periportal</w:t>
      </w:r>
      <w:proofErr w:type="spellEnd"/>
      <w:r w:rsidRPr="00D47B56">
        <w:rPr>
          <w:rFonts w:ascii="Times New Roman" w:eastAsia="Times New Roman" w:hAnsi="Times New Roman" w:cs="Times New Roman"/>
          <w:color w:val="000000"/>
          <w:sz w:val="20"/>
          <w:szCs w:val="20"/>
          <w:lang w:val="en-US"/>
        </w:rPr>
        <w:t xml:space="preserve"> </w:t>
      </w:r>
      <w:proofErr w:type="spellStart"/>
      <w:r w:rsidRPr="00D47B56">
        <w:rPr>
          <w:rFonts w:ascii="Times New Roman" w:eastAsia="Times New Roman" w:hAnsi="Times New Roman" w:cs="Times New Roman"/>
          <w:color w:val="000000"/>
          <w:sz w:val="20"/>
          <w:szCs w:val="20"/>
          <w:lang w:val="en-US"/>
        </w:rPr>
        <w:t>hepatocytes</w:t>
      </w:r>
      <w:proofErr w:type="spellEnd"/>
      <w:r w:rsidRPr="00D47B56">
        <w:rPr>
          <w:rFonts w:ascii="Times New Roman" w:eastAsia="Times New Roman" w:hAnsi="Times New Roman" w:cs="Times New Roman"/>
          <w:color w:val="000000"/>
          <w:sz w:val="20"/>
          <w:szCs w:val="20"/>
          <w:lang w:val="en-US"/>
        </w:rPr>
        <w:t xml:space="preserve"> and (to a lesser extent) in </w:t>
      </w:r>
      <w:proofErr w:type="spellStart"/>
      <w:r w:rsidRPr="00D47B56">
        <w:rPr>
          <w:rFonts w:ascii="Times New Roman" w:eastAsia="Times New Roman" w:hAnsi="Times New Roman" w:cs="Times New Roman"/>
          <w:color w:val="000000"/>
          <w:sz w:val="20"/>
          <w:szCs w:val="20"/>
          <w:lang w:val="en-US"/>
        </w:rPr>
        <w:t>Kupffer</w:t>
      </w:r>
      <w:proofErr w:type="spellEnd"/>
      <w:r w:rsidRPr="00D47B56">
        <w:rPr>
          <w:rFonts w:ascii="Times New Roman" w:eastAsia="Times New Roman" w:hAnsi="Times New Roman" w:cs="Times New Roman"/>
          <w:color w:val="000000"/>
          <w:sz w:val="20"/>
          <w:szCs w:val="20"/>
          <w:lang w:val="en-US"/>
        </w:rPr>
        <w:t xml:space="preserve"> cells;</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 xml:space="preserve">8. </w:t>
      </w:r>
      <w:proofErr w:type="gramStart"/>
      <w:r w:rsidRPr="00D47B56">
        <w:rPr>
          <w:rFonts w:ascii="Times New Roman" w:eastAsia="Times New Roman" w:hAnsi="Times New Roman" w:cs="Times New Roman"/>
          <w:color w:val="000000"/>
          <w:sz w:val="20"/>
          <w:szCs w:val="20"/>
          <w:lang w:val="en-US"/>
        </w:rPr>
        <w:t>determination</w:t>
      </w:r>
      <w:proofErr w:type="gramEnd"/>
      <w:r w:rsidRPr="00D47B56">
        <w:rPr>
          <w:rFonts w:ascii="Times New Roman" w:eastAsia="Times New Roman" w:hAnsi="Times New Roman" w:cs="Times New Roman"/>
          <w:color w:val="000000"/>
          <w:sz w:val="20"/>
          <w:szCs w:val="20"/>
          <w:lang w:val="en-US"/>
        </w:rPr>
        <w:t xml:space="preserve"> of HLA-A3 and B14 </w:t>
      </w:r>
      <w:proofErr w:type="spellStart"/>
      <w:r w:rsidRPr="00D47B56">
        <w:rPr>
          <w:rFonts w:ascii="Times New Roman" w:eastAsia="Times New Roman" w:hAnsi="Times New Roman" w:cs="Times New Roman"/>
          <w:color w:val="000000"/>
          <w:sz w:val="20"/>
          <w:szCs w:val="20"/>
          <w:lang w:val="en-US"/>
        </w:rPr>
        <w:t>haplotypes</w:t>
      </w:r>
      <w:proofErr w:type="spellEnd"/>
      <w:r w:rsidRPr="00D47B56">
        <w:rPr>
          <w:rFonts w:ascii="Times New Roman" w:eastAsia="Times New Roman" w:hAnsi="Times New Roman" w:cs="Times New Roman"/>
          <w:color w:val="000000"/>
          <w:sz w:val="20"/>
          <w:szCs w:val="20"/>
          <w:lang w:val="en-US"/>
        </w:rPr>
        <w:t xml:space="preserve">, characteristic of primary (hereditary) </w:t>
      </w:r>
      <w:proofErr w:type="spellStart"/>
      <w:r w:rsidRPr="00D47B56">
        <w:rPr>
          <w:rFonts w:ascii="Times New Roman" w:eastAsia="Times New Roman" w:hAnsi="Times New Roman" w:cs="Times New Roman"/>
          <w:color w:val="000000"/>
          <w:sz w:val="20"/>
          <w:szCs w:val="20"/>
          <w:lang w:val="en-US"/>
        </w:rPr>
        <w:t>hemochromatosis</w:t>
      </w:r>
      <w:proofErr w:type="spellEnd"/>
      <w:r w:rsidRPr="00D47B56">
        <w:rPr>
          <w:rFonts w:ascii="Times New Roman" w:eastAsia="Times New Roman" w:hAnsi="Times New Roman" w:cs="Times New Roman"/>
          <w:color w:val="000000"/>
          <w:sz w:val="20"/>
          <w:szCs w:val="20"/>
          <w:lang w:val="en-US"/>
        </w:rPr>
        <w:t>: although these studies do not have diagnostic significance, they allow to establish the degree of risk of the disease development in blood relatives of the 1st degree of kinship [1, 2, 3, 4 , 8, 12, 13, 15, 20, 26, 28];</w:t>
      </w:r>
    </w:p>
    <w:p w:rsidR="00641F0F" w:rsidRPr="00D47B56" w:rsidRDefault="00641F0F" w:rsidP="00641F0F">
      <w:pPr>
        <w:spacing w:after="0" w:line="192" w:lineRule="atLeast"/>
        <w:ind w:left="20" w:right="20" w:firstLine="46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 xml:space="preserve">9. Recently, a genetic testing method for the presence of C 282 Y and H 63 D mutations of the HFE gene has been used to diagnose the primary (hereditary) </w:t>
      </w:r>
      <w:proofErr w:type="spellStart"/>
      <w:r w:rsidRPr="00D47B56">
        <w:rPr>
          <w:rFonts w:ascii="Times New Roman" w:eastAsia="Times New Roman" w:hAnsi="Times New Roman" w:cs="Times New Roman"/>
          <w:color w:val="000000"/>
          <w:sz w:val="20"/>
          <w:szCs w:val="20"/>
          <w:lang w:val="en-US"/>
        </w:rPr>
        <w:t>hemochromatosis</w:t>
      </w:r>
      <w:proofErr w:type="spellEnd"/>
      <w:r w:rsidRPr="00D47B56">
        <w:rPr>
          <w:rFonts w:ascii="Times New Roman" w:eastAsia="Times New Roman" w:hAnsi="Times New Roman" w:cs="Times New Roman"/>
          <w:color w:val="000000"/>
          <w:sz w:val="20"/>
          <w:szCs w:val="20"/>
          <w:lang w:val="en-US"/>
        </w:rPr>
        <w:t>: if the subject is a homozygous carrier of the mutant gene C 282 Y or a mixed heterozygous carrier C 282 Y / H 63 D, then the diagnosis of the disease can be considered established [6]</w:t>
      </w:r>
    </w:p>
    <w:p w:rsidR="00641F0F" w:rsidRPr="00D47B56" w:rsidRDefault="00641F0F" w:rsidP="00641F0F">
      <w:pPr>
        <w:pStyle w:val="a3"/>
        <w:spacing w:before="0" w:beforeAutospacing="0" w:after="0" w:afterAutospacing="0" w:line="192" w:lineRule="atLeast"/>
        <w:ind w:left="20" w:right="20" w:firstLine="460"/>
        <w:jc w:val="both"/>
        <w:rPr>
          <w:color w:val="000000"/>
          <w:sz w:val="20"/>
          <w:szCs w:val="20"/>
          <w:lang w:val="en-US"/>
        </w:rPr>
      </w:pPr>
      <w:r w:rsidRPr="00D47B56">
        <w:rPr>
          <w:rStyle w:val="notranslate"/>
          <w:color w:val="000000"/>
          <w:sz w:val="20"/>
          <w:szCs w:val="20"/>
          <w:lang w:val="en-US"/>
        </w:rPr>
        <w:t xml:space="preserve">In addition, there is a moderate increase in </w:t>
      </w:r>
      <w:proofErr w:type="spellStart"/>
      <w:r w:rsidRPr="00D47B56">
        <w:rPr>
          <w:rStyle w:val="notranslate"/>
          <w:color w:val="000000"/>
          <w:sz w:val="20"/>
          <w:szCs w:val="20"/>
          <w:lang w:val="en-US"/>
        </w:rPr>
        <w:t>cyto</w:t>
      </w:r>
      <w:proofErr w:type="spellEnd"/>
      <w:r w:rsidRPr="00D47B56">
        <w:rPr>
          <w:rStyle w:val="notranslate"/>
          <w:color w:val="000000"/>
          <w:sz w:val="20"/>
          <w:szCs w:val="20"/>
          <w:lang w:val="en-US"/>
        </w:rPr>
        <w:t xml:space="preserve"> enzymes</w:t>
      </w:r>
      <w:r w:rsidR="00D443E8" w:rsidRPr="00D47B56">
        <w:rPr>
          <w:color w:val="000000"/>
          <w:sz w:val="20"/>
          <w:szCs w:val="20"/>
          <w:lang w:val="en-US"/>
        </w:rPr>
        <w:t xml:space="preserve"> </w:t>
      </w:r>
      <w:r w:rsidRPr="00D47B56">
        <w:rPr>
          <w:rStyle w:val="notranslate"/>
          <w:color w:val="000000"/>
          <w:sz w:val="20"/>
          <w:szCs w:val="20"/>
          <w:lang w:val="en-US"/>
        </w:rPr>
        <w:t>Lisa</w:t>
      </w:r>
      <w:r w:rsidR="00D443E8" w:rsidRPr="00D47B56">
        <w:rPr>
          <w:rStyle w:val="notranslate"/>
          <w:color w:val="000000"/>
          <w:sz w:val="20"/>
          <w:szCs w:val="20"/>
          <w:lang w:val="en-US"/>
        </w:rPr>
        <w:t xml:space="preserve"> </w:t>
      </w:r>
      <w:r w:rsidRPr="00D47B56">
        <w:rPr>
          <w:rStyle w:val="notranslate"/>
          <w:color w:val="000000"/>
          <w:sz w:val="20"/>
          <w:szCs w:val="20"/>
          <w:lang w:val="en-US"/>
        </w:rPr>
        <w:t>(ALT</w:t>
      </w:r>
      <w:r w:rsidR="00D443E8" w:rsidRPr="00D47B56">
        <w:rPr>
          <w:rStyle w:val="notranslate"/>
          <w:color w:val="000000"/>
          <w:sz w:val="20"/>
          <w:szCs w:val="20"/>
          <w:lang w:val="en-US"/>
        </w:rPr>
        <w:t xml:space="preserve"> </w:t>
      </w:r>
      <w:r w:rsidRPr="00D47B56">
        <w:rPr>
          <w:rStyle w:val="notranslate"/>
          <w:color w:val="000000"/>
          <w:sz w:val="20"/>
          <w:szCs w:val="20"/>
          <w:lang w:val="en-US"/>
        </w:rPr>
        <w:t>and</w:t>
      </w:r>
      <w:r w:rsidR="00D443E8" w:rsidRPr="00D47B56">
        <w:rPr>
          <w:rStyle w:val="notranslate"/>
          <w:color w:val="000000"/>
          <w:sz w:val="20"/>
          <w:szCs w:val="20"/>
          <w:lang w:val="en-US"/>
        </w:rPr>
        <w:t xml:space="preserve"> </w:t>
      </w:r>
      <w:r w:rsidRPr="00D47B56">
        <w:rPr>
          <w:rStyle w:val="notranslate"/>
          <w:color w:val="000000"/>
          <w:sz w:val="20"/>
          <w:szCs w:val="20"/>
          <w:lang w:val="en-US"/>
        </w:rPr>
        <w:t>AST),</w:t>
      </w:r>
      <w:r w:rsidR="00D443E8" w:rsidRPr="00D47B56">
        <w:rPr>
          <w:rStyle w:val="notranslate"/>
          <w:color w:val="000000"/>
          <w:sz w:val="20"/>
          <w:szCs w:val="20"/>
          <w:lang w:val="en-US"/>
        </w:rPr>
        <w:t xml:space="preserve"> </w:t>
      </w:r>
      <w:r w:rsidRPr="00D47B56">
        <w:rPr>
          <w:rStyle w:val="notranslate"/>
          <w:color w:val="000000"/>
          <w:sz w:val="20"/>
          <w:szCs w:val="20"/>
          <w:lang w:val="en-US"/>
        </w:rPr>
        <w:t>hyperglycemia and</w:t>
      </w:r>
      <w:r w:rsidR="00D443E8" w:rsidRPr="00D47B56">
        <w:rPr>
          <w:rStyle w:val="notranslate"/>
          <w:color w:val="000000"/>
          <w:sz w:val="20"/>
          <w:szCs w:val="20"/>
          <w:lang w:val="en-US"/>
        </w:rPr>
        <w:t xml:space="preserve"> </w:t>
      </w:r>
      <w:proofErr w:type="spellStart"/>
      <w:r w:rsidRPr="00D47B56">
        <w:rPr>
          <w:rStyle w:val="notranslate"/>
          <w:color w:val="000000"/>
          <w:sz w:val="20"/>
          <w:szCs w:val="20"/>
          <w:lang w:val="en-US"/>
        </w:rPr>
        <w:t>glycosuria</w:t>
      </w:r>
      <w:proofErr w:type="spellEnd"/>
      <w:r w:rsidRPr="00D47B56">
        <w:rPr>
          <w:rStyle w:val="notranslate"/>
          <w:color w:val="000000"/>
          <w:sz w:val="20"/>
          <w:szCs w:val="20"/>
          <w:lang w:val="en-US"/>
        </w:rPr>
        <w:t>,</w:t>
      </w:r>
      <w:r w:rsidR="00D443E8" w:rsidRPr="00D47B56">
        <w:rPr>
          <w:rStyle w:val="notranslate"/>
          <w:color w:val="000000"/>
          <w:sz w:val="20"/>
          <w:szCs w:val="20"/>
          <w:lang w:val="en-US"/>
        </w:rPr>
        <w:t xml:space="preserve"> </w:t>
      </w:r>
      <w:proofErr w:type="spellStart"/>
      <w:r w:rsidRPr="00D47B56">
        <w:rPr>
          <w:rStyle w:val="notranslate"/>
          <w:color w:val="000000"/>
          <w:sz w:val="20"/>
          <w:szCs w:val="20"/>
          <w:lang w:val="en-US"/>
        </w:rPr>
        <w:t>porfirinemiya</w:t>
      </w:r>
      <w:proofErr w:type="spellEnd"/>
      <w:r w:rsidRPr="00D47B56">
        <w:rPr>
          <w:rStyle w:val="notranslate"/>
          <w:color w:val="000000"/>
          <w:sz w:val="20"/>
          <w:szCs w:val="20"/>
          <w:lang w:val="en-US"/>
        </w:rPr>
        <w:t>.</w:t>
      </w:r>
    </w:p>
    <w:p w:rsidR="00641F0F" w:rsidRPr="00D47B56" w:rsidRDefault="00641F0F" w:rsidP="00641F0F">
      <w:pPr>
        <w:pStyle w:val="a3"/>
        <w:spacing w:before="0" w:beforeAutospacing="0" w:after="0" w:afterAutospacing="0" w:line="192" w:lineRule="atLeast"/>
        <w:ind w:left="20" w:right="20" w:firstLine="460"/>
        <w:jc w:val="both"/>
        <w:rPr>
          <w:color w:val="000000"/>
          <w:sz w:val="20"/>
          <w:szCs w:val="20"/>
          <w:lang w:val="en-US"/>
        </w:rPr>
      </w:pPr>
      <w:r w:rsidRPr="00D47B56">
        <w:rPr>
          <w:rStyle w:val="notranslate"/>
          <w:i/>
          <w:iCs/>
          <w:color w:val="000000"/>
          <w:sz w:val="20"/>
          <w:szCs w:val="20"/>
          <w:shd w:val="clear" w:color="auto" w:fill="FFFFFF"/>
          <w:lang w:val="en-US"/>
        </w:rPr>
        <w:t>Instrumental methods of diagnosis</w:t>
      </w:r>
      <w:r w:rsidR="00D443E8" w:rsidRPr="00D47B56">
        <w:rPr>
          <w:rStyle w:val="notranslate"/>
          <w:color w:val="000000"/>
          <w:sz w:val="20"/>
          <w:szCs w:val="20"/>
          <w:lang w:val="en-US"/>
        </w:rPr>
        <w:t xml:space="preserve"> </w:t>
      </w:r>
      <w:r w:rsidRPr="00D47B56">
        <w:rPr>
          <w:rStyle w:val="notranslate"/>
          <w:color w:val="000000"/>
          <w:sz w:val="20"/>
          <w:szCs w:val="20"/>
          <w:lang w:val="en-US"/>
        </w:rPr>
        <w:t>at least of information</w:t>
      </w:r>
      <w:r w:rsidR="00D443E8" w:rsidRPr="00D47B56">
        <w:rPr>
          <w:color w:val="000000"/>
          <w:sz w:val="20"/>
          <w:szCs w:val="20"/>
          <w:lang w:val="en-US"/>
        </w:rPr>
        <w:t xml:space="preserve"> </w:t>
      </w:r>
      <w:r w:rsidRPr="00D47B56">
        <w:rPr>
          <w:rStyle w:val="notranslate"/>
          <w:color w:val="000000"/>
          <w:sz w:val="20"/>
          <w:szCs w:val="20"/>
          <w:lang w:val="en-US"/>
        </w:rPr>
        <w:t>are effective.</w:t>
      </w:r>
      <w:r w:rsidR="00D443E8" w:rsidRPr="00D47B56">
        <w:rPr>
          <w:color w:val="000000"/>
          <w:sz w:val="20"/>
          <w:szCs w:val="20"/>
          <w:lang w:val="en-US"/>
        </w:rPr>
        <w:t xml:space="preserve"> </w:t>
      </w:r>
      <w:r w:rsidRPr="00D47B56">
        <w:rPr>
          <w:rStyle w:val="notranslate"/>
          <w:color w:val="000000"/>
          <w:sz w:val="20"/>
          <w:szCs w:val="20"/>
          <w:lang w:val="en-US"/>
        </w:rPr>
        <w:t>With the help of computed tomography (CT) or magnetic resonance imaging (MRT), an increased density of liver tissue can be determined.</w:t>
      </w:r>
      <w:r w:rsidR="00D443E8" w:rsidRPr="00D47B56">
        <w:rPr>
          <w:color w:val="000000"/>
          <w:sz w:val="20"/>
          <w:szCs w:val="20"/>
          <w:lang w:val="en-US"/>
        </w:rPr>
        <w:t xml:space="preserve"> </w:t>
      </w:r>
      <w:r w:rsidRPr="00D47B56">
        <w:rPr>
          <w:rStyle w:val="notranslate"/>
          <w:color w:val="000000"/>
          <w:sz w:val="20"/>
          <w:szCs w:val="20"/>
          <w:lang w:val="en-US"/>
        </w:rPr>
        <w:t>In addition, you can install (or</w:t>
      </w:r>
      <w:r w:rsidR="00D443E8" w:rsidRPr="00D47B56">
        <w:rPr>
          <w:color w:val="000000"/>
          <w:sz w:val="20"/>
          <w:szCs w:val="20"/>
          <w:lang w:val="en-US"/>
        </w:rPr>
        <w:t xml:space="preserve"> </w:t>
      </w:r>
      <w:r w:rsidRPr="00D47B56">
        <w:rPr>
          <w:color w:val="000000"/>
          <w:sz w:val="20"/>
          <w:szCs w:val="20"/>
          <w:lang w:val="en-US"/>
        </w:rPr>
        <w:softHyphen/>
      </w:r>
      <w:r w:rsidRPr="00D47B56">
        <w:rPr>
          <w:rStyle w:val="notranslate"/>
          <w:color w:val="000000"/>
          <w:sz w:val="20"/>
          <w:szCs w:val="20"/>
          <w:lang w:val="en-US"/>
        </w:rPr>
        <w:t xml:space="preserve">to see) the development of </w:t>
      </w:r>
      <w:proofErr w:type="spellStart"/>
      <w:r w:rsidRPr="00D47B56">
        <w:rPr>
          <w:rStyle w:val="notranslate"/>
          <w:color w:val="000000"/>
          <w:sz w:val="20"/>
          <w:szCs w:val="20"/>
          <w:lang w:val="en-US"/>
        </w:rPr>
        <w:t>hepatocellular</w:t>
      </w:r>
      <w:proofErr w:type="spellEnd"/>
      <w:r w:rsidRPr="00D47B56">
        <w:rPr>
          <w:rStyle w:val="notranslate"/>
          <w:color w:val="000000"/>
          <w:sz w:val="20"/>
          <w:szCs w:val="20"/>
          <w:lang w:val="en-US"/>
        </w:rPr>
        <w:t xml:space="preserve"> carcinoma.</w:t>
      </w:r>
    </w:p>
    <w:p w:rsidR="00641F0F" w:rsidRPr="00D47B56" w:rsidRDefault="00641F0F" w:rsidP="00641F0F">
      <w:pPr>
        <w:pStyle w:val="a3"/>
        <w:spacing w:before="0" w:beforeAutospacing="0" w:after="0" w:afterAutospacing="0" w:line="192" w:lineRule="atLeast"/>
        <w:ind w:left="20" w:right="20" w:firstLine="460"/>
        <w:jc w:val="both"/>
        <w:rPr>
          <w:color w:val="000000"/>
          <w:sz w:val="20"/>
          <w:szCs w:val="20"/>
          <w:lang w:val="en-US"/>
        </w:rPr>
      </w:pPr>
      <w:r w:rsidRPr="00D47B56">
        <w:rPr>
          <w:rStyle w:val="notranslate"/>
          <w:i/>
          <w:iCs/>
          <w:color w:val="000000"/>
          <w:sz w:val="20"/>
          <w:szCs w:val="20"/>
          <w:shd w:val="clear" w:color="auto" w:fill="FFFFFF"/>
          <w:lang w:val="en-US"/>
        </w:rPr>
        <w:t>The differential diagnosis</w:t>
      </w:r>
      <w:r w:rsidR="00D443E8" w:rsidRPr="00D47B56">
        <w:rPr>
          <w:rStyle w:val="notranslate"/>
          <w:color w:val="000000"/>
          <w:sz w:val="20"/>
          <w:szCs w:val="20"/>
          <w:lang w:val="en-US"/>
        </w:rPr>
        <w:t xml:space="preserve"> </w:t>
      </w:r>
      <w:r w:rsidRPr="00D47B56">
        <w:rPr>
          <w:rStyle w:val="notranslate"/>
          <w:color w:val="000000"/>
          <w:sz w:val="20"/>
          <w:szCs w:val="20"/>
          <w:lang w:val="en-US"/>
        </w:rPr>
        <w:t>is necessary to distinguish primary (hereditary)</w:t>
      </w:r>
      <w:r w:rsidR="00D443E8" w:rsidRPr="00D47B56">
        <w:rPr>
          <w:rStyle w:val="notranslate"/>
          <w:color w:val="000000"/>
          <w:sz w:val="20"/>
          <w:szCs w:val="20"/>
          <w:lang w:val="en-US"/>
        </w:rPr>
        <w:t xml:space="preserve"> </w:t>
      </w:r>
      <w:proofErr w:type="spellStart"/>
      <w:r w:rsidRPr="00D47B56">
        <w:rPr>
          <w:rStyle w:val="notranslate"/>
          <w:color w:val="000000"/>
          <w:sz w:val="20"/>
          <w:szCs w:val="20"/>
          <w:lang w:val="en-US"/>
        </w:rPr>
        <w:t>hemochromatosis</w:t>
      </w:r>
      <w:proofErr w:type="spellEnd"/>
      <w:r w:rsidR="00D443E8" w:rsidRPr="00D47B56">
        <w:rPr>
          <w:rStyle w:val="notranslate"/>
          <w:color w:val="000000"/>
          <w:sz w:val="20"/>
          <w:szCs w:val="20"/>
          <w:lang w:val="en-US"/>
        </w:rPr>
        <w:t xml:space="preserve"> </w:t>
      </w:r>
      <w:r w:rsidRPr="00D47B56">
        <w:rPr>
          <w:rStyle w:val="notranslate"/>
          <w:color w:val="000000"/>
          <w:sz w:val="20"/>
          <w:szCs w:val="20"/>
          <w:lang w:val="en-US"/>
        </w:rPr>
        <w:t>liver cirrhosis different etiologies (viral, alcohol, etc.);</w:t>
      </w:r>
      <w:r w:rsidR="00D443E8" w:rsidRPr="00D47B56">
        <w:rPr>
          <w:color w:val="000000"/>
          <w:sz w:val="20"/>
          <w:szCs w:val="20"/>
          <w:lang w:val="en-US"/>
        </w:rPr>
        <w:t xml:space="preserve"> </w:t>
      </w:r>
      <w:r w:rsidRPr="00D47B56">
        <w:rPr>
          <w:rStyle w:val="notranslate"/>
          <w:color w:val="000000"/>
          <w:sz w:val="20"/>
          <w:szCs w:val="20"/>
          <w:lang w:val="en-US"/>
        </w:rPr>
        <w:t>from</w:t>
      </w:r>
      <w:r w:rsidR="00D443E8" w:rsidRPr="00D47B56">
        <w:rPr>
          <w:rStyle w:val="notranslate"/>
          <w:color w:val="000000"/>
          <w:sz w:val="20"/>
          <w:szCs w:val="20"/>
          <w:lang w:val="en-US"/>
        </w:rPr>
        <w:t xml:space="preserve"> </w:t>
      </w:r>
      <w:proofErr w:type="spellStart"/>
      <w:r w:rsidRPr="00D47B56">
        <w:rPr>
          <w:rStyle w:val="notranslate"/>
          <w:color w:val="000000"/>
          <w:sz w:val="20"/>
          <w:szCs w:val="20"/>
          <w:lang w:val="en-US"/>
        </w:rPr>
        <w:t>Banti</w:t>
      </w:r>
      <w:proofErr w:type="spellEnd"/>
      <w:r w:rsidR="00D443E8" w:rsidRPr="00D47B56">
        <w:rPr>
          <w:rStyle w:val="notranslate"/>
          <w:color w:val="000000"/>
          <w:sz w:val="20"/>
          <w:szCs w:val="20"/>
          <w:lang w:val="en-US"/>
        </w:rPr>
        <w:t xml:space="preserve"> </w:t>
      </w:r>
      <w:r w:rsidRPr="00D47B56">
        <w:rPr>
          <w:rStyle w:val="notranslate"/>
          <w:color w:val="000000"/>
          <w:sz w:val="20"/>
          <w:szCs w:val="20"/>
          <w:lang w:val="en-US"/>
        </w:rPr>
        <w:t>syndrome</w:t>
      </w:r>
      <w:r w:rsidR="00D443E8" w:rsidRPr="00D47B56">
        <w:rPr>
          <w:rStyle w:val="notranslate"/>
          <w:color w:val="000000"/>
          <w:sz w:val="20"/>
          <w:szCs w:val="20"/>
          <w:lang w:val="en-US"/>
        </w:rPr>
        <w:t xml:space="preserve"> </w:t>
      </w:r>
      <w:r w:rsidRPr="00D47B56">
        <w:rPr>
          <w:rStyle w:val="notranslate"/>
          <w:color w:val="000000"/>
          <w:sz w:val="20"/>
          <w:szCs w:val="20"/>
          <w:lang w:val="en-US"/>
        </w:rPr>
        <w:t>(</w:t>
      </w:r>
      <w:proofErr w:type="spellStart"/>
      <w:r w:rsidRPr="00D47B56">
        <w:rPr>
          <w:rStyle w:val="notranslate"/>
          <w:color w:val="000000"/>
          <w:sz w:val="20"/>
          <w:szCs w:val="20"/>
          <w:lang w:val="en-US"/>
        </w:rPr>
        <w:t>hepatolienal</w:t>
      </w:r>
      <w:proofErr w:type="spellEnd"/>
      <w:r w:rsidR="00D443E8" w:rsidRPr="00D47B56">
        <w:rPr>
          <w:rStyle w:val="notranslate"/>
          <w:color w:val="000000"/>
          <w:sz w:val="20"/>
          <w:szCs w:val="20"/>
          <w:lang w:val="en-US"/>
        </w:rPr>
        <w:t xml:space="preserve"> </w:t>
      </w:r>
      <w:r w:rsidRPr="00D47B56">
        <w:rPr>
          <w:rStyle w:val="notranslate"/>
          <w:color w:val="000000"/>
          <w:sz w:val="20"/>
          <w:szCs w:val="20"/>
          <w:lang w:val="en-US"/>
        </w:rPr>
        <w:t>liver fibrosis);</w:t>
      </w:r>
      <w:r w:rsidR="00D443E8" w:rsidRPr="00D47B56">
        <w:rPr>
          <w:color w:val="000000"/>
          <w:sz w:val="20"/>
          <w:szCs w:val="20"/>
          <w:lang w:val="en-US"/>
        </w:rPr>
        <w:t xml:space="preserve"> </w:t>
      </w:r>
      <w:r w:rsidRPr="00D47B56">
        <w:rPr>
          <w:rStyle w:val="notranslate"/>
          <w:color w:val="000000"/>
          <w:sz w:val="20"/>
          <w:szCs w:val="20"/>
          <w:lang w:val="en-US"/>
        </w:rPr>
        <w:t>from</w:t>
      </w:r>
      <w:r w:rsidR="00D443E8" w:rsidRPr="00D47B56">
        <w:rPr>
          <w:rStyle w:val="notranslate"/>
          <w:color w:val="000000"/>
          <w:sz w:val="20"/>
          <w:szCs w:val="20"/>
          <w:lang w:val="en-US"/>
        </w:rPr>
        <w:t xml:space="preserve"> </w:t>
      </w:r>
      <w:r w:rsidRPr="00D47B56">
        <w:rPr>
          <w:rStyle w:val="notranslate"/>
          <w:color w:val="000000"/>
          <w:sz w:val="20"/>
          <w:szCs w:val="20"/>
          <w:lang w:val="en-US"/>
        </w:rPr>
        <w:t>Addison's</w:t>
      </w:r>
      <w:r w:rsidR="00D443E8" w:rsidRPr="00D47B56">
        <w:rPr>
          <w:rStyle w:val="notranslate"/>
          <w:color w:val="000000"/>
          <w:sz w:val="20"/>
          <w:szCs w:val="20"/>
          <w:lang w:val="en-US"/>
        </w:rPr>
        <w:t xml:space="preserve"> </w:t>
      </w:r>
      <w:r w:rsidRPr="00D47B56">
        <w:rPr>
          <w:rStyle w:val="notranslate"/>
          <w:color w:val="000000"/>
          <w:sz w:val="20"/>
          <w:szCs w:val="20"/>
          <w:lang w:val="en-US"/>
        </w:rPr>
        <w:t>disease (insufficient</w:t>
      </w:r>
      <w:r w:rsidR="00D443E8" w:rsidRPr="00D47B56">
        <w:rPr>
          <w:color w:val="000000"/>
          <w:sz w:val="20"/>
          <w:szCs w:val="20"/>
          <w:lang w:val="en-US"/>
        </w:rPr>
        <w:t xml:space="preserve"> </w:t>
      </w:r>
      <w:r w:rsidRPr="00D47B56">
        <w:rPr>
          <w:rStyle w:val="notranslate"/>
          <w:color w:val="000000"/>
          <w:sz w:val="20"/>
          <w:szCs w:val="20"/>
          <w:lang w:val="en-US"/>
        </w:rPr>
        <w:t>accuracy of the adrenal cortex, often referred to as "bronze disease"</w:t>
      </w:r>
      <w:r w:rsidR="00D443E8" w:rsidRPr="00D47B56">
        <w:rPr>
          <w:color w:val="000000"/>
          <w:sz w:val="20"/>
          <w:szCs w:val="20"/>
          <w:lang w:val="en-US"/>
        </w:rPr>
        <w:t xml:space="preserve"> </w:t>
      </w:r>
      <w:r w:rsidRPr="00D47B56">
        <w:rPr>
          <w:rStyle w:val="notranslate"/>
          <w:color w:val="000000"/>
          <w:sz w:val="20"/>
          <w:szCs w:val="20"/>
          <w:lang w:val="en-US"/>
        </w:rPr>
        <w:t>New);</w:t>
      </w:r>
      <w:r w:rsidR="00D443E8" w:rsidRPr="00D47B56">
        <w:rPr>
          <w:color w:val="000000"/>
          <w:sz w:val="20"/>
          <w:szCs w:val="20"/>
          <w:lang w:val="en-US"/>
        </w:rPr>
        <w:t xml:space="preserve"> </w:t>
      </w:r>
      <w:r w:rsidRPr="00D47B56">
        <w:rPr>
          <w:rStyle w:val="notranslate"/>
          <w:color w:val="000000"/>
          <w:sz w:val="20"/>
          <w:szCs w:val="20"/>
          <w:lang w:val="en-US"/>
        </w:rPr>
        <w:t>from</w:t>
      </w:r>
      <w:r w:rsidR="00D443E8" w:rsidRPr="00D47B56">
        <w:rPr>
          <w:rStyle w:val="notranslate"/>
          <w:color w:val="000000"/>
          <w:sz w:val="20"/>
          <w:szCs w:val="20"/>
          <w:lang w:val="en-US"/>
        </w:rPr>
        <w:t xml:space="preserve"> </w:t>
      </w:r>
      <w:proofErr w:type="spellStart"/>
      <w:r w:rsidRPr="00D47B56">
        <w:rPr>
          <w:rStyle w:val="notranslate"/>
          <w:color w:val="000000"/>
          <w:sz w:val="20"/>
          <w:szCs w:val="20"/>
          <w:lang w:val="en-US"/>
        </w:rPr>
        <w:t>porphyria</w:t>
      </w:r>
      <w:proofErr w:type="spellEnd"/>
      <w:r w:rsidR="00D443E8" w:rsidRPr="00D47B56">
        <w:rPr>
          <w:rStyle w:val="notranslate"/>
          <w:color w:val="000000"/>
          <w:sz w:val="20"/>
          <w:szCs w:val="20"/>
          <w:lang w:val="en-US"/>
        </w:rPr>
        <w:t xml:space="preserve"> </w:t>
      </w:r>
      <w:proofErr w:type="spellStart"/>
      <w:r w:rsidRPr="00D47B56">
        <w:rPr>
          <w:rStyle w:val="notranslate"/>
          <w:color w:val="000000"/>
          <w:sz w:val="20"/>
          <w:szCs w:val="20"/>
          <w:lang w:val="en-US"/>
        </w:rPr>
        <w:t>cutanea</w:t>
      </w:r>
      <w:proofErr w:type="spellEnd"/>
      <w:r w:rsidR="00D443E8" w:rsidRPr="00D47B56">
        <w:rPr>
          <w:rStyle w:val="notranslate"/>
          <w:color w:val="000000"/>
          <w:sz w:val="20"/>
          <w:szCs w:val="20"/>
          <w:lang w:val="en-US"/>
        </w:rPr>
        <w:t xml:space="preserve"> </w:t>
      </w:r>
      <w:proofErr w:type="spellStart"/>
      <w:r w:rsidRPr="00D47B56">
        <w:rPr>
          <w:rStyle w:val="notranslate"/>
          <w:color w:val="000000"/>
          <w:sz w:val="20"/>
          <w:szCs w:val="20"/>
          <w:lang w:val="en-US"/>
        </w:rPr>
        <w:t>tarda</w:t>
      </w:r>
      <w:proofErr w:type="spellEnd"/>
      <w:r w:rsidRPr="00D47B56">
        <w:rPr>
          <w:rStyle w:val="notranslate"/>
          <w:color w:val="000000"/>
          <w:sz w:val="20"/>
          <w:szCs w:val="20"/>
          <w:lang w:val="en-US"/>
        </w:rPr>
        <w:t>,</w:t>
      </w:r>
      <w:r w:rsidR="00D443E8" w:rsidRPr="00D47B56">
        <w:rPr>
          <w:rStyle w:val="notranslate"/>
          <w:color w:val="000000"/>
          <w:sz w:val="20"/>
          <w:szCs w:val="20"/>
          <w:lang w:val="en-US"/>
        </w:rPr>
        <w:t xml:space="preserve"> </w:t>
      </w:r>
      <w:r w:rsidRPr="00D47B56">
        <w:rPr>
          <w:rStyle w:val="notranslate"/>
          <w:color w:val="000000"/>
          <w:sz w:val="20"/>
          <w:szCs w:val="20"/>
          <w:lang w:val="en-US"/>
        </w:rPr>
        <w:t>and others.</w:t>
      </w:r>
    </w:p>
    <w:p w:rsidR="00641F0F" w:rsidRPr="00D47B56" w:rsidRDefault="00641F0F" w:rsidP="00641F0F">
      <w:pPr>
        <w:pStyle w:val="a3"/>
        <w:spacing w:before="0" w:beforeAutospacing="0" w:after="0" w:afterAutospacing="0" w:line="192" w:lineRule="atLeast"/>
        <w:ind w:left="20" w:right="20" w:firstLine="460"/>
        <w:jc w:val="both"/>
        <w:rPr>
          <w:color w:val="000000"/>
          <w:sz w:val="20"/>
          <w:szCs w:val="20"/>
          <w:lang w:val="en-US"/>
        </w:rPr>
      </w:pPr>
      <w:proofErr w:type="gramStart"/>
      <w:r w:rsidRPr="00D47B56">
        <w:rPr>
          <w:rStyle w:val="notranslate"/>
          <w:b/>
          <w:bCs/>
          <w:color w:val="000000"/>
          <w:sz w:val="20"/>
          <w:szCs w:val="20"/>
          <w:shd w:val="clear" w:color="auto" w:fill="FFFFFF"/>
          <w:lang w:val="en-US"/>
        </w:rPr>
        <w:t>Treatment.</w:t>
      </w:r>
      <w:proofErr w:type="gramEnd"/>
      <w:r w:rsidR="00D443E8" w:rsidRPr="00D47B56">
        <w:rPr>
          <w:color w:val="000000"/>
          <w:sz w:val="20"/>
          <w:szCs w:val="20"/>
          <w:lang w:val="en-US"/>
        </w:rPr>
        <w:t xml:space="preserve"> </w:t>
      </w:r>
      <w:r w:rsidRPr="00D47B56">
        <w:rPr>
          <w:rStyle w:val="notranslate"/>
          <w:i/>
          <w:iCs/>
          <w:color w:val="000000"/>
          <w:sz w:val="20"/>
          <w:szCs w:val="20"/>
          <w:shd w:val="clear" w:color="auto" w:fill="FFFFFF"/>
          <w:lang w:val="en-US"/>
        </w:rPr>
        <w:t>Clinical nutrition</w:t>
      </w:r>
      <w:r w:rsidR="00D443E8" w:rsidRPr="00D47B56">
        <w:rPr>
          <w:rStyle w:val="notranslate"/>
          <w:color w:val="000000"/>
          <w:sz w:val="20"/>
          <w:szCs w:val="20"/>
          <w:lang w:val="en-US"/>
        </w:rPr>
        <w:t xml:space="preserve"> </w:t>
      </w:r>
      <w:r w:rsidRPr="00D47B56">
        <w:rPr>
          <w:rStyle w:val="notranslate"/>
          <w:color w:val="000000"/>
          <w:sz w:val="20"/>
          <w:szCs w:val="20"/>
          <w:lang w:val="en-US"/>
        </w:rPr>
        <w:t>provides exclusion from the diet products containing iron (meat, liver), as well as ascorbic acid, reinforcing iron absorption in the small intestine;</w:t>
      </w:r>
      <w:r w:rsidR="00D443E8" w:rsidRPr="00D47B56">
        <w:rPr>
          <w:color w:val="000000"/>
          <w:sz w:val="20"/>
          <w:szCs w:val="20"/>
          <w:lang w:val="en-US"/>
        </w:rPr>
        <w:t xml:space="preserve"> </w:t>
      </w:r>
      <w:r w:rsidRPr="00D47B56">
        <w:rPr>
          <w:rStyle w:val="notranslate"/>
          <w:color w:val="000000"/>
          <w:sz w:val="20"/>
          <w:szCs w:val="20"/>
          <w:lang w:val="en-US"/>
        </w:rPr>
        <w:t>protein enrichment of food.</w:t>
      </w:r>
    </w:p>
    <w:p w:rsidR="00641F0F" w:rsidRPr="00D47B56" w:rsidRDefault="00641F0F" w:rsidP="00641F0F">
      <w:pPr>
        <w:pStyle w:val="a3"/>
        <w:spacing w:before="0" w:beforeAutospacing="0" w:after="0" w:afterAutospacing="0" w:line="192" w:lineRule="atLeast"/>
        <w:ind w:left="20" w:right="20" w:firstLine="460"/>
        <w:jc w:val="both"/>
        <w:rPr>
          <w:color w:val="000000"/>
          <w:sz w:val="20"/>
          <w:szCs w:val="20"/>
          <w:lang w:val="en-US"/>
        </w:rPr>
      </w:pPr>
      <w:r w:rsidRPr="00D47B56">
        <w:rPr>
          <w:rStyle w:val="notranslate"/>
          <w:color w:val="000000"/>
          <w:sz w:val="20"/>
          <w:szCs w:val="20"/>
          <w:lang w:val="en-US"/>
        </w:rPr>
        <w:t>In addition, you must refrain from drinking alcohol</w:t>
      </w:r>
      <w:r w:rsidR="00D443E8" w:rsidRPr="00D47B56">
        <w:rPr>
          <w:color w:val="000000"/>
          <w:sz w:val="20"/>
          <w:szCs w:val="20"/>
          <w:lang w:val="en-US"/>
        </w:rPr>
        <w:t xml:space="preserve"> </w:t>
      </w:r>
      <w:r w:rsidRPr="00D47B56">
        <w:rPr>
          <w:rStyle w:val="notranslate"/>
          <w:color w:val="000000"/>
          <w:sz w:val="20"/>
          <w:szCs w:val="20"/>
          <w:lang w:val="en-US"/>
        </w:rPr>
        <w:t>beverages that have a toxic effect on the liver, stop tobacco smoking.</w:t>
      </w:r>
    </w:p>
    <w:p w:rsidR="00641F0F" w:rsidRPr="00D47B56" w:rsidRDefault="00641F0F" w:rsidP="00641F0F">
      <w:pPr>
        <w:pStyle w:val="a3"/>
        <w:spacing w:before="0" w:beforeAutospacing="0" w:after="0" w:afterAutospacing="0" w:line="202" w:lineRule="atLeast"/>
        <w:ind w:left="20" w:right="20" w:firstLine="460"/>
        <w:jc w:val="both"/>
        <w:rPr>
          <w:color w:val="000000"/>
          <w:sz w:val="20"/>
          <w:szCs w:val="20"/>
          <w:lang w:val="en-US"/>
        </w:rPr>
      </w:pPr>
      <w:r w:rsidRPr="00D47B56">
        <w:rPr>
          <w:rStyle w:val="notranslate"/>
          <w:color w:val="000000"/>
          <w:sz w:val="20"/>
          <w:szCs w:val="20"/>
          <w:lang w:val="en-US"/>
        </w:rPr>
        <w:t>To reduce absorption of iron in the intestine, it is recommended</w:t>
      </w:r>
      <w:r w:rsidR="00D443E8" w:rsidRPr="00D47B56">
        <w:rPr>
          <w:color w:val="000000"/>
          <w:sz w:val="20"/>
          <w:szCs w:val="20"/>
          <w:lang w:val="en-US"/>
        </w:rPr>
        <w:t xml:space="preserve"> </w:t>
      </w:r>
      <w:r w:rsidRPr="00D47B56">
        <w:rPr>
          <w:rStyle w:val="notranslate"/>
          <w:color w:val="000000"/>
          <w:sz w:val="20"/>
          <w:szCs w:val="20"/>
          <w:lang w:val="en-US"/>
        </w:rPr>
        <w:t>also use foods that contain calcium (cheese, milk), assign</w:t>
      </w:r>
      <w:r w:rsidR="00D443E8" w:rsidRPr="00D47B56">
        <w:rPr>
          <w:rStyle w:val="notranslate"/>
          <w:color w:val="000000"/>
          <w:sz w:val="20"/>
          <w:szCs w:val="20"/>
          <w:lang w:val="en-US"/>
        </w:rPr>
        <w:t xml:space="preserve"> </w:t>
      </w:r>
      <w:r w:rsidR="00DD7764" w:rsidRPr="00D47B56">
        <w:rPr>
          <w:rStyle w:val="notranslate"/>
          <w:color w:val="000000"/>
          <w:sz w:val="20"/>
          <w:szCs w:val="20"/>
          <w:lang w:val="en-US"/>
        </w:rPr>
        <w:t xml:space="preserve">pharmacotherapy </w:t>
      </w:r>
      <w:r w:rsidRPr="00D47B56">
        <w:rPr>
          <w:rStyle w:val="notranslate"/>
          <w:color w:val="000000"/>
          <w:sz w:val="20"/>
          <w:szCs w:val="20"/>
          <w:lang w:val="en-US"/>
        </w:rPr>
        <w:t xml:space="preserve">containing </w:t>
      </w:r>
      <w:r w:rsidR="00DD7764">
        <w:rPr>
          <w:rStyle w:val="notranslate"/>
          <w:color w:val="000000"/>
          <w:sz w:val="20"/>
          <w:szCs w:val="20"/>
          <w:lang w:val="en-US"/>
        </w:rPr>
        <w:t>calcium</w:t>
      </w:r>
      <w:r w:rsidR="00D443E8" w:rsidRPr="00D47B56">
        <w:rPr>
          <w:rStyle w:val="notranslate"/>
          <w:color w:val="000000"/>
          <w:sz w:val="20"/>
          <w:szCs w:val="20"/>
          <w:lang w:val="en-US"/>
        </w:rPr>
        <w:t xml:space="preserve"> </w:t>
      </w:r>
      <w:r w:rsidRPr="00D47B56">
        <w:rPr>
          <w:rStyle w:val="notranslate"/>
          <w:color w:val="000000"/>
          <w:sz w:val="20"/>
          <w:szCs w:val="20"/>
          <w:lang w:val="en-US"/>
        </w:rPr>
        <w:t>[1,</w:t>
      </w:r>
      <w:r w:rsidR="00D443E8" w:rsidRPr="00D47B56">
        <w:rPr>
          <w:rStyle w:val="notranslate"/>
          <w:color w:val="000000"/>
          <w:sz w:val="20"/>
          <w:szCs w:val="20"/>
          <w:lang w:val="en-US"/>
        </w:rPr>
        <w:t xml:space="preserve"> </w:t>
      </w:r>
      <w:r w:rsidRPr="00D47B56">
        <w:rPr>
          <w:rStyle w:val="notranslate"/>
          <w:color w:val="000000"/>
          <w:sz w:val="20"/>
          <w:szCs w:val="20"/>
          <w:lang w:val="en-US"/>
        </w:rPr>
        <w:t>3,</w:t>
      </w:r>
      <w:r w:rsidR="00D443E8" w:rsidRPr="00D47B56">
        <w:rPr>
          <w:rStyle w:val="notranslate"/>
          <w:color w:val="000000"/>
          <w:sz w:val="20"/>
          <w:szCs w:val="20"/>
          <w:lang w:val="en-US"/>
        </w:rPr>
        <w:t xml:space="preserve"> </w:t>
      </w:r>
      <w:r w:rsidRPr="00D47B56">
        <w:rPr>
          <w:rStyle w:val="notranslate"/>
          <w:color w:val="000000"/>
          <w:sz w:val="20"/>
          <w:szCs w:val="20"/>
          <w:lang w:val="en-US"/>
        </w:rPr>
        <w:t>4,</w:t>
      </w:r>
      <w:r w:rsidR="00D443E8" w:rsidRPr="00D47B56">
        <w:rPr>
          <w:rStyle w:val="notranslate"/>
          <w:color w:val="000000"/>
          <w:sz w:val="20"/>
          <w:szCs w:val="20"/>
          <w:lang w:val="en-US"/>
        </w:rPr>
        <w:t xml:space="preserve"> </w:t>
      </w:r>
      <w:r w:rsidRPr="00D47B56">
        <w:rPr>
          <w:rStyle w:val="notranslate"/>
          <w:color w:val="000000"/>
          <w:sz w:val="20"/>
          <w:szCs w:val="20"/>
          <w:lang w:val="en-US"/>
        </w:rPr>
        <w:t>8,</w:t>
      </w:r>
      <w:r w:rsidR="00D443E8" w:rsidRPr="00D47B56">
        <w:rPr>
          <w:rStyle w:val="notranslate"/>
          <w:color w:val="000000"/>
          <w:sz w:val="20"/>
          <w:szCs w:val="20"/>
          <w:lang w:val="en-US"/>
        </w:rPr>
        <w:t xml:space="preserve"> </w:t>
      </w:r>
      <w:proofErr w:type="gramStart"/>
      <w:r w:rsidRPr="00D47B56">
        <w:rPr>
          <w:rStyle w:val="notranslate"/>
          <w:color w:val="000000"/>
          <w:sz w:val="20"/>
          <w:szCs w:val="20"/>
          <w:lang w:val="en-US"/>
        </w:rPr>
        <w:t>18</w:t>
      </w:r>
      <w:proofErr w:type="gramEnd"/>
      <w:r w:rsidRPr="00D47B56">
        <w:rPr>
          <w:rStyle w:val="notranslate"/>
          <w:color w:val="000000"/>
          <w:sz w:val="20"/>
          <w:szCs w:val="20"/>
          <w:lang w:val="en-US"/>
        </w:rPr>
        <w:t>].</w:t>
      </w:r>
    </w:p>
    <w:p w:rsidR="00641F0F" w:rsidRPr="00D47B56" w:rsidRDefault="00641F0F" w:rsidP="00641F0F">
      <w:pPr>
        <w:pStyle w:val="a3"/>
        <w:spacing w:before="0" w:beforeAutospacing="0" w:after="0" w:afterAutospacing="0" w:line="192" w:lineRule="atLeast"/>
        <w:ind w:left="20" w:right="20" w:firstLine="460"/>
        <w:jc w:val="both"/>
        <w:rPr>
          <w:color w:val="000000"/>
          <w:sz w:val="20"/>
          <w:szCs w:val="20"/>
          <w:lang w:val="en-US"/>
        </w:rPr>
      </w:pPr>
      <w:r w:rsidRPr="00D47B56">
        <w:rPr>
          <w:rStyle w:val="notranslate"/>
          <w:color w:val="000000"/>
          <w:sz w:val="20"/>
          <w:szCs w:val="20"/>
          <w:lang w:val="en-US"/>
        </w:rPr>
        <w:t>With the help of pharmacotherapy, there is no significant effect on the excess absorption of iron in the small intestine.</w:t>
      </w:r>
    </w:p>
    <w:p w:rsidR="00641F0F" w:rsidRPr="00D47B56" w:rsidRDefault="00641F0F" w:rsidP="00641F0F">
      <w:pPr>
        <w:pStyle w:val="a3"/>
        <w:spacing w:before="0" w:beforeAutospacing="0" w:after="0" w:afterAutospacing="0" w:line="192" w:lineRule="atLeast"/>
        <w:ind w:left="20" w:right="20" w:firstLine="460"/>
        <w:jc w:val="both"/>
        <w:rPr>
          <w:color w:val="000000"/>
          <w:sz w:val="20"/>
          <w:szCs w:val="20"/>
          <w:lang w:val="en-US"/>
        </w:rPr>
      </w:pPr>
      <w:r w:rsidRPr="00D47B56">
        <w:rPr>
          <w:rStyle w:val="notranslate"/>
          <w:color w:val="000000"/>
          <w:sz w:val="20"/>
          <w:szCs w:val="20"/>
          <w:lang w:val="en-US"/>
        </w:rPr>
        <w:t xml:space="preserve">The </w:t>
      </w:r>
      <w:proofErr w:type="gramStart"/>
      <w:r w:rsidRPr="00D47B56">
        <w:rPr>
          <w:rStyle w:val="notranslate"/>
          <w:color w:val="000000"/>
          <w:sz w:val="20"/>
          <w:szCs w:val="20"/>
          <w:lang w:val="en-US"/>
        </w:rPr>
        <w:t>basis of therapeutic interventions</w:t>
      </w:r>
      <w:r w:rsidR="00D443E8" w:rsidRPr="00D47B56">
        <w:rPr>
          <w:rStyle w:val="notranslate"/>
          <w:color w:val="000000"/>
          <w:sz w:val="20"/>
          <w:szCs w:val="20"/>
          <w:lang w:val="en-US"/>
        </w:rPr>
        <w:t xml:space="preserve"> </w:t>
      </w:r>
      <w:r w:rsidRPr="00D47B56">
        <w:rPr>
          <w:rStyle w:val="notranslate"/>
          <w:i/>
          <w:iCs/>
          <w:color w:val="000000"/>
          <w:sz w:val="20"/>
          <w:szCs w:val="20"/>
          <w:shd w:val="clear" w:color="auto" w:fill="FFFFFF"/>
          <w:lang w:val="en-US"/>
        </w:rPr>
        <w:t>in</w:t>
      </w:r>
      <w:r w:rsidR="00D443E8" w:rsidRPr="00D47B56">
        <w:rPr>
          <w:rStyle w:val="notranslate"/>
          <w:color w:val="000000"/>
          <w:sz w:val="20"/>
          <w:szCs w:val="20"/>
          <w:lang w:val="en-US"/>
        </w:rPr>
        <w:t xml:space="preserve"> </w:t>
      </w:r>
      <w:r w:rsidRPr="00D47B56">
        <w:rPr>
          <w:rStyle w:val="notranslate"/>
          <w:i/>
          <w:iCs/>
          <w:color w:val="000000"/>
          <w:sz w:val="20"/>
          <w:szCs w:val="20"/>
          <w:shd w:val="clear" w:color="auto" w:fill="FFFFFF"/>
          <w:lang w:val="en-US"/>
        </w:rPr>
        <w:t>primary</w:t>
      </w:r>
      <w:r w:rsidR="00D443E8" w:rsidRPr="00D47B56">
        <w:rPr>
          <w:rStyle w:val="notranslate"/>
          <w:color w:val="000000"/>
          <w:sz w:val="20"/>
          <w:szCs w:val="20"/>
          <w:lang w:val="en-US"/>
        </w:rPr>
        <w:t xml:space="preserve"> </w:t>
      </w:r>
      <w:r w:rsidRPr="00D47B56">
        <w:rPr>
          <w:rStyle w:val="notranslate"/>
          <w:i/>
          <w:iCs/>
          <w:color w:val="000000"/>
          <w:sz w:val="20"/>
          <w:szCs w:val="20"/>
          <w:shd w:val="clear" w:color="auto" w:fill="FFFFFF"/>
          <w:lang w:val="en-US"/>
        </w:rPr>
        <w:t>(hereditary)</w:t>
      </w:r>
      <w:r w:rsidR="00D443E8" w:rsidRPr="00D47B56">
        <w:rPr>
          <w:rStyle w:val="notranslate"/>
          <w:color w:val="000000"/>
          <w:sz w:val="20"/>
          <w:szCs w:val="20"/>
          <w:lang w:val="en-US"/>
        </w:rPr>
        <w:t xml:space="preserve"> </w:t>
      </w:r>
      <w:proofErr w:type="spellStart"/>
      <w:r w:rsidRPr="00D47B56">
        <w:rPr>
          <w:rStyle w:val="notranslate"/>
          <w:i/>
          <w:iCs/>
          <w:color w:val="000000"/>
          <w:sz w:val="20"/>
          <w:szCs w:val="20"/>
          <w:shd w:val="clear" w:color="auto" w:fill="FFFFFF"/>
          <w:lang w:val="en-US"/>
        </w:rPr>
        <w:t>hemochromatosis</w:t>
      </w:r>
      <w:proofErr w:type="spellEnd"/>
      <w:r w:rsidR="00D443E8" w:rsidRPr="00D47B56">
        <w:rPr>
          <w:rStyle w:val="notranslate"/>
          <w:color w:val="000000"/>
          <w:sz w:val="20"/>
          <w:szCs w:val="20"/>
          <w:lang w:val="en-US"/>
        </w:rPr>
        <w:t xml:space="preserve"> </w:t>
      </w:r>
      <w:r w:rsidRPr="00D47B56">
        <w:rPr>
          <w:rStyle w:val="notranslate"/>
          <w:i/>
          <w:iCs/>
          <w:color w:val="000000"/>
          <w:sz w:val="20"/>
          <w:szCs w:val="20"/>
          <w:shd w:val="clear" w:color="auto" w:fill="FFFFFF"/>
          <w:lang w:val="en-US"/>
        </w:rPr>
        <w:t>are</w:t>
      </w:r>
      <w:proofErr w:type="gramEnd"/>
      <w:r w:rsidR="00D443E8" w:rsidRPr="00D47B56">
        <w:rPr>
          <w:rStyle w:val="notranslate"/>
          <w:color w:val="000000"/>
          <w:sz w:val="20"/>
          <w:szCs w:val="20"/>
          <w:lang w:val="en-US"/>
        </w:rPr>
        <w:t xml:space="preserve"> </w:t>
      </w:r>
      <w:r w:rsidRPr="00D47B56">
        <w:rPr>
          <w:rStyle w:val="notranslate"/>
          <w:color w:val="000000"/>
          <w:sz w:val="20"/>
          <w:szCs w:val="20"/>
          <w:lang w:val="en-US"/>
        </w:rPr>
        <w:t>regularly held bleeding</w:t>
      </w:r>
      <w:r w:rsidR="00D443E8" w:rsidRPr="00D47B56">
        <w:rPr>
          <w:rStyle w:val="notranslate"/>
          <w:color w:val="000000"/>
          <w:sz w:val="20"/>
          <w:szCs w:val="20"/>
          <w:lang w:val="en-US"/>
        </w:rPr>
        <w:t xml:space="preserve"> </w:t>
      </w:r>
      <w:r w:rsidRPr="00D47B56">
        <w:rPr>
          <w:rStyle w:val="notranslate"/>
          <w:color w:val="000000"/>
          <w:sz w:val="20"/>
          <w:szCs w:val="20"/>
          <w:shd w:val="clear" w:color="auto" w:fill="FFFFFF"/>
          <w:lang w:val="en-US"/>
        </w:rPr>
        <w:t>(therapeutic</w:t>
      </w:r>
      <w:r w:rsidR="00D443E8" w:rsidRPr="00D47B56">
        <w:rPr>
          <w:rStyle w:val="notranslate"/>
          <w:color w:val="000000"/>
          <w:sz w:val="20"/>
          <w:szCs w:val="20"/>
          <w:lang w:val="en-US"/>
        </w:rPr>
        <w:t xml:space="preserve"> </w:t>
      </w:r>
      <w:proofErr w:type="spellStart"/>
      <w:r w:rsidRPr="00D47B56">
        <w:rPr>
          <w:rStyle w:val="notranslate"/>
          <w:color w:val="000000"/>
          <w:sz w:val="20"/>
          <w:szCs w:val="20"/>
          <w:shd w:val="clear" w:color="auto" w:fill="FFFFFF"/>
          <w:lang w:val="en-US"/>
        </w:rPr>
        <w:t>fibrotomiya</w:t>
      </w:r>
      <w:proofErr w:type="spellEnd"/>
      <w:r w:rsidRPr="00D47B56">
        <w:rPr>
          <w:rStyle w:val="notranslate"/>
          <w:color w:val="000000"/>
          <w:sz w:val="20"/>
          <w:szCs w:val="20"/>
          <w:shd w:val="clear" w:color="auto" w:fill="FFFFFF"/>
          <w:lang w:val="en-US"/>
        </w:rPr>
        <w:t>).</w:t>
      </w:r>
      <w:r w:rsidR="00D443E8" w:rsidRPr="00D47B56">
        <w:rPr>
          <w:color w:val="000000"/>
          <w:sz w:val="20"/>
          <w:szCs w:val="20"/>
          <w:lang w:val="en-US"/>
        </w:rPr>
        <w:t xml:space="preserve"> </w:t>
      </w:r>
      <w:r w:rsidRPr="00D47B56">
        <w:rPr>
          <w:rStyle w:val="notranslate"/>
          <w:color w:val="000000"/>
          <w:sz w:val="20"/>
          <w:szCs w:val="20"/>
          <w:shd w:val="clear" w:color="auto" w:fill="FFFFFF"/>
          <w:lang w:val="en-US"/>
        </w:rPr>
        <w:t>Of course, bleeding is not a pathogen</w:t>
      </w:r>
      <w:r w:rsidR="00D443E8" w:rsidRPr="00D47B56">
        <w:rPr>
          <w:color w:val="000000"/>
          <w:sz w:val="20"/>
          <w:szCs w:val="20"/>
          <w:lang w:val="en-US"/>
        </w:rPr>
        <w:t xml:space="preserve"> </w:t>
      </w:r>
      <w:proofErr w:type="spellStart"/>
      <w:r w:rsidRPr="00D47B56">
        <w:rPr>
          <w:rStyle w:val="notranslate"/>
          <w:color w:val="000000"/>
          <w:sz w:val="20"/>
          <w:szCs w:val="20"/>
          <w:shd w:val="clear" w:color="auto" w:fill="FFFFFF"/>
          <w:lang w:val="en-US"/>
        </w:rPr>
        <w:t>matic</w:t>
      </w:r>
      <w:proofErr w:type="spellEnd"/>
      <w:r w:rsidRPr="00D47B56">
        <w:rPr>
          <w:rStyle w:val="notranslate"/>
          <w:color w:val="000000"/>
          <w:sz w:val="20"/>
          <w:szCs w:val="20"/>
          <w:shd w:val="clear" w:color="auto" w:fill="FFFFFF"/>
          <w:lang w:val="en-US"/>
        </w:rPr>
        <w:t xml:space="preserve"> and symptomatic treatment, but it</w:t>
      </w:r>
      <w:r w:rsidR="00D443E8" w:rsidRPr="00D47B56">
        <w:rPr>
          <w:rStyle w:val="notranslate"/>
          <w:color w:val="000000"/>
          <w:sz w:val="20"/>
          <w:szCs w:val="20"/>
          <w:lang w:val="en-US"/>
        </w:rPr>
        <w:t xml:space="preserve"> </w:t>
      </w:r>
      <w:r w:rsidRPr="00D47B56">
        <w:rPr>
          <w:rStyle w:val="notranslate"/>
          <w:color w:val="000000"/>
          <w:sz w:val="20"/>
          <w:szCs w:val="20"/>
          <w:shd w:val="clear" w:color="auto" w:fill="FFFFFF"/>
          <w:lang w:val="en-US"/>
        </w:rPr>
        <w:t xml:space="preserve">is </w:t>
      </w:r>
      <w:proofErr w:type="gramStart"/>
      <w:r w:rsidRPr="00D47B56">
        <w:rPr>
          <w:rStyle w:val="notranslate"/>
          <w:color w:val="000000"/>
          <w:sz w:val="20"/>
          <w:szCs w:val="20"/>
          <w:shd w:val="clear" w:color="auto" w:fill="FFFFFF"/>
          <w:lang w:val="en-US"/>
        </w:rPr>
        <w:t>effective,</w:t>
      </w:r>
      <w:proofErr w:type="gramEnd"/>
      <w:r w:rsidRPr="00D47B56">
        <w:rPr>
          <w:rStyle w:val="notranslate"/>
          <w:color w:val="000000"/>
          <w:sz w:val="20"/>
          <w:szCs w:val="20"/>
          <w:shd w:val="clear" w:color="auto" w:fill="FFFFFF"/>
          <w:lang w:val="en-US"/>
        </w:rPr>
        <w:t xml:space="preserve"> and alternatives to it</w:t>
      </w:r>
      <w:r w:rsidR="00D443E8" w:rsidRPr="00D47B56">
        <w:rPr>
          <w:rStyle w:val="notranslate"/>
          <w:color w:val="000000"/>
          <w:sz w:val="20"/>
          <w:szCs w:val="20"/>
          <w:shd w:val="clear" w:color="auto" w:fill="FFFFFF"/>
          <w:lang w:val="en-US"/>
        </w:rPr>
        <w:t xml:space="preserve"> </w:t>
      </w:r>
      <w:r w:rsidRPr="00D47B56">
        <w:rPr>
          <w:rStyle w:val="notranslate"/>
          <w:color w:val="000000"/>
          <w:sz w:val="20"/>
          <w:szCs w:val="20"/>
          <w:shd w:val="clear" w:color="auto" w:fill="FFFFFF"/>
          <w:lang w:val="en-US"/>
        </w:rPr>
        <w:t>yet.</w:t>
      </w:r>
    </w:p>
    <w:p w:rsidR="00641F0F" w:rsidRPr="00D47B56" w:rsidRDefault="00641F0F" w:rsidP="00641F0F">
      <w:pPr>
        <w:pStyle w:val="a3"/>
        <w:spacing w:before="0" w:beforeAutospacing="0" w:after="0" w:afterAutospacing="0" w:line="192" w:lineRule="atLeast"/>
        <w:ind w:left="20" w:right="20" w:firstLine="460"/>
        <w:jc w:val="both"/>
        <w:rPr>
          <w:color w:val="000000"/>
          <w:sz w:val="20"/>
          <w:szCs w:val="20"/>
          <w:lang w:val="en-US"/>
        </w:rPr>
      </w:pPr>
      <w:r w:rsidRPr="00D47B56">
        <w:rPr>
          <w:rStyle w:val="notranslate"/>
          <w:color w:val="000000"/>
          <w:sz w:val="20"/>
          <w:szCs w:val="20"/>
          <w:lang w:val="en-US"/>
        </w:rPr>
        <w:t>Bloodletting is carried out 1-2 times a week for 500 ml.</w:t>
      </w:r>
      <w:r w:rsidR="00D443E8" w:rsidRPr="00D47B56">
        <w:rPr>
          <w:color w:val="000000"/>
          <w:sz w:val="20"/>
          <w:szCs w:val="20"/>
          <w:lang w:val="en-US"/>
        </w:rPr>
        <w:t xml:space="preserve"> </w:t>
      </w:r>
      <w:r w:rsidRPr="00D47B56">
        <w:rPr>
          <w:rStyle w:val="notranslate"/>
          <w:color w:val="000000"/>
          <w:sz w:val="20"/>
          <w:szCs w:val="20"/>
          <w:lang w:val="en-US"/>
        </w:rPr>
        <w:t xml:space="preserve">Over 4 </w:t>
      </w:r>
      <w:proofErr w:type="gramStart"/>
      <w:r w:rsidRPr="00D47B56">
        <w:rPr>
          <w:rStyle w:val="notranslate"/>
          <w:color w:val="000000"/>
          <w:sz w:val="20"/>
          <w:szCs w:val="20"/>
          <w:lang w:val="en-US"/>
        </w:rPr>
        <w:t>me</w:t>
      </w:r>
      <w:proofErr w:type="gramEnd"/>
      <w:r w:rsidR="00D443E8" w:rsidRPr="00D47B56">
        <w:rPr>
          <w:color w:val="000000"/>
          <w:sz w:val="20"/>
          <w:szCs w:val="20"/>
          <w:lang w:val="en-US"/>
        </w:rPr>
        <w:t xml:space="preserve"> </w:t>
      </w:r>
      <w:r w:rsidRPr="00D47B56">
        <w:rPr>
          <w:rStyle w:val="notranslate"/>
          <w:color w:val="000000"/>
          <w:sz w:val="20"/>
          <w:szCs w:val="20"/>
          <w:lang w:val="en-US"/>
        </w:rPr>
        <w:t xml:space="preserve">The </w:t>
      </w:r>
      <w:proofErr w:type="spellStart"/>
      <w:r w:rsidRPr="00D47B56">
        <w:rPr>
          <w:rStyle w:val="notranslate"/>
          <w:color w:val="000000"/>
          <w:sz w:val="20"/>
          <w:szCs w:val="20"/>
          <w:lang w:val="en-US"/>
        </w:rPr>
        <w:t>hemoplegia</w:t>
      </w:r>
      <w:proofErr w:type="spellEnd"/>
      <w:r w:rsidRPr="00D47B56">
        <w:rPr>
          <w:rStyle w:val="notranslate"/>
          <w:color w:val="000000"/>
          <w:sz w:val="20"/>
          <w:szCs w:val="20"/>
          <w:lang w:val="en-US"/>
        </w:rPr>
        <w:t xml:space="preserve"> can be removed from the body of the patient up to 1 g of iron.</w:t>
      </w:r>
    </w:p>
    <w:p w:rsidR="00641F0F" w:rsidRPr="00D47B56" w:rsidRDefault="00641F0F" w:rsidP="00641F0F">
      <w:pPr>
        <w:pStyle w:val="a3"/>
        <w:spacing w:before="0" w:beforeAutospacing="0" w:after="0" w:afterAutospacing="0" w:line="192" w:lineRule="atLeast"/>
        <w:ind w:left="20" w:right="20" w:firstLine="460"/>
        <w:jc w:val="both"/>
        <w:rPr>
          <w:color w:val="000000"/>
          <w:sz w:val="20"/>
          <w:szCs w:val="20"/>
          <w:lang w:val="en-US"/>
        </w:rPr>
      </w:pPr>
      <w:r w:rsidRPr="00D47B56">
        <w:rPr>
          <w:rStyle w:val="notranslate"/>
          <w:i/>
          <w:iCs/>
          <w:color w:val="000000"/>
          <w:sz w:val="20"/>
          <w:szCs w:val="20"/>
          <w:shd w:val="clear" w:color="auto" w:fill="FFFFFF"/>
          <w:lang w:val="en-US"/>
        </w:rPr>
        <w:t>The goal of treatment:</w:t>
      </w:r>
      <w:r w:rsidR="00D443E8" w:rsidRPr="00D47B56">
        <w:rPr>
          <w:rStyle w:val="notranslate"/>
          <w:color w:val="000000"/>
          <w:sz w:val="20"/>
          <w:szCs w:val="20"/>
          <w:lang w:val="en-US"/>
        </w:rPr>
        <w:t xml:space="preserve"> </w:t>
      </w:r>
      <w:r w:rsidRPr="00D47B56">
        <w:rPr>
          <w:rStyle w:val="notranslate"/>
          <w:color w:val="000000"/>
          <w:sz w:val="20"/>
          <w:szCs w:val="20"/>
          <w:lang w:val="en-US"/>
        </w:rPr>
        <w:t>using a bloodletting decrease</w:t>
      </w:r>
      <w:r w:rsidR="00D443E8" w:rsidRPr="00D47B56">
        <w:rPr>
          <w:rStyle w:val="notranslate"/>
          <w:color w:val="000000"/>
          <w:sz w:val="20"/>
          <w:szCs w:val="20"/>
          <w:lang w:val="en-US"/>
        </w:rPr>
        <w:t xml:space="preserve"> </w:t>
      </w:r>
      <w:r w:rsidRPr="00D47B56">
        <w:rPr>
          <w:rStyle w:val="notranslate"/>
          <w:color w:val="000000"/>
          <w:sz w:val="20"/>
          <w:szCs w:val="20"/>
          <w:lang w:val="en-US"/>
        </w:rPr>
        <w:t>in serum</w:t>
      </w:r>
      <w:r w:rsidR="00D443E8" w:rsidRPr="00D47B56">
        <w:rPr>
          <w:rStyle w:val="notranslate"/>
          <w:color w:val="000000"/>
          <w:sz w:val="20"/>
          <w:szCs w:val="20"/>
          <w:lang w:val="en-US"/>
        </w:rPr>
        <w:t xml:space="preserve"> </w:t>
      </w:r>
      <w:r w:rsidRPr="00D47B56">
        <w:rPr>
          <w:rStyle w:val="notranslate"/>
          <w:color w:val="000000"/>
          <w:sz w:val="20"/>
          <w:szCs w:val="20"/>
          <w:lang w:val="en-US"/>
        </w:rPr>
        <w:t>levels</w:t>
      </w:r>
      <w:r w:rsidR="00D443E8" w:rsidRPr="00D47B56">
        <w:rPr>
          <w:rStyle w:val="notranslate"/>
          <w:color w:val="000000"/>
          <w:sz w:val="20"/>
          <w:szCs w:val="20"/>
          <w:lang w:val="en-US"/>
        </w:rPr>
        <w:t xml:space="preserve"> </w:t>
      </w:r>
      <w:r w:rsidRPr="00D47B56">
        <w:rPr>
          <w:rStyle w:val="notranslate"/>
          <w:color w:val="000000"/>
          <w:sz w:val="20"/>
          <w:szCs w:val="20"/>
          <w:lang w:val="en-US"/>
        </w:rPr>
        <w:t>of</w:t>
      </w:r>
      <w:r w:rsidR="00D443E8" w:rsidRPr="00D47B56">
        <w:rPr>
          <w:rStyle w:val="notranslate"/>
          <w:color w:val="000000"/>
          <w:sz w:val="20"/>
          <w:szCs w:val="20"/>
          <w:lang w:val="en-US"/>
        </w:rPr>
        <w:t xml:space="preserve"> </w:t>
      </w:r>
      <w:proofErr w:type="spellStart"/>
      <w:r w:rsidRPr="00D47B56">
        <w:rPr>
          <w:rStyle w:val="notranslate"/>
          <w:color w:val="000000"/>
          <w:sz w:val="20"/>
          <w:szCs w:val="20"/>
          <w:lang w:val="en-US"/>
        </w:rPr>
        <w:t>ferritin</w:t>
      </w:r>
      <w:proofErr w:type="spellEnd"/>
      <w:r w:rsidR="00D443E8" w:rsidRPr="00D47B56">
        <w:rPr>
          <w:rStyle w:val="notranslate"/>
          <w:color w:val="000000"/>
          <w:sz w:val="20"/>
          <w:szCs w:val="20"/>
          <w:lang w:val="en-US"/>
        </w:rPr>
        <w:t xml:space="preserve"> </w:t>
      </w:r>
      <w:r w:rsidRPr="00D47B56">
        <w:rPr>
          <w:rStyle w:val="notranslate"/>
          <w:color w:val="000000"/>
          <w:sz w:val="20"/>
          <w:szCs w:val="20"/>
          <w:lang w:val="en-US"/>
        </w:rPr>
        <w:t>and 50 mg /</w:t>
      </w:r>
      <w:r w:rsidR="00D443E8" w:rsidRPr="00D47B56">
        <w:rPr>
          <w:rStyle w:val="notranslate"/>
          <w:color w:val="000000"/>
          <w:sz w:val="20"/>
          <w:szCs w:val="20"/>
          <w:lang w:val="en-US"/>
        </w:rPr>
        <w:t xml:space="preserve"> </w:t>
      </w:r>
      <w:r w:rsidRPr="00D47B56">
        <w:rPr>
          <w:rStyle w:val="notranslate"/>
          <w:color w:val="000000"/>
          <w:sz w:val="20"/>
          <w:szCs w:val="20"/>
          <w:lang w:val="en-US"/>
        </w:rPr>
        <w:t>L</w:t>
      </w:r>
      <w:r w:rsidR="00D443E8" w:rsidRPr="00D47B56">
        <w:rPr>
          <w:rStyle w:val="notranslate"/>
          <w:color w:val="000000"/>
          <w:sz w:val="20"/>
          <w:szCs w:val="20"/>
          <w:lang w:val="en-US"/>
        </w:rPr>
        <w:t xml:space="preserve"> </w:t>
      </w:r>
      <w:r w:rsidRPr="00D47B56">
        <w:rPr>
          <w:rStyle w:val="notranslate"/>
          <w:color w:val="000000"/>
          <w:sz w:val="20"/>
          <w:szCs w:val="20"/>
          <w:lang w:val="en-US"/>
        </w:rPr>
        <w:t>(150 mg / dl or 30</w:t>
      </w:r>
      <w:r w:rsidR="00D443E8" w:rsidRPr="00D47B56">
        <w:rPr>
          <w:rStyle w:val="notranslate"/>
          <w:color w:val="000000"/>
          <w:sz w:val="20"/>
          <w:szCs w:val="20"/>
          <w:lang w:val="en-US"/>
        </w:rPr>
        <w:t xml:space="preserve"> </w:t>
      </w:r>
      <w:proofErr w:type="spellStart"/>
      <w:r w:rsidRPr="00D47B56">
        <w:rPr>
          <w:rStyle w:val="notranslate"/>
          <w:color w:val="000000"/>
          <w:sz w:val="20"/>
          <w:szCs w:val="20"/>
          <w:lang w:val="en-US"/>
        </w:rPr>
        <w:t>ng</w:t>
      </w:r>
      <w:proofErr w:type="spellEnd"/>
      <w:r w:rsidR="00D443E8" w:rsidRPr="00D47B56">
        <w:rPr>
          <w:rStyle w:val="notranslate"/>
          <w:color w:val="000000"/>
          <w:sz w:val="20"/>
          <w:szCs w:val="20"/>
          <w:lang w:val="en-US"/>
        </w:rPr>
        <w:t xml:space="preserve"> </w:t>
      </w:r>
      <w:r w:rsidRPr="00D47B56">
        <w:rPr>
          <w:rStyle w:val="notranslate"/>
          <w:color w:val="000000"/>
          <w:sz w:val="20"/>
          <w:szCs w:val="20"/>
          <w:lang w:val="en-US"/>
        </w:rPr>
        <w:t>/ ml) or below.</w:t>
      </w:r>
      <w:r w:rsidR="00D443E8" w:rsidRPr="00D47B56">
        <w:rPr>
          <w:color w:val="000000"/>
          <w:sz w:val="20"/>
          <w:szCs w:val="20"/>
          <w:lang w:val="en-US"/>
        </w:rPr>
        <w:t xml:space="preserve"> </w:t>
      </w:r>
      <w:proofErr w:type="gramStart"/>
      <w:r w:rsidRPr="00D47B56">
        <w:rPr>
          <w:rStyle w:val="notranslate"/>
          <w:color w:val="000000"/>
          <w:sz w:val="20"/>
          <w:szCs w:val="20"/>
          <w:lang w:val="en-US"/>
        </w:rPr>
        <w:t>Thus,</w:t>
      </w:r>
      <w:r w:rsidR="00D443E8" w:rsidRPr="00D47B56">
        <w:rPr>
          <w:rStyle w:val="notranslate"/>
          <w:color w:val="000000"/>
          <w:sz w:val="20"/>
          <w:szCs w:val="20"/>
          <w:lang w:val="en-US"/>
        </w:rPr>
        <w:t xml:space="preserve"> </w:t>
      </w:r>
      <w:r w:rsidRPr="00D47B56">
        <w:rPr>
          <w:rStyle w:val="notranslate"/>
          <w:color w:val="000000"/>
          <w:sz w:val="20"/>
          <w:szCs w:val="20"/>
          <w:lang w:val="en-US"/>
        </w:rPr>
        <w:t>for 1 year, can be removed from the body of 10-12 g of iron and up to 15 g for the next 2 years.</w:t>
      </w:r>
      <w:proofErr w:type="gramEnd"/>
      <w:r w:rsidR="00D443E8" w:rsidRPr="00D47B56">
        <w:rPr>
          <w:color w:val="000000"/>
          <w:sz w:val="20"/>
          <w:szCs w:val="20"/>
          <w:lang w:val="en-US"/>
        </w:rPr>
        <w:t xml:space="preserve"> </w:t>
      </w:r>
      <w:r w:rsidRPr="00D47B56">
        <w:rPr>
          <w:rStyle w:val="notranslate"/>
          <w:color w:val="000000"/>
          <w:sz w:val="20"/>
          <w:szCs w:val="20"/>
          <w:lang w:val="en-US"/>
        </w:rPr>
        <w:t>After reaching this goal bloodletting should continue on a regular basis, but with a frequency of 2-4 treatments during the year</w:t>
      </w:r>
      <w:r w:rsidR="00D47B56" w:rsidRPr="00D47B56">
        <w:rPr>
          <w:rStyle w:val="notranslate"/>
          <w:color w:val="000000"/>
          <w:sz w:val="20"/>
          <w:szCs w:val="20"/>
          <w:lang w:val="en-US"/>
        </w:rPr>
        <w:t xml:space="preserve"> — </w:t>
      </w:r>
      <w:r w:rsidRPr="00D47B56">
        <w:rPr>
          <w:rStyle w:val="notranslate"/>
          <w:i/>
          <w:iCs/>
          <w:color w:val="000000"/>
          <w:sz w:val="20"/>
          <w:szCs w:val="20"/>
          <w:shd w:val="clear" w:color="auto" w:fill="FFFFFF"/>
          <w:lang w:val="en-US"/>
        </w:rPr>
        <w:t>to stop</w:t>
      </w:r>
      <w:r w:rsidR="00D443E8" w:rsidRPr="00D47B56">
        <w:rPr>
          <w:rStyle w:val="notranslate"/>
          <w:color w:val="000000"/>
          <w:sz w:val="20"/>
          <w:szCs w:val="20"/>
          <w:lang w:val="en-US"/>
        </w:rPr>
        <w:t xml:space="preserve"> </w:t>
      </w:r>
      <w:r w:rsidRPr="00D47B56">
        <w:rPr>
          <w:rStyle w:val="notranslate"/>
          <w:i/>
          <w:iCs/>
          <w:color w:val="000000"/>
          <w:sz w:val="20"/>
          <w:szCs w:val="20"/>
          <w:shd w:val="clear" w:color="auto" w:fill="FFFFFF"/>
          <w:lang w:val="en-US"/>
        </w:rPr>
        <w:t>bleeding</w:t>
      </w:r>
      <w:r w:rsidR="00D443E8" w:rsidRPr="00D47B56">
        <w:rPr>
          <w:rStyle w:val="notranslate"/>
          <w:color w:val="000000"/>
          <w:sz w:val="20"/>
          <w:szCs w:val="20"/>
          <w:lang w:val="en-US"/>
        </w:rPr>
        <w:t xml:space="preserve"> </w:t>
      </w:r>
      <w:r w:rsidRPr="00D47B56">
        <w:rPr>
          <w:rStyle w:val="notranslate"/>
          <w:i/>
          <w:iCs/>
          <w:color w:val="000000"/>
          <w:sz w:val="20"/>
          <w:szCs w:val="20"/>
          <w:shd w:val="clear" w:color="auto" w:fill="FFFFFF"/>
          <w:lang w:val="en-US"/>
        </w:rPr>
        <w:t>in any case it is</w:t>
      </w:r>
      <w:r w:rsidR="00D443E8" w:rsidRPr="00D47B56">
        <w:rPr>
          <w:rStyle w:val="notranslate"/>
          <w:i/>
          <w:iCs/>
          <w:color w:val="000000"/>
          <w:sz w:val="20"/>
          <w:szCs w:val="20"/>
          <w:shd w:val="clear" w:color="auto" w:fill="FFFFFF"/>
          <w:lang w:val="en-US"/>
        </w:rPr>
        <w:t xml:space="preserve"> </w:t>
      </w:r>
      <w:r w:rsidRPr="00D47B56">
        <w:rPr>
          <w:rStyle w:val="notranslate"/>
          <w:i/>
          <w:iCs/>
          <w:color w:val="000000"/>
          <w:sz w:val="20"/>
          <w:szCs w:val="20"/>
          <w:shd w:val="clear" w:color="auto" w:fill="FFFFFF"/>
          <w:lang w:val="en-US"/>
        </w:rPr>
        <w:t>impossible,</w:t>
      </w:r>
      <w:r w:rsidR="00D443E8" w:rsidRPr="00D47B56">
        <w:rPr>
          <w:rStyle w:val="notranslate"/>
          <w:color w:val="000000"/>
          <w:sz w:val="20"/>
          <w:szCs w:val="20"/>
          <w:lang w:val="en-US"/>
        </w:rPr>
        <w:t xml:space="preserve"> </w:t>
      </w:r>
      <w:r w:rsidRPr="00D47B56">
        <w:rPr>
          <w:rStyle w:val="notranslate"/>
          <w:color w:val="000000"/>
          <w:sz w:val="20"/>
          <w:szCs w:val="20"/>
          <w:lang w:val="en-US"/>
        </w:rPr>
        <w:t>because the primary (hereditary)</w:t>
      </w:r>
      <w:r w:rsidR="00D443E8" w:rsidRPr="00D47B56">
        <w:rPr>
          <w:rStyle w:val="notranslate"/>
          <w:color w:val="000000"/>
          <w:sz w:val="20"/>
          <w:szCs w:val="20"/>
          <w:lang w:val="en-US"/>
        </w:rPr>
        <w:t xml:space="preserve"> </w:t>
      </w:r>
      <w:proofErr w:type="spellStart"/>
      <w:r w:rsidRPr="00D47B56">
        <w:rPr>
          <w:rStyle w:val="notranslate"/>
          <w:color w:val="000000"/>
          <w:sz w:val="20"/>
          <w:szCs w:val="20"/>
          <w:lang w:val="en-US"/>
        </w:rPr>
        <w:t>hemochromatosis</w:t>
      </w:r>
      <w:proofErr w:type="spellEnd"/>
      <w:r w:rsidR="00D47B56" w:rsidRPr="00D47B56">
        <w:rPr>
          <w:rStyle w:val="notranslate"/>
          <w:color w:val="000000"/>
          <w:sz w:val="20"/>
          <w:szCs w:val="20"/>
          <w:lang w:val="en-US"/>
        </w:rPr>
        <w:t xml:space="preserve"> — </w:t>
      </w:r>
      <w:r w:rsidRPr="00D47B56">
        <w:rPr>
          <w:rStyle w:val="notranslate"/>
          <w:color w:val="000000"/>
          <w:sz w:val="20"/>
          <w:szCs w:val="20"/>
          <w:lang w:val="en-US"/>
        </w:rPr>
        <w:t>an incurable disease.</w:t>
      </w:r>
    </w:p>
    <w:p w:rsidR="00641F0F" w:rsidRPr="00D47B56" w:rsidRDefault="00641F0F" w:rsidP="00641F0F">
      <w:pPr>
        <w:pStyle w:val="a3"/>
        <w:spacing w:before="0" w:beforeAutospacing="0" w:after="0" w:afterAutospacing="0" w:line="202" w:lineRule="atLeast"/>
        <w:ind w:left="20" w:right="20" w:firstLine="460"/>
        <w:jc w:val="both"/>
        <w:rPr>
          <w:color w:val="000000"/>
          <w:sz w:val="20"/>
          <w:szCs w:val="20"/>
          <w:lang w:val="en-US"/>
        </w:rPr>
      </w:pPr>
      <w:r w:rsidRPr="00D47B56">
        <w:rPr>
          <w:rStyle w:val="notranslate"/>
          <w:color w:val="000000"/>
          <w:sz w:val="20"/>
          <w:szCs w:val="20"/>
          <w:lang w:val="en-US"/>
        </w:rPr>
        <w:t xml:space="preserve">If it is impossible to carry out </w:t>
      </w:r>
      <w:proofErr w:type="spellStart"/>
      <w:r w:rsidRPr="00D47B56">
        <w:rPr>
          <w:rStyle w:val="notranslate"/>
          <w:color w:val="000000"/>
          <w:sz w:val="20"/>
          <w:szCs w:val="20"/>
          <w:lang w:val="en-US"/>
        </w:rPr>
        <w:t>exsanguination</w:t>
      </w:r>
      <w:proofErr w:type="spellEnd"/>
      <w:r w:rsidRPr="00D47B56">
        <w:rPr>
          <w:rStyle w:val="notranslate"/>
          <w:color w:val="000000"/>
          <w:sz w:val="20"/>
          <w:szCs w:val="20"/>
          <w:lang w:val="en-US"/>
        </w:rPr>
        <w:t xml:space="preserve"> (in the presence of deep lesions of liver and heart, severe</w:t>
      </w:r>
      <w:r w:rsidR="00D443E8" w:rsidRPr="00D47B56">
        <w:rPr>
          <w:rStyle w:val="notranslate"/>
          <w:color w:val="000000"/>
          <w:sz w:val="20"/>
          <w:szCs w:val="20"/>
          <w:lang w:val="en-US"/>
        </w:rPr>
        <w:t xml:space="preserve"> </w:t>
      </w:r>
      <w:proofErr w:type="spellStart"/>
      <w:r w:rsidRPr="00D47B56">
        <w:rPr>
          <w:rStyle w:val="notranslate"/>
          <w:color w:val="000000"/>
          <w:sz w:val="20"/>
          <w:szCs w:val="20"/>
          <w:lang w:val="en-US"/>
        </w:rPr>
        <w:t>hypoalbuminemia</w:t>
      </w:r>
      <w:proofErr w:type="spellEnd"/>
      <w:r w:rsidRPr="00D47B56">
        <w:rPr>
          <w:rStyle w:val="notranslate"/>
          <w:color w:val="000000"/>
          <w:sz w:val="20"/>
          <w:szCs w:val="20"/>
          <w:lang w:val="en-US"/>
        </w:rPr>
        <w:t>)</w:t>
      </w:r>
      <w:r w:rsidR="00D443E8" w:rsidRPr="00D47B56">
        <w:rPr>
          <w:rStyle w:val="notranslate"/>
          <w:color w:val="000000"/>
          <w:sz w:val="20"/>
          <w:szCs w:val="20"/>
          <w:lang w:val="en-US"/>
        </w:rPr>
        <w:t xml:space="preserve"> </w:t>
      </w:r>
      <w:r w:rsidRPr="00D47B56">
        <w:rPr>
          <w:rStyle w:val="notranslate"/>
          <w:color w:val="000000"/>
          <w:sz w:val="20"/>
          <w:szCs w:val="20"/>
          <w:lang w:val="en-US"/>
        </w:rPr>
        <w:t>patients designate</w:t>
      </w:r>
      <w:r w:rsidR="00D443E8" w:rsidRPr="00D47B56">
        <w:rPr>
          <w:rStyle w:val="notranslate"/>
          <w:color w:val="000000"/>
          <w:sz w:val="20"/>
          <w:szCs w:val="20"/>
          <w:lang w:val="en-US"/>
        </w:rPr>
        <w:t xml:space="preserve"> </w:t>
      </w:r>
      <w:proofErr w:type="spellStart"/>
      <w:r w:rsidRPr="00D47B56">
        <w:rPr>
          <w:rStyle w:val="notranslate"/>
          <w:color w:val="000000"/>
          <w:sz w:val="20"/>
          <w:szCs w:val="20"/>
          <w:lang w:val="en-US"/>
        </w:rPr>
        <w:t>plazmoeritrotsitoferez</w:t>
      </w:r>
      <w:proofErr w:type="spellEnd"/>
      <w:r w:rsidR="00D443E8" w:rsidRPr="00D47B56">
        <w:rPr>
          <w:rStyle w:val="notranslate"/>
          <w:color w:val="000000"/>
          <w:sz w:val="20"/>
          <w:szCs w:val="20"/>
          <w:lang w:val="en-US"/>
        </w:rPr>
        <w:t xml:space="preserve"> </w:t>
      </w:r>
      <w:r w:rsidRPr="00D47B56">
        <w:rPr>
          <w:rStyle w:val="notranslate"/>
          <w:color w:val="000000"/>
          <w:sz w:val="20"/>
          <w:szCs w:val="20"/>
          <w:lang w:val="en-US"/>
        </w:rPr>
        <w:t>and / or</w:t>
      </w:r>
      <w:r w:rsidR="00D443E8" w:rsidRPr="00D47B56">
        <w:rPr>
          <w:rStyle w:val="notranslate"/>
          <w:color w:val="000000"/>
          <w:sz w:val="20"/>
          <w:szCs w:val="20"/>
          <w:lang w:val="en-US"/>
        </w:rPr>
        <w:t xml:space="preserve"> </w:t>
      </w:r>
      <w:r w:rsidRPr="00D47B56">
        <w:rPr>
          <w:rStyle w:val="notranslate"/>
          <w:color w:val="000000"/>
          <w:sz w:val="20"/>
          <w:szCs w:val="20"/>
          <w:lang w:val="en-US"/>
        </w:rPr>
        <w:t>chelating</w:t>
      </w:r>
      <w:r w:rsidR="00D443E8" w:rsidRPr="00D47B56">
        <w:rPr>
          <w:rStyle w:val="notranslate"/>
          <w:color w:val="000000"/>
          <w:sz w:val="20"/>
          <w:szCs w:val="20"/>
          <w:lang w:val="en-US"/>
        </w:rPr>
        <w:t xml:space="preserve"> </w:t>
      </w:r>
      <w:r w:rsidRPr="00D47B56">
        <w:rPr>
          <w:rStyle w:val="notranslate"/>
          <w:color w:val="000000"/>
          <w:sz w:val="20"/>
          <w:szCs w:val="20"/>
          <w:lang w:val="en-US"/>
        </w:rPr>
        <w:t>preparation</w:t>
      </w:r>
      <w:r w:rsidR="00D443E8" w:rsidRPr="00D47B56">
        <w:rPr>
          <w:color w:val="000000"/>
          <w:sz w:val="20"/>
          <w:szCs w:val="20"/>
          <w:lang w:val="en-US"/>
        </w:rPr>
        <w:t xml:space="preserve"> </w:t>
      </w:r>
      <w:proofErr w:type="spellStart"/>
      <w:r w:rsidRPr="00D47B56">
        <w:rPr>
          <w:rStyle w:val="notranslate"/>
          <w:i/>
          <w:iCs/>
          <w:color w:val="000000"/>
          <w:sz w:val="20"/>
          <w:szCs w:val="20"/>
          <w:shd w:val="clear" w:color="auto" w:fill="FFFFFF"/>
          <w:lang w:val="en-US"/>
        </w:rPr>
        <w:t>Desferal</w:t>
      </w:r>
      <w:proofErr w:type="spellEnd"/>
      <w:r w:rsidR="00D443E8" w:rsidRPr="00D47B56">
        <w:rPr>
          <w:rStyle w:val="notranslate"/>
          <w:color w:val="000000"/>
          <w:sz w:val="20"/>
          <w:szCs w:val="20"/>
          <w:lang w:val="en-US"/>
        </w:rPr>
        <w:t xml:space="preserve"> </w:t>
      </w:r>
      <w:r w:rsidRPr="00D47B56">
        <w:rPr>
          <w:rStyle w:val="notranslate"/>
          <w:color w:val="000000"/>
          <w:sz w:val="20"/>
          <w:szCs w:val="20"/>
          <w:lang w:val="en-US"/>
        </w:rPr>
        <w:t>(</w:t>
      </w:r>
      <w:proofErr w:type="spellStart"/>
      <w:r w:rsidRPr="00D47B56">
        <w:rPr>
          <w:rStyle w:val="notranslate"/>
          <w:color w:val="000000"/>
          <w:sz w:val="20"/>
          <w:szCs w:val="20"/>
          <w:lang w:val="en-US"/>
        </w:rPr>
        <w:t>desferrioxamin</w:t>
      </w:r>
      <w:proofErr w:type="spellEnd"/>
      <w:r w:rsidRPr="00D47B56">
        <w:rPr>
          <w:rStyle w:val="notranslate"/>
          <w:color w:val="000000"/>
          <w:sz w:val="20"/>
          <w:szCs w:val="20"/>
          <w:lang w:val="en-US"/>
        </w:rPr>
        <w:t>)</w:t>
      </w:r>
      <w:r w:rsidR="00D47B56" w:rsidRPr="00D47B56">
        <w:rPr>
          <w:rStyle w:val="notranslate"/>
          <w:color w:val="000000"/>
          <w:sz w:val="20"/>
          <w:szCs w:val="20"/>
          <w:lang w:val="en-US"/>
        </w:rPr>
        <w:t xml:space="preserve"> — </w:t>
      </w:r>
      <w:r w:rsidRPr="00D47B56">
        <w:rPr>
          <w:rStyle w:val="notranslate"/>
          <w:color w:val="000000"/>
          <w:sz w:val="20"/>
          <w:szCs w:val="20"/>
          <w:lang w:val="en-US"/>
        </w:rPr>
        <w:t>5-10 ml of 10% solution intramuscularly for 20-40 days.</w:t>
      </w:r>
      <w:r w:rsidR="00D443E8" w:rsidRPr="00D47B56">
        <w:rPr>
          <w:color w:val="000000"/>
          <w:sz w:val="20"/>
          <w:szCs w:val="20"/>
          <w:lang w:val="en-US"/>
        </w:rPr>
        <w:t xml:space="preserve"> </w:t>
      </w:r>
      <w:r w:rsidRPr="00D47B56">
        <w:rPr>
          <w:rStyle w:val="notranslate"/>
          <w:color w:val="000000"/>
          <w:sz w:val="20"/>
          <w:szCs w:val="20"/>
          <w:lang w:val="en-US"/>
        </w:rPr>
        <w:t>However, its effectiveness is incomparable with the effect of regular bloodletting,</w:t>
      </w:r>
      <w:r w:rsidR="00D47B56" w:rsidRPr="00D47B56">
        <w:rPr>
          <w:rStyle w:val="notranslate"/>
          <w:color w:val="000000"/>
          <w:sz w:val="20"/>
          <w:szCs w:val="20"/>
          <w:lang w:val="en-US"/>
        </w:rPr>
        <w:t xml:space="preserve"> — </w:t>
      </w:r>
      <w:r w:rsidRPr="00D47B56">
        <w:rPr>
          <w:rStyle w:val="notranslate"/>
          <w:color w:val="000000"/>
          <w:sz w:val="20"/>
          <w:szCs w:val="20"/>
          <w:lang w:val="en-US"/>
        </w:rPr>
        <w:t xml:space="preserve">with its help it is possible to remove not </w:t>
      </w:r>
      <w:proofErr w:type="spellStart"/>
      <w:proofErr w:type="gramStart"/>
      <w:r w:rsidRPr="00D47B56">
        <w:rPr>
          <w:rStyle w:val="notranslate"/>
          <w:color w:val="000000"/>
          <w:sz w:val="20"/>
          <w:szCs w:val="20"/>
          <w:lang w:val="en-US"/>
        </w:rPr>
        <w:t>bo</w:t>
      </w:r>
      <w:proofErr w:type="spellEnd"/>
      <w:proofErr w:type="gramEnd"/>
      <w:r w:rsidR="00D443E8" w:rsidRPr="00D47B56">
        <w:rPr>
          <w:color w:val="000000"/>
          <w:sz w:val="20"/>
          <w:szCs w:val="20"/>
          <w:lang w:val="en-US"/>
        </w:rPr>
        <w:t xml:space="preserve"> </w:t>
      </w:r>
      <w:r w:rsidRPr="00D47B56">
        <w:rPr>
          <w:rStyle w:val="notranslate"/>
          <w:color w:val="000000"/>
          <w:sz w:val="20"/>
          <w:szCs w:val="20"/>
          <w:lang w:val="en-US"/>
        </w:rPr>
        <w:t>Lee 20 mg iron /</w:t>
      </w:r>
      <w:r w:rsidR="00D443E8" w:rsidRPr="00D47B56">
        <w:rPr>
          <w:rStyle w:val="notranslate"/>
          <w:color w:val="000000"/>
          <w:sz w:val="20"/>
          <w:szCs w:val="20"/>
          <w:lang w:val="en-US"/>
        </w:rPr>
        <w:t xml:space="preserve"> </w:t>
      </w:r>
      <w:r w:rsidRPr="00D47B56">
        <w:rPr>
          <w:rStyle w:val="notranslate"/>
          <w:color w:val="000000"/>
          <w:sz w:val="20"/>
          <w:szCs w:val="20"/>
          <w:lang w:val="en-US"/>
        </w:rPr>
        <w:t>day,</w:t>
      </w:r>
      <w:r w:rsidR="00D443E8" w:rsidRPr="00D47B56">
        <w:rPr>
          <w:rStyle w:val="notranslate"/>
          <w:color w:val="000000"/>
          <w:sz w:val="20"/>
          <w:szCs w:val="20"/>
          <w:lang w:val="en-US"/>
        </w:rPr>
        <w:t xml:space="preserve"> </w:t>
      </w:r>
      <w:r w:rsidRPr="00D47B56">
        <w:rPr>
          <w:rStyle w:val="notranslate"/>
          <w:color w:val="000000"/>
          <w:sz w:val="20"/>
          <w:szCs w:val="20"/>
          <w:lang w:val="en-US"/>
        </w:rPr>
        <w:t>while in single bloodletting removed and 200 mg of iron (10 times more!).</w:t>
      </w:r>
      <w:r w:rsidR="00D443E8" w:rsidRPr="00D47B56">
        <w:rPr>
          <w:color w:val="000000"/>
          <w:sz w:val="20"/>
          <w:szCs w:val="20"/>
          <w:lang w:val="en-US"/>
        </w:rPr>
        <w:t xml:space="preserve"> </w:t>
      </w:r>
      <w:proofErr w:type="gramStart"/>
      <w:r w:rsidRPr="00D47B56">
        <w:rPr>
          <w:rStyle w:val="notranslate"/>
          <w:color w:val="000000"/>
          <w:sz w:val="20"/>
          <w:szCs w:val="20"/>
          <w:lang w:val="en-US"/>
        </w:rPr>
        <w:t>Furthermore, treatment</w:t>
      </w:r>
      <w:r w:rsidR="00D443E8" w:rsidRPr="00D47B56">
        <w:rPr>
          <w:rStyle w:val="notranslate"/>
          <w:color w:val="000000"/>
          <w:sz w:val="20"/>
          <w:szCs w:val="20"/>
          <w:lang w:val="en-US"/>
        </w:rPr>
        <w:t xml:space="preserve"> </w:t>
      </w:r>
      <w:proofErr w:type="spellStart"/>
      <w:r w:rsidRPr="00D47B56">
        <w:rPr>
          <w:rStyle w:val="notranslate"/>
          <w:color w:val="000000"/>
          <w:sz w:val="20"/>
          <w:szCs w:val="20"/>
          <w:lang w:val="en-US"/>
        </w:rPr>
        <w:t>desferalom</w:t>
      </w:r>
      <w:proofErr w:type="spellEnd"/>
      <w:r w:rsidR="00D443E8" w:rsidRPr="00D47B56">
        <w:rPr>
          <w:rStyle w:val="notranslate"/>
          <w:color w:val="000000"/>
          <w:sz w:val="20"/>
          <w:szCs w:val="20"/>
          <w:lang w:val="en-US"/>
        </w:rPr>
        <w:t xml:space="preserve"> </w:t>
      </w:r>
      <w:r w:rsidRPr="00D47B56">
        <w:rPr>
          <w:rStyle w:val="notranslate"/>
          <w:color w:val="000000"/>
          <w:sz w:val="20"/>
          <w:szCs w:val="20"/>
          <w:lang w:val="en-US"/>
        </w:rPr>
        <w:t>accompanied by many adverse phenomena</w:t>
      </w:r>
      <w:r w:rsidR="00D443E8" w:rsidRPr="00D47B56">
        <w:rPr>
          <w:color w:val="000000"/>
          <w:sz w:val="20"/>
          <w:szCs w:val="20"/>
          <w:lang w:val="en-US"/>
        </w:rPr>
        <w:t xml:space="preserve"> </w:t>
      </w:r>
      <w:proofErr w:type="spellStart"/>
      <w:r w:rsidRPr="00D47B56">
        <w:rPr>
          <w:rStyle w:val="notranslate"/>
          <w:color w:val="000000"/>
          <w:sz w:val="20"/>
          <w:szCs w:val="20"/>
          <w:lang w:val="en-US"/>
        </w:rPr>
        <w:t>tions</w:t>
      </w:r>
      <w:proofErr w:type="spellEnd"/>
      <w:r w:rsidRPr="00D47B56">
        <w:rPr>
          <w:rStyle w:val="notranslate"/>
          <w:color w:val="000000"/>
          <w:sz w:val="20"/>
          <w:szCs w:val="20"/>
          <w:lang w:val="en-US"/>
        </w:rPr>
        <w:t>.</w:t>
      </w:r>
      <w:proofErr w:type="gramEnd"/>
      <w:r w:rsidR="00D443E8" w:rsidRPr="00D47B56">
        <w:rPr>
          <w:color w:val="000000"/>
          <w:sz w:val="20"/>
          <w:szCs w:val="20"/>
          <w:lang w:val="en-US"/>
        </w:rPr>
        <w:t xml:space="preserve"> </w:t>
      </w:r>
      <w:r w:rsidRPr="00D47B56">
        <w:rPr>
          <w:rStyle w:val="notranslate"/>
          <w:color w:val="000000"/>
          <w:sz w:val="20"/>
          <w:szCs w:val="20"/>
          <w:lang w:val="en-US"/>
        </w:rPr>
        <w:t>Sometimes</w:t>
      </w:r>
      <w:r w:rsidR="00D443E8" w:rsidRPr="00D47B56">
        <w:rPr>
          <w:rStyle w:val="notranslate"/>
          <w:color w:val="000000"/>
          <w:sz w:val="20"/>
          <w:szCs w:val="20"/>
          <w:lang w:val="en-US"/>
        </w:rPr>
        <w:t xml:space="preserve"> </w:t>
      </w:r>
      <w:proofErr w:type="spellStart"/>
      <w:r w:rsidRPr="00D47B56">
        <w:rPr>
          <w:rStyle w:val="notranslate"/>
          <w:color w:val="000000"/>
          <w:sz w:val="20"/>
          <w:szCs w:val="20"/>
          <w:lang w:val="en-US"/>
        </w:rPr>
        <w:t>Desferal</w:t>
      </w:r>
      <w:proofErr w:type="spellEnd"/>
      <w:r w:rsidR="00D443E8" w:rsidRPr="00D47B56">
        <w:rPr>
          <w:rStyle w:val="notranslate"/>
          <w:color w:val="000000"/>
          <w:sz w:val="20"/>
          <w:szCs w:val="20"/>
          <w:lang w:val="en-US"/>
        </w:rPr>
        <w:t xml:space="preserve"> </w:t>
      </w:r>
      <w:r w:rsidRPr="00D47B56">
        <w:rPr>
          <w:rStyle w:val="notranslate"/>
          <w:color w:val="000000"/>
          <w:sz w:val="20"/>
          <w:szCs w:val="20"/>
          <w:lang w:val="en-US"/>
        </w:rPr>
        <w:t>is administered</w:t>
      </w:r>
      <w:r w:rsidR="00D443E8" w:rsidRPr="00D47B56">
        <w:rPr>
          <w:rStyle w:val="notranslate"/>
          <w:color w:val="000000"/>
          <w:sz w:val="20"/>
          <w:szCs w:val="20"/>
          <w:lang w:val="en-US"/>
        </w:rPr>
        <w:t xml:space="preserve"> </w:t>
      </w:r>
      <w:r w:rsidRPr="00D47B56">
        <w:rPr>
          <w:rStyle w:val="notranslate"/>
          <w:color w:val="000000"/>
          <w:sz w:val="20"/>
          <w:szCs w:val="20"/>
          <w:lang w:val="en-US"/>
        </w:rPr>
        <w:t>intravenously</w:t>
      </w:r>
      <w:r w:rsidR="00D443E8" w:rsidRPr="00D47B56">
        <w:rPr>
          <w:rStyle w:val="notranslate"/>
          <w:color w:val="000000"/>
          <w:sz w:val="20"/>
          <w:szCs w:val="20"/>
          <w:lang w:val="en-US"/>
        </w:rPr>
        <w:t xml:space="preserve"> </w:t>
      </w:r>
      <w:r w:rsidRPr="00D47B56">
        <w:rPr>
          <w:rStyle w:val="notranslate"/>
          <w:color w:val="000000"/>
          <w:sz w:val="20"/>
          <w:szCs w:val="20"/>
          <w:lang w:val="en-US"/>
        </w:rPr>
        <w:t>at a rate of not more than 15 mg / kg / hr</w:t>
      </w:r>
      <w:r w:rsidR="00D443E8" w:rsidRPr="00D47B56">
        <w:rPr>
          <w:rStyle w:val="notranslate"/>
          <w:color w:val="000000"/>
          <w:sz w:val="20"/>
          <w:szCs w:val="20"/>
          <w:lang w:val="en-US"/>
        </w:rPr>
        <w:t xml:space="preserve"> </w:t>
      </w:r>
      <w:r w:rsidRPr="00D47B56">
        <w:rPr>
          <w:rStyle w:val="notranslate"/>
          <w:color w:val="000000"/>
          <w:sz w:val="20"/>
          <w:szCs w:val="20"/>
          <w:lang w:val="en-US"/>
        </w:rPr>
        <w:t>[1,</w:t>
      </w:r>
      <w:r w:rsidR="00D443E8" w:rsidRPr="00D47B56">
        <w:rPr>
          <w:rStyle w:val="notranslate"/>
          <w:color w:val="000000"/>
          <w:sz w:val="20"/>
          <w:szCs w:val="20"/>
          <w:lang w:val="en-US"/>
        </w:rPr>
        <w:t xml:space="preserve"> </w:t>
      </w:r>
      <w:r w:rsidRPr="00D47B56">
        <w:rPr>
          <w:rStyle w:val="notranslate"/>
          <w:color w:val="000000"/>
          <w:sz w:val="20"/>
          <w:szCs w:val="20"/>
          <w:lang w:val="en-US"/>
        </w:rPr>
        <w:t>2,</w:t>
      </w:r>
      <w:r w:rsidR="00D443E8" w:rsidRPr="00D47B56">
        <w:rPr>
          <w:rStyle w:val="notranslate"/>
          <w:color w:val="000000"/>
          <w:sz w:val="20"/>
          <w:szCs w:val="20"/>
          <w:lang w:val="en-US"/>
        </w:rPr>
        <w:t xml:space="preserve"> </w:t>
      </w:r>
      <w:r w:rsidRPr="00D47B56">
        <w:rPr>
          <w:rStyle w:val="notranslate"/>
          <w:color w:val="000000"/>
          <w:sz w:val="20"/>
          <w:szCs w:val="20"/>
          <w:lang w:val="en-US"/>
        </w:rPr>
        <w:t>3,</w:t>
      </w:r>
      <w:r w:rsidR="00D443E8" w:rsidRPr="00D47B56">
        <w:rPr>
          <w:rStyle w:val="notranslate"/>
          <w:color w:val="000000"/>
          <w:sz w:val="20"/>
          <w:szCs w:val="20"/>
          <w:lang w:val="en-US"/>
        </w:rPr>
        <w:t xml:space="preserve"> </w:t>
      </w:r>
      <w:r w:rsidRPr="00D47B56">
        <w:rPr>
          <w:rStyle w:val="notranslate"/>
          <w:color w:val="000000"/>
          <w:sz w:val="20"/>
          <w:szCs w:val="20"/>
          <w:lang w:val="en-US"/>
        </w:rPr>
        <w:t>4,</w:t>
      </w:r>
      <w:r w:rsidR="00D443E8" w:rsidRPr="00D47B56">
        <w:rPr>
          <w:rStyle w:val="notranslate"/>
          <w:color w:val="000000"/>
          <w:sz w:val="20"/>
          <w:szCs w:val="20"/>
          <w:lang w:val="en-US"/>
        </w:rPr>
        <w:t xml:space="preserve"> </w:t>
      </w:r>
      <w:r w:rsidRPr="00D47B56">
        <w:rPr>
          <w:rStyle w:val="notranslate"/>
          <w:color w:val="000000"/>
          <w:sz w:val="20"/>
          <w:szCs w:val="20"/>
          <w:lang w:val="en-US"/>
        </w:rPr>
        <w:t>6</w:t>
      </w:r>
      <w:proofErr w:type="gramStart"/>
      <w:r w:rsidRPr="00D47B56">
        <w:rPr>
          <w:rStyle w:val="notranslate"/>
          <w:color w:val="000000"/>
          <w:sz w:val="20"/>
          <w:szCs w:val="20"/>
          <w:lang w:val="en-US"/>
        </w:rPr>
        <w:t>,8</w:t>
      </w:r>
      <w:proofErr w:type="gramEnd"/>
      <w:r w:rsidRPr="00D47B56">
        <w:rPr>
          <w:rStyle w:val="notranslate"/>
          <w:color w:val="000000"/>
          <w:sz w:val="20"/>
          <w:szCs w:val="20"/>
          <w:lang w:val="en-US"/>
        </w:rPr>
        <w:t>,</w:t>
      </w:r>
      <w:r w:rsidR="00D443E8" w:rsidRPr="00D47B56">
        <w:rPr>
          <w:rStyle w:val="notranslate"/>
          <w:color w:val="000000"/>
          <w:sz w:val="20"/>
          <w:szCs w:val="20"/>
          <w:lang w:val="en-US"/>
        </w:rPr>
        <w:t xml:space="preserve"> </w:t>
      </w:r>
      <w:r w:rsidRPr="00D47B56">
        <w:rPr>
          <w:rStyle w:val="notranslate"/>
          <w:color w:val="000000"/>
          <w:sz w:val="20"/>
          <w:szCs w:val="20"/>
          <w:lang w:val="en-US"/>
        </w:rPr>
        <w:t>11,</w:t>
      </w:r>
      <w:r w:rsidR="00D443E8" w:rsidRPr="00D47B56">
        <w:rPr>
          <w:rStyle w:val="notranslate"/>
          <w:color w:val="000000"/>
          <w:sz w:val="20"/>
          <w:szCs w:val="20"/>
          <w:lang w:val="en-US"/>
        </w:rPr>
        <w:t xml:space="preserve"> </w:t>
      </w:r>
      <w:r w:rsidRPr="00D47B56">
        <w:rPr>
          <w:rStyle w:val="notranslate"/>
          <w:color w:val="000000"/>
          <w:sz w:val="20"/>
          <w:szCs w:val="20"/>
          <w:lang w:val="en-US"/>
        </w:rPr>
        <w:t>12,</w:t>
      </w:r>
      <w:r w:rsidR="00D443E8" w:rsidRPr="00D47B56">
        <w:rPr>
          <w:rStyle w:val="notranslate"/>
          <w:color w:val="000000"/>
          <w:sz w:val="20"/>
          <w:szCs w:val="20"/>
          <w:lang w:val="en-US"/>
        </w:rPr>
        <w:t xml:space="preserve"> </w:t>
      </w:r>
      <w:r w:rsidRPr="00D47B56">
        <w:rPr>
          <w:rStyle w:val="notranslate"/>
          <w:color w:val="000000"/>
          <w:sz w:val="20"/>
          <w:szCs w:val="20"/>
          <w:lang w:val="en-US"/>
        </w:rPr>
        <w:t>18,</w:t>
      </w:r>
      <w:r w:rsidR="00D443E8" w:rsidRPr="00D47B56">
        <w:rPr>
          <w:rStyle w:val="notranslate"/>
          <w:color w:val="000000"/>
          <w:sz w:val="20"/>
          <w:szCs w:val="20"/>
          <w:lang w:val="en-US"/>
        </w:rPr>
        <w:t xml:space="preserve"> </w:t>
      </w:r>
      <w:r w:rsidRPr="00D47B56">
        <w:rPr>
          <w:rStyle w:val="notranslate"/>
          <w:color w:val="000000"/>
          <w:sz w:val="20"/>
          <w:szCs w:val="20"/>
          <w:lang w:val="en-US"/>
        </w:rPr>
        <w:t>27].</w:t>
      </w:r>
    </w:p>
    <w:p w:rsidR="00641F0F" w:rsidRPr="00D47B56" w:rsidRDefault="00641F0F" w:rsidP="00641F0F">
      <w:pPr>
        <w:pStyle w:val="a3"/>
        <w:spacing w:before="0" w:beforeAutospacing="0" w:after="0" w:afterAutospacing="0" w:line="192" w:lineRule="atLeast"/>
        <w:ind w:left="20" w:right="20" w:firstLine="460"/>
        <w:jc w:val="both"/>
        <w:rPr>
          <w:color w:val="000000"/>
          <w:sz w:val="20"/>
          <w:szCs w:val="20"/>
          <w:lang w:val="en-US"/>
        </w:rPr>
      </w:pPr>
      <w:r w:rsidRPr="00D47B56">
        <w:rPr>
          <w:rStyle w:val="notranslate"/>
          <w:color w:val="000000"/>
          <w:sz w:val="20"/>
          <w:szCs w:val="20"/>
          <w:lang w:val="en-US"/>
        </w:rPr>
        <w:t>At the same time (according to the indications), cirrhosis treatment is performed</w:t>
      </w:r>
      <w:r w:rsidR="00D443E8" w:rsidRPr="00D47B56">
        <w:rPr>
          <w:color w:val="000000"/>
          <w:sz w:val="20"/>
          <w:szCs w:val="20"/>
          <w:lang w:val="en-US"/>
        </w:rPr>
        <w:t xml:space="preserve"> </w:t>
      </w:r>
      <w:r w:rsidRPr="00D47B56">
        <w:rPr>
          <w:rStyle w:val="notranslate"/>
          <w:color w:val="000000"/>
          <w:sz w:val="20"/>
          <w:szCs w:val="20"/>
          <w:lang w:val="en-US"/>
        </w:rPr>
        <w:t>Cheney,</w:t>
      </w:r>
      <w:r w:rsidR="00D443E8" w:rsidRPr="00D47B56">
        <w:rPr>
          <w:rStyle w:val="notranslate"/>
          <w:color w:val="000000"/>
          <w:sz w:val="20"/>
          <w:szCs w:val="20"/>
          <w:lang w:val="en-US"/>
        </w:rPr>
        <w:t xml:space="preserve"> </w:t>
      </w:r>
      <w:r w:rsidRPr="00D47B56">
        <w:rPr>
          <w:rStyle w:val="notranslate"/>
          <w:color w:val="000000"/>
          <w:sz w:val="20"/>
          <w:szCs w:val="20"/>
          <w:lang w:val="en-US"/>
        </w:rPr>
        <w:t>type</w:t>
      </w:r>
      <w:r w:rsidR="00D443E8" w:rsidRPr="00D47B56">
        <w:rPr>
          <w:rStyle w:val="notranslate"/>
          <w:color w:val="000000"/>
          <w:sz w:val="20"/>
          <w:szCs w:val="20"/>
          <w:lang w:val="en-US"/>
        </w:rPr>
        <w:t xml:space="preserve"> </w:t>
      </w:r>
      <w:r w:rsidRPr="00D47B56">
        <w:rPr>
          <w:rStyle w:val="notranslate"/>
          <w:color w:val="000000"/>
          <w:sz w:val="20"/>
          <w:szCs w:val="20"/>
          <w:shd w:val="clear" w:color="auto" w:fill="FFFFFF"/>
          <w:lang w:val="en-US"/>
        </w:rPr>
        <w:t>II</w:t>
      </w:r>
      <w:r w:rsidR="00D443E8" w:rsidRPr="00D47B56">
        <w:rPr>
          <w:rStyle w:val="notranslate"/>
          <w:color w:val="000000"/>
          <w:sz w:val="20"/>
          <w:szCs w:val="20"/>
          <w:lang w:val="en-US"/>
        </w:rPr>
        <w:t xml:space="preserve"> </w:t>
      </w:r>
      <w:r w:rsidRPr="00D47B56">
        <w:rPr>
          <w:rStyle w:val="notranslate"/>
          <w:color w:val="000000"/>
          <w:sz w:val="20"/>
          <w:szCs w:val="20"/>
          <w:lang w:val="en-US"/>
        </w:rPr>
        <w:t>diabetes,</w:t>
      </w:r>
      <w:r w:rsidR="00D443E8" w:rsidRPr="00D47B56">
        <w:rPr>
          <w:rStyle w:val="notranslate"/>
          <w:color w:val="000000"/>
          <w:sz w:val="20"/>
          <w:szCs w:val="20"/>
          <w:lang w:val="en-US"/>
        </w:rPr>
        <w:t xml:space="preserve"> </w:t>
      </w:r>
      <w:r w:rsidRPr="00D47B56">
        <w:rPr>
          <w:rStyle w:val="notranslate"/>
          <w:color w:val="000000"/>
          <w:sz w:val="20"/>
          <w:szCs w:val="20"/>
          <w:lang w:val="en-US"/>
        </w:rPr>
        <w:t>congestive heart</w:t>
      </w:r>
      <w:r w:rsidR="00D443E8" w:rsidRPr="00D47B56">
        <w:rPr>
          <w:rStyle w:val="notranslate"/>
          <w:color w:val="000000"/>
          <w:sz w:val="20"/>
          <w:szCs w:val="20"/>
          <w:lang w:val="en-US"/>
        </w:rPr>
        <w:t xml:space="preserve"> </w:t>
      </w:r>
      <w:r w:rsidRPr="00D47B56">
        <w:rPr>
          <w:rStyle w:val="notranslate"/>
          <w:color w:val="000000"/>
          <w:sz w:val="20"/>
          <w:szCs w:val="20"/>
          <w:shd w:val="clear" w:color="auto" w:fill="FFFFFF"/>
          <w:lang w:val="en-US"/>
        </w:rPr>
        <w:t>failure</w:t>
      </w:r>
      <w:r w:rsidR="00D443E8" w:rsidRPr="00D47B56">
        <w:rPr>
          <w:color w:val="000000"/>
          <w:sz w:val="20"/>
          <w:szCs w:val="20"/>
          <w:lang w:val="en-US"/>
        </w:rPr>
        <w:t xml:space="preserve"> </w:t>
      </w:r>
      <w:r w:rsidRPr="00D47B56">
        <w:rPr>
          <w:rStyle w:val="notranslate"/>
          <w:color w:val="000000"/>
          <w:sz w:val="20"/>
          <w:szCs w:val="20"/>
          <w:lang w:val="en-US"/>
        </w:rPr>
        <w:t>cardiac arrhythmias, etc. Sometimes there is a need for liver transplantation.</w:t>
      </w:r>
    </w:p>
    <w:p w:rsidR="00641F0F" w:rsidRPr="00D47B56" w:rsidRDefault="00641F0F" w:rsidP="00641F0F">
      <w:pPr>
        <w:pStyle w:val="a3"/>
        <w:spacing w:before="0" w:beforeAutospacing="0" w:after="0" w:afterAutospacing="0" w:line="192" w:lineRule="atLeast"/>
        <w:ind w:left="20" w:right="20" w:firstLine="460"/>
        <w:jc w:val="both"/>
        <w:rPr>
          <w:color w:val="000000"/>
          <w:sz w:val="20"/>
          <w:szCs w:val="20"/>
          <w:lang w:val="en-US"/>
        </w:rPr>
      </w:pPr>
      <w:r w:rsidRPr="00D47B56">
        <w:rPr>
          <w:rStyle w:val="notranslate"/>
          <w:color w:val="000000"/>
          <w:sz w:val="20"/>
          <w:szCs w:val="20"/>
          <w:lang w:val="en-US"/>
        </w:rPr>
        <w:t>The search for more effective methods for the treatment of</w:t>
      </w:r>
      <w:r w:rsidR="00D443E8" w:rsidRPr="00D47B56">
        <w:rPr>
          <w:rStyle w:val="notranslate"/>
          <w:color w:val="000000"/>
          <w:sz w:val="20"/>
          <w:szCs w:val="20"/>
          <w:lang w:val="en-US"/>
        </w:rPr>
        <w:t xml:space="preserve"> </w:t>
      </w:r>
      <w:r w:rsidRPr="00D47B56">
        <w:rPr>
          <w:rStyle w:val="notranslate"/>
          <w:color w:val="000000"/>
          <w:sz w:val="20"/>
          <w:szCs w:val="20"/>
          <w:shd w:val="clear" w:color="auto" w:fill="FFFFFF"/>
          <w:lang w:val="en-US"/>
        </w:rPr>
        <w:t>primary</w:t>
      </w:r>
      <w:r w:rsidR="00D443E8" w:rsidRPr="00D47B56">
        <w:rPr>
          <w:rStyle w:val="notranslate"/>
          <w:color w:val="000000"/>
          <w:sz w:val="20"/>
          <w:szCs w:val="20"/>
          <w:lang w:val="en-US"/>
        </w:rPr>
        <w:t xml:space="preserve"> </w:t>
      </w:r>
      <w:r w:rsidRPr="00D47B56">
        <w:rPr>
          <w:rStyle w:val="notranslate"/>
          <w:color w:val="000000"/>
          <w:sz w:val="20"/>
          <w:szCs w:val="20"/>
          <w:lang w:val="en-US"/>
        </w:rPr>
        <w:t>(hereditary)</w:t>
      </w:r>
      <w:r w:rsidR="00D443E8" w:rsidRPr="00D47B56">
        <w:rPr>
          <w:rStyle w:val="notranslate"/>
          <w:color w:val="000000"/>
          <w:sz w:val="20"/>
          <w:szCs w:val="20"/>
          <w:lang w:val="en-US"/>
        </w:rPr>
        <w:t xml:space="preserve"> </w:t>
      </w:r>
      <w:proofErr w:type="spellStart"/>
      <w:r w:rsidRPr="00D47B56">
        <w:rPr>
          <w:rStyle w:val="notranslate"/>
          <w:color w:val="000000"/>
          <w:sz w:val="20"/>
          <w:szCs w:val="20"/>
          <w:lang w:val="en-US"/>
        </w:rPr>
        <w:t>hemochromatosis</w:t>
      </w:r>
      <w:proofErr w:type="spellEnd"/>
      <w:r w:rsidR="00D443E8" w:rsidRPr="00D47B56">
        <w:rPr>
          <w:rStyle w:val="notranslate"/>
          <w:color w:val="000000"/>
          <w:sz w:val="20"/>
          <w:szCs w:val="20"/>
          <w:lang w:val="en-US"/>
        </w:rPr>
        <w:t xml:space="preserve"> </w:t>
      </w:r>
      <w:r w:rsidR="004753C3">
        <w:rPr>
          <w:rStyle w:val="notranslate"/>
          <w:color w:val="000000"/>
          <w:sz w:val="20"/>
          <w:szCs w:val="20"/>
          <w:lang w:val="en-US"/>
        </w:rPr>
        <w:t>continues</w:t>
      </w:r>
      <w:r w:rsidRPr="00D47B56">
        <w:rPr>
          <w:rStyle w:val="notranslate"/>
          <w:color w:val="000000"/>
          <w:sz w:val="20"/>
          <w:szCs w:val="20"/>
          <w:lang w:val="en-US"/>
        </w:rPr>
        <w:t>...</w:t>
      </w:r>
    </w:p>
    <w:p w:rsidR="00641F0F" w:rsidRPr="00D47B56" w:rsidRDefault="00D443E8" w:rsidP="00641F0F">
      <w:pPr>
        <w:pStyle w:val="a3"/>
        <w:spacing w:before="0" w:beforeAutospacing="0" w:after="200" w:afterAutospacing="0" w:line="211" w:lineRule="atLeast"/>
        <w:rPr>
          <w:color w:val="000000"/>
          <w:sz w:val="20"/>
          <w:szCs w:val="20"/>
          <w:lang w:val="en-US"/>
        </w:rPr>
      </w:pPr>
      <w:r w:rsidRPr="00D47B56">
        <w:rPr>
          <w:rFonts w:ascii="Calibri" w:hAnsi="Calibri" w:cs="Calibri"/>
          <w:color w:val="000000"/>
          <w:sz w:val="20"/>
          <w:szCs w:val="20"/>
          <w:lang w:val="en-US"/>
        </w:rPr>
        <w:t xml:space="preserve"> </w:t>
      </w:r>
    </w:p>
    <w:p w:rsidR="00641F0F" w:rsidRPr="00D47B56" w:rsidRDefault="00D443E8" w:rsidP="00641F0F">
      <w:pPr>
        <w:spacing w:after="0" w:line="192" w:lineRule="atLeast"/>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 xml:space="preserve"> </w:t>
      </w:r>
    </w:p>
    <w:p w:rsidR="00641F0F" w:rsidRPr="00D47B56" w:rsidRDefault="00641F0F" w:rsidP="00641F0F">
      <w:pPr>
        <w:spacing w:after="0" w:line="192" w:lineRule="atLeast"/>
        <w:rPr>
          <w:rFonts w:ascii="Times New Roman" w:eastAsia="Times New Roman" w:hAnsi="Times New Roman" w:cs="Times New Roman"/>
          <w:color w:val="000000"/>
          <w:sz w:val="20"/>
          <w:szCs w:val="20"/>
          <w:lang w:val="en-US"/>
        </w:rPr>
      </w:pPr>
      <w:bookmarkStart w:id="0" w:name="bookmark1"/>
      <w:r w:rsidRPr="00D47B56">
        <w:rPr>
          <w:rFonts w:ascii="Times New Roman" w:eastAsia="Times New Roman" w:hAnsi="Times New Roman" w:cs="Times New Roman"/>
          <w:color w:val="000000"/>
          <w:sz w:val="20"/>
          <w:szCs w:val="20"/>
          <w:lang w:val="en-US"/>
        </w:rPr>
        <w:br w:type="textWrapping" w:clear="all"/>
      </w:r>
      <w:bookmarkEnd w:id="0"/>
    </w:p>
    <w:p w:rsidR="004753C3" w:rsidRDefault="004753C3">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br w:type="page"/>
      </w:r>
    </w:p>
    <w:p w:rsidR="00641F0F" w:rsidRPr="00D47B56" w:rsidRDefault="004753C3" w:rsidP="00641F0F">
      <w:pPr>
        <w:spacing w:after="0" w:line="192" w:lineRule="atLeast"/>
        <w:ind w:firstLine="360"/>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lang w:val="en-US"/>
        </w:rPr>
        <w:lastRenderedPageBreak/>
        <w:t>References</w:t>
      </w:r>
      <w:r w:rsidR="00641F0F" w:rsidRPr="00D47B56">
        <w:rPr>
          <w:rFonts w:ascii="Times New Roman" w:eastAsia="Times New Roman" w:hAnsi="Times New Roman" w:cs="Times New Roman"/>
          <w:b/>
          <w:bCs/>
          <w:color w:val="000000"/>
          <w:sz w:val="20"/>
          <w:szCs w:val="20"/>
        </w:rPr>
        <w:t>:</w:t>
      </w:r>
    </w:p>
    <w:p w:rsidR="004753C3" w:rsidRPr="003C2D65" w:rsidRDefault="004753C3" w:rsidP="004753C3">
      <w:pPr>
        <w:pStyle w:val="11"/>
        <w:numPr>
          <w:ilvl w:val="0"/>
          <w:numId w:val="3"/>
        </w:numPr>
        <w:shd w:val="clear" w:color="auto" w:fill="auto"/>
        <w:tabs>
          <w:tab w:val="left" w:pos="802"/>
        </w:tabs>
        <w:spacing w:before="0" w:line="276" w:lineRule="auto"/>
        <w:ind w:right="20"/>
        <w:rPr>
          <w:sz w:val="20"/>
          <w:szCs w:val="20"/>
          <w:lang w:val="en-US"/>
        </w:rPr>
      </w:pPr>
      <w:bookmarkStart w:id="1" w:name="_Ref489647207"/>
      <w:bookmarkStart w:id="2" w:name="_Ref489646934"/>
      <w:bookmarkEnd w:id="1"/>
      <w:r w:rsidRPr="003C2D65">
        <w:rPr>
          <w:sz w:val="20"/>
          <w:szCs w:val="20"/>
        </w:rPr>
        <w:t>Болезни печени и желчевыводящих пу</w:t>
      </w:r>
      <w:r w:rsidRPr="003C2D65">
        <w:rPr>
          <w:sz w:val="20"/>
          <w:szCs w:val="20"/>
        </w:rPr>
        <w:softHyphen/>
        <w:t>тей</w:t>
      </w:r>
      <w:proofErr w:type="gramStart"/>
      <w:r w:rsidRPr="003C2D65">
        <w:rPr>
          <w:sz w:val="20"/>
          <w:szCs w:val="20"/>
        </w:rPr>
        <w:t xml:space="preserve"> / П</w:t>
      </w:r>
      <w:proofErr w:type="gramEnd"/>
      <w:r w:rsidRPr="003C2D65">
        <w:rPr>
          <w:sz w:val="20"/>
          <w:szCs w:val="20"/>
        </w:rPr>
        <w:t xml:space="preserve">од ред. </w:t>
      </w:r>
      <w:r w:rsidRPr="003C2D65">
        <w:rPr>
          <w:rStyle w:val="a5"/>
          <w:i w:val="0"/>
          <w:sz w:val="20"/>
          <w:szCs w:val="20"/>
        </w:rPr>
        <w:t>В. Т.</w:t>
      </w:r>
      <w:r w:rsidRPr="003C2D65">
        <w:rPr>
          <w:sz w:val="20"/>
          <w:szCs w:val="20"/>
          <w:lang w:val="en-US"/>
        </w:rPr>
        <w:t xml:space="preserve"> </w:t>
      </w:r>
      <w:r w:rsidRPr="003C2D65">
        <w:rPr>
          <w:rStyle w:val="a5"/>
          <w:i w:val="0"/>
          <w:sz w:val="20"/>
          <w:szCs w:val="20"/>
        </w:rPr>
        <w:t>Ивашкин</w:t>
      </w:r>
      <w:r w:rsidRPr="003C2D65">
        <w:rPr>
          <w:sz w:val="20"/>
          <w:szCs w:val="20"/>
        </w:rPr>
        <w:t>а</w:t>
      </w:r>
      <w:r w:rsidRPr="003C2D65">
        <w:rPr>
          <w:sz w:val="20"/>
          <w:szCs w:val="20"/>
          <w:lang w:val="en-US"/>
        </w:rPr>
        <w:t xml:space="preserve">. — </w:t>
      </w:r>
      <w:r w:rsidRPr="003C2D65">
        <w:rPr>
          <w:sz w:val="20"/>
          <w:szCs w:val="20"/>
        </w:rPr>
        <w:t>М</w:t>
      </w:r>
      <w:r w:rsidRPr="003C2D65">
        <w:rPr>
          <w:sz w:val="20"/>
          <w:szCs w:val="20"/>
          <w:lang w:val="en-US"/>
        </w:rPr>
        <w:t>., 2002.</w:t>
      </w:r>
      <w:bookmarkEnd w:id="2"/>
    </w:p>
    <w:p w:rsidR="004753C3" w:rsidRPr="003C2D65" w:rsidRDefault="004753C3" w:rsidP="004753C3">
      <w:pPr>
        <w:pStyle w:val="11"/>
        <w:numPr>
          <w:ilvl w:val="0"/>
          <w:numId w:val="3"/>
        </w:numPr>
        <w:shd w:val="clear" w:color="auto" w:fill="auto"/>
        <w:spacing w:before="0" w:line="276" w:lineRule="auto"/>
        <w:ind w:right="40"/>
        <w:rPr>
          <w:sz w:val="20"/>
          <w:szCs w:val="20"/>
        </w:rPr>
      </w:pPr>
      <w:bookmarkStart w:id="3" w:name="_Ref489646607"/>
      <w:r w:rsidRPr="003C2D65">
        <w:rPr>
          <w:rStyle w:val="a5"/>
          <w:i w:val="0"/>
          <w:sz w:val="20"/>
          <w:szCs w:val="20"/>
        </w:rPr>
        <w:t>Лопаткина Т. Н.</w:t>
      </w:r>
      <w:r w:rsidRPr="003C2D65">
        <w:rPr>
          <w:sz w:val="20"/>
          <w:szCs w:val="20"/>
        </w:rPr>
        <w:t xml:space="preserve"> </w:t>
      </w:r>
      <w:proofErr w:type="gramStart"/>
      <w:r w:rsidRPr="003C2D65">
        <w:rPr>
          <w:sz w:val="20"/>
          <w:szCs w:val="20"/>
        </w:rPr>
        <w:t>Наследственный</w:t>
      </w:r>
      <w:proofErr w:type="gramEnd"/>
      <w:r w:rsidRPr="003C2D65">
        <w:rPr>
          <w:sz w:val="20"/>
          <w:szCs w:val="20"/>
        </w:rPr>
        <w:t xml:space="preserve"> </w:t>
      </w:r>
      <w:proofErr w:type="spellStart"/>
      <w:r w:rsidRPr="003C2D65">
        <w:rPr>
          <w:sz w:val="20"/>
          <w:szCs w:val="20"/>
        </w:rPr>
        <w:t>гемохроматоз</w:t>
      </w:r>
      <w:proofErr w:type="spellEnd"/>
      <w:r w:rsidRPr="003C2D65">
        <w:rPr>
          <w:sz w:val="20"/>
          <w:szCs w:val="20"/>
        </w:rPr>
        <w:t xml:space="preserve"> /</w:t>
      </w:r>
      <w:r w:rsidRPr="003C2D65">
        <w:rPr>
          <w:rFonts w:eastAsiaTheme="minorEastAsia"/>
          <w:sz w:val="20"/>
          <w:szCs w:val="20"/>
        </w:rPr>
        <w:t xml:space="preserve">/ </w:t>
      </w:r>
      <w:r w:rsidRPr="003C2D65">
        <w:rPr>
          <w:sz w:val="20"/>
          <w:szCs w:val="20"/>
        </w:rPr>
        <w:t>Руко</w:t>
      </w:r>
      <w:r w:rsidRPr="003C2D65">
        <w:rPr>
          <w:sz w:val="20"/>
          <w:szCs w:val="20"/>
        </w:rPr>
        <w:softHyphen/>
        <w:t xml:space="preserve">водство по гастроэнтерологии / Под ред. Ф. И. Комарова и С. И. </w:t>
      </w:r>
      <w:proofErr w:type="spellStart"/>
      <w:r w:rsidRPr="003C2D65">
        <w:rPr>
          <w:sz w:val="20"/>
          <w:szCs w:val="20"/>
        </w:rPr>
        <w:t>Ра</w:t>
      </w:r>
      <w:r w:rsidRPr="003C2D65">
        <w:rPr>
          <w:sz w:val="20"/>
          <w:szCs w:val="20"/>
        </w:rPr>
        <w:softHyphen/>
        <w:t>попорта</w:t>
      </w:r>
      <w:proofErr w:type="spellEnd"/>
      <w:r w:rsidRPr="003C2D65">
        <w:rPr>
          <w:sz w:val="20"/>
          <w:szCs w:val="20"/>
        </w:rPr>
        <w:t>. — М., 2010. — С. 583–587.</w:t>
      </w:r>
      <w:bookmarkEnd w:id="3"/>
    </w:p>
    <w:p w:rsidR="004753C3" w:rsidRPr="003C2D65" w:rsidRDefault="004753C3" w:rsidP="004753C3">
      <w:pPr>
        <w:pStyle w:val="11"/>
        <w:numPr>
          <w:ilvl w:val="0"/>
          <w:numId w:val="3"/>
        </w:numPr>
        <w:shd w:val="clear" w:color="auto" w:fill="auto"/>
        <w:tabs>
          <w:tab w:val="left" w:pos="788"/>
        </w:tabs>
        <w:spacing w:before="0" w:line="276" w:lineRule="auto"/>
        <w:ind w:right="40"/>
        <w:rPr>
          <w:sz w:val="20"/>
          <w:szCs w:val="20"/>
        </w:rPr>
      </w:pPr>
      <w:bookmarkStart w:id="4" w:name="_Ref489646679"/>
      <w:r w:rsidRPr="003C2D65">
        <w:rPr>
          <w:rStyle w:val="a5"/>
          <w:i w:val="0"/>
          <w:sz w:val="20"/>
          <w:szCs w:val="20"/>
        </w:rPr>
        <w:t>Майер К.-П.</w:t>
      </w:r>
      <w:r w:rsidRPr="003C2D65">
        <w:rPr>
          <w:sz w:val="20"/>
          <w:szCs w:val="20"/>
        </w:rPr>
        <w:t xml:space="preserve"> Гепатит и последствия гепатита / </w:t>
      </w:r>
      <w:r w:rsidRPr="003C2D65">
        <w:rPr>
          <w:rStyle w:val="a5"/>
          <w:i w:val="0"/>
          <w:sz w:val="20"/>
          <w:szCs w:val="20"/>
        </w:rPr>
        <w:t>К.-П.</w:t>
      </w:r>
      <w:r w:rsidRPr="003C2D65">
        <w:rPr>
          <w:sz w:val="20"/>
          <w:szCs w:val="20"/>
        </w:rPr>
        <w:t xml:space="preserve"> </w:t>
      </w:r>
      <w:r w:rsidRPr="003C2D65">
        <w:rPr>
          <w:rStyle w:val="a5"/>
          <w:i w:val="0"/>
          <w:sz w:val="20"/>
          <w:szCs w:val="20"/>
        </w:rPr>
        <w:t xml:space="preserve">Майер </w:t>
      </w:r>
      <w:r w:rsidRPr="003C2D65">
        <w:rPr>
          <w:sz w:val="20"/>
          <w:szCs w:val="20"/>
        </w:rPr>
        <w:t>// Перев</w:t>
      </w:r>
      <w:proofErr w:type="gramStart"/>
      <w:r w:rsidRPr="003C2D65">
        <w:rPr>
          <w:sz w:val="20"/>
          <w:szCs w:val="20"/>
        </w:rPr>
        <w:t>.</w:t>
      </w:r>
      <w:proofErr w:type="gramEnd"/>
      <w:r w:rsidRPr="003C2D65">
        <w:rPr>
          <w:sz w:val="20"/>
          <w:szCs w:val="20"/>
        </w:rPr>
        <w:t xml:space="preserve"> </w:t>
      </w:r>
      <w:proofErr w:type="gramStart"/>
      <w:r w:rsidRPr="003C2D65">
        <w:rPr>
          <w:sz w:val="20"/>
          <w:szCs w:val="20"/>
        </w:rPr>
        <w:t>с</w:t>
      </w:r>
      <w:proofErr w:type="gramEnd"/>
      <w:r w:rsidRPr="003C2D65">
        <w:rPr>
          <w:sz w:val="20"/>
          <w:szCs w:val="20"/>
        </w:rPr>
        <w:t xml:space="preserve"> нем. — М., 1999. — С. 261–273.</w:t>
      </w:r>
      <w:bookmarkEnd w:id="4"/>
    </w:p>
    <w:p w:rsidR="004753C3" w:rsidRPr="003C2D65" w:rsidRDefault="004753C3" w:rsidP="004753C3">
      <w:pPr>
        <w:pStyle w:val="11"/>
        <w:numPr>
          <w:ilvl w:val="0"/>
          <w:numId w:val="3"/>
        </w:numPr>
        <w:shd w:val="clear" w:color="auto" w:fill="auto"/>
        <w:tabs>
          <w:tab w:val="left" w:pos="726"/>
        </w:tabs>
        <w:spacing w:before="0" w:line="276" w:lineRule="auto"/>
        <w:ind w:right="40"/>
        <w:rPr>
          <w:sz w:val="20"/>
          <w:szCs w:val="20"/>
        </w:rPr>
      </w:pPr>
      <w:bookmarkStart w:id="5" w:name="_Ref489646628"/>
      <w:proofErr w:type="spellStart"/>
      <w:r w:rsidRPr="003C2D65">
        <w:rPr>
          <w:rStyle w:val="a5"/>
          <w:i w:val="0"/>
          <w:sz w:val="20"/>
          <w:szCs w:val="20"/>
        </w:rPr>
        <w:t>Подымова</w:t>
      </w:r>
      <w:proofErr w:type="spellEnd"/>
      <w:r w:rsidRPr="003C2D65">
        <w:rPr>
          <w:rStyle w:val="a5"/>
          <w:i w:val="0"/>
          <w:sz w:val="20"/>
          <w:szCs w:val="20"/>
        </w:rPr>
        <w:t xml:space="preserve"> С. Д.</w:t>
      </w:r>
      <w:r w:rsidRPr="003C2D65">
        <w:rPr>
          <w:sz w:val="20"/>
          <w:szCs w:val="20"/>
        </w:rPr>
        <w:t xml:space="preserve"> Болезни печени: руководство для врачей / </w:t>
      </w:r>
      <w:r w:rsidRPr="003C2D65">
        <w:rPr>
          <w:rStyle w:val="a5"/>
          <w:i w:val="0"/>
          <w:sz w:val="20"/>
          <w:szCs w:val="20"/>
        </w:rPr>
        <w:t xml:space="preserve">С. Д. </w:t>
      </w:r>
      <w:proofErr w:type="spellStart"/>
      <w:r w:rsidRPr="003C2D65">
        <w:rPr>
          <w:rStyle w:val="a5"/>
          <w:i w:val="0"/>
          <w:sz w:val="20"/>
          <w:szCs w:val="20"/>
        </w:rPr>
        <w:t>Подымова</w:t>
      </w:r>
      <w:proofErr w:type="spellEnd"/>
      <w:r w:rsidRPr="003C2D65">
        <w:rPr>
          <w:sz w:val="20"/>
          <w:szCs w:val="20"/>
        </w:rPr>
        <w:t xml:space="preserve">. — М., 2005. — </w:t>
      </w:r>
      <w:r w:rsidRPr="003C2D65">
        <w:rPr>
          <w:rFonts w:eastAsiaTheme="minorEastAsia"/>
          <w:sz w:val="20"/>
          <w:szCs w:val="20"/>
        </w:rPr>
        <w:t xml:space="preserve">С. </w:t>
      </w:r>
      <w:r w:rsidRPr="003C2D65">
        <w:rPr>
          <w:sz w:val="20"/>
          <w:szCs w:val="20"/>
        </w:rPr>
        <w:t>556–566.</w:t>
      </w:r>
      <w:bookmarkEnd w:id="5"/>
    </w:p>
    <w:p w:rsidR="004753C3" w:rsidRPr="003C2D65" w:rsidRDefault="004753C3" w:rsidP="004753C3">
      <w:pPr>
        <w:pStyle w:val="11"/>
        <w:numPr>
          <w:ilvl w:val="0"/>
          <w:numId w:val="3"/>
        </w:numPr>
        <w:shd w:val="clear" w:color="auto" w:fill="auto"/>
        <w:tabs>
          <w:tab w:val="left" w:pos="678"/>
        </w:tabs>
        <w:spacing w:before="0" w:line="276" w:lineRule="auto"/>
        <w:ind w:right="40"/>
        <w:rPr>
          <w:sz w:val="20"/>
          <w:szCs w:val="20"/>
        </w:rPr>
      </w:pPr>
      <w:bookmarkStart w:id="6" w:name="_Ref489646652"/>
      <w:proofErr w:type="gramStart"/>
      <w:r w:rsidRPr="003C2D65">
        <w:rPr>
          <w:sz w:val="20"/>
          <w:szCs w:val="20"/>
        </w:rPr>
        <w:t>Последние дости</w:t>
      </w:r>
      <w:r w:rsidRPr="003C2D65">
        <w:rPr>
          <w:sz w:val="20"/>
          <w:szCs w:val="20"/>
        </w:rPr>
        <w:softHyphen/>
        <w:t xml:space="preserve">жения в диагностике наследственного </w:t>
      </w:r>
      <w:proofErr w:type="spellStart"/>
      <w:r w:rsidRPr="003C2D65">
        <w:rPr>
          <w:sz w:val="20"/>
          <w:szCs w:val="20"/>
        </w:rPr>
        <w:t>гемохроматоза</w:t>
      </w:r>
      <w:proofErr w:type="spellEnd"/>
      <w:r w:rsidRPr="003C2D65">
        <w:rPr>
          <w:sz w:val="20"/>
          <w:szCs w:val="20"/>
        </w:rPr>
        <w:t xml:space="preserve"> / </w:t>
      </w:r>
      <w:r w:rsidRPr="003C2D65">
        <w:rPr>
          <w:rStyle w:val="a5"/>
          <w:i w:val="0"/>
          <w:sz w:val="20"/>
          <w:szCs w:val="20"/>
        </w:rPr>
        <w:t xml:space="preserve">А. А. Баев, Ч. С. Павлов, </w:t>
      </w:r>
      <w:r w:rsidRPr="003C2D65">
        <w:rPr>
          <w:rStyle w:val="a5"/>
          <w:i w:val="0"/>
          <w:sz w:val="20"/>
          <w:szCs w:val="20"/>
          <w:lang w:val="en-US"/>
        </w:rPr>
        <w:t>M</w:t>
      </w:r>
      <w:r w:rsidRPr="003C2D65">
        <w:rPr>
          <w:rStyle w:val="a5"/>
          <w:i w:val="0"/>
          <w:sz w:val="20"/>
          <w:szCs w:val="20"/>
        </w:rPr>
        <w:t>.</w:t>
      </w:r>
      <w:proofErr w:type="gramEnd"/>
      <w:r w:rsidRPr="003C2D65">
        <w:rPr>
          <w:rStyle w:val="a5"/>
          <w:i w:val="0"/>
          <w:sz w:val="20"/>
          <w:szCs w:val="20"/>
        </w:rPr>
        <w:t xml:space="preserve"> В. Маевская [и др.]</w:t>
      </w:r>
      <w:r w:rsidRPr="003C2D65">
        <w:rPr>
          <w:sz w:val="20"/>
          <w:szCs w:val="20"/>
        </w:rPr>
        <w:t xml:space="preserve"> // </w:t>
      </w:r>
      <w:proofErr w:type="spellStart"/>
      <w:r w:rsidRPr="003C2D65">
        <w:rPr>
          <w:sz w:val="20"/>
          <w:szCs w:val="20"/>
        </w:rPr>
        <w:t>Российск</w:t>
      </w:r>
      <w:proofErr w:type="spellEnd"/>
      <w:r w:rsidRPr="003C2D65">
        <w:rPr>
          <w:sz w:val="20"/>
          <w:szCs w:val="20"/>
        </w:rPr>
        <w:t xml:space="preserve">. журн. </w:t>
      </w:r>
      <w:proofErr w:type="spellStart"/>
      <w:r w:rsidRPr="003C2D65">
        <w:rPr>
          <w:sz w:val="20"/>
          <w:szCs w:val="20"/>
        </w:rPr>
        <w:t>гастроэнтерол</w:t>
      </w:r>
      <w:proofErr w:type="spellEnd"/>
      <w:r w:rsidRPr="003C2D65">
        <w:rPr>
          <w:sz w:val="20"/>
          <w:szCs w:val="20"/>
        </w:rPr>
        <w:t xml:space="preserve">., </w:t>
      </w:r>
      <w:proofErr w:type="spellStart"/>
      <w:r w:rsidRPr="003C2D65">
        <w:rPr>
          <w:sz w:val="20"/>
          <w:szCs w:val="20"/>
        </w:rPr>
        <w:t>гепатол</w:t>
      </w:r>
      <w:proofErr w:type="spellEnd"/>
      <w:r w:rsidRPr="003C2D65">
        <w:rPr>
          <w:sz w:val="20"/>
          <w:szCs w:val="20"/>
        </w:rPr>
        <w:t xml:space="preserve">. и </w:t>
      </w:r>
      <w:proofErr w:type="spellStart"/>
      <w:r w:rsidRPr="003C2D65">
        <w:rPr>
          <w:sz w:val="20"/>
          <w:szCs w:val="20"/>
        </w:rPr>
        <w:t>колопроктол</w:t>
      </w:r>
      <w:proofErr w:type="spellEnd"/>
      <w:r w:rsidRPr="003C2D65">
        <w:rPr>
          <w:sz w:val="20"/>
          <w:szCs w:val="20"/>
        </w:rPr>
        <w:t>. — 2003. — № 6. — С. 4–10.</w:t>
      </w:r>
      <w:bookmarkEnd w:id="6"/>
    </w:p>
    <w:p w:rsidR="004753C3" w:rsidRPr="003C2D65" w:rsidRDefault="004753C3" w:rsidP="004753C3">
      <w:pPr>
        <w:pStyle w:val="11"/>
        <w:numPr>
          <w:ilvl w:val="0"/>
          <w:numId w:val="3"/>
        </w:numPr>
        <w:shd w:val="clear" w:color="auto" w:fill="auto"/>
        <w:tabs>
          <w:tab w:val="left" w:pos="740"/>
        </w:tabs>
        <w:spacing w:before="0" w:line="276" w:lineRule="auto"/>
        <w:ind w:right="40"/>
        <w:rPr>
          <w:sz w:val="20"/>
          <w:szCs w:val="20"/>
        </w:rPr>
      </w:pPr>
      <w:bookmarkStart w:id="7" w:name="_Ref489646659"/>
      <w:proofErr w:type="spellStart"/>
      <w:r w:rsidRPr="003C2D65">
        <w:rPr>
          <w:rStyle w:val="a5"/>
          <w:i w:val="0"/>
          <w:sz w:val="20"/>
          <w:szCs w:val="20"/>
        </w:rPr>
        <w:t>Ференци</w:t>
      </w:r>
      <w:proofErr w:type="spellEnd"/>
      <w:r w:rsidRPr="003C2D65">
        <w:rPr>
          <w:rStyle w:val="a5"/>
          <w:i w:val="0"/>
          <w:sz w:val="20"/>
          <w:szCs w:val="20"/>
        </w:rPr>
        <w:t xml:space="preserve"> П.</w:t>
      </w:r>
      <w:r w:rsidRPr="003C2D65">
        <w:rPr>
          <w:sz w:val="20"/>
          <w:szCs w:val="20"/>
        </w:rPr>
        <w:t xml:space="preserve"> </w:t>
      </w:r>
      <w:proofErr w:type="spellStart"/>
      <w:r w:rsidRPr="003C2D65">
        <w:rPr>
          <w:sz w:val="20"/>
          <w:szCs w:val="20"/>
        </w:rPr>
        <w:t>Гемохроматоз</w:t>
      </w:r>
      <w:proofErr w:type="spellEnd"/>
      <w:r w:rsidRPr="003C2D65">
        <w:rPr>
          <w:sz w:val="20"/>
          <w:szCs w:val="20"/>
        </w:rPr>
        <w:t xml:space="preserve"> и болезнь Вильсона / </w:t>
      </w:r>
      <w:r w:rsidRPr="003C2D65">
        <w:rPr>
          <w:rStyle w:val="a5"/>
          <w:i w:val="0"/>
          <w:sz w:val="20"/>
          <w:szCs w:val="20"/>
        </w:rPr>
        <w:t>П.</w:t>
      </w:r>
      <w:r w:rsidRPr="003C2D65">
        <w:rPr>
          <w:sz w:val="20"/>
          <w:szCs w:val="20"/>
        </w:rPr>
        <w:t xml:space="preserve"> </w:t>
      </w:r>
      <w:proofErr w:type="spellStart"/>
      <w:r w:rsidRPr="003C2D65">
        <w:rPr>
          <w:rStyle w:val="a5"/>
          <w:i w:val="0"/>
          <w:sz w:val="20"/>
          <w:szCs w:val="20"/>
        </w:rPr>
        <w:t>Ференци</w:t>
      </w:r>
      <w:proofErr w:type="spellEnd"/>
      <w:r w:rsidRPr="003C2D65">
        <w:rPr>
          <w:rStyle w:val="a5"/>
          <w:i w:val="0"/>
          <w:sz w:val="20"/>
          <w:szCs w:val="20"/>
        </w:rPr>
        <w:t xml:space="preserve"> </w:t>
      </w:r>
      <w:r w:rsidRPr="003C2D65">
        <w:rPr>
          <w:sz w:val="20"/>
          <w:szCs w:val="20"/>
        </w:rPr>
        <w:t xml:space="preserve">// </w:t>
      </w:r>
      <w:proofErr w:type="spellStart"/>
      <w:r w:rsidRPr="003C2D65">
        <w:rPr>
          <w:sz w:val="20"/>
          <w:szCs w:val="20"/>
        </w:rPr>
        <w:t>Российск</w:t>
      </w:r>
      <w:proofErr w:type="spellEnd"/>
      <w:r w:rsidRPr="003C2D65">
        <w:rPr>
          <w:sz w:val="20"/>
          <w:szCs w:val="20"/>
        </w:rPr>
        <w:t xml:space="preserve">. журн. </w:t>
      </w:r>
      <w:proofErr w:type="spellStart"/>
      <w:r w:rsidRPr="003C2D65">
        <w:rPr>
          <w:sz w:val="20"/>
          <w:szCs w:val="20"/>
        </w:rPr>
        <w:t>гастроэнтерол</w:t>
      </w:r>
      <w:proofErr w:type="spellEnd"/>
      <w:r w:rsidRPr="003C2D65">
        <w:rPr>
          <w:sz w:val="20"/>
          <w:szCs w:val="20"/>
        </w:rPr>
        <w:t xml:space="preserve">., </w:t>
      </w:r>
      <w:proofErr w:type="spellStart"/>
      <w:r w:rsidRPr="003C2D65">
        <w:rPr>
          <w:sz w:val="20"/>
          <w:szCs w:val="20"/>
        </w:rPr>
        <w:t>гепатол</w:t>
      </w:r>
      <w:proofErr w:type="spellEnd"/>
      <w:r w:rsidRPr="003C2D65">
        <w:rPr>
          <w:sz w:val="20"/>
          <w:szCs w:val="20"/>
        </w:rPr>
        <w:t xml:space="preserve">. и </w:t>
      </w:r>
      <w:proofErr w:type="spellStart"/>
      <w:r w:rsidRPr="003C2D65">
        <w:rPr>
          <w:sz w:val="20"/>
          <w:szCs w:val="20"/>
        </w:rPr>
        <w:t>колопроктол</w:t>
      </w:r>
      <w:proofErr w:type="spellEnd"/>
      <w:r w:rsidRPr="003C2D65">
        <w:rPr>
          <w:sz w:val="20"/>
          <w:szCs w:val="20"/>
        </w:rPr>
        <w:t>. — 2001. — № 4. — С. 64–65.</w:t>
      </w:r>
      <w:bookmarkEnd w:id="7"/>
    </w:p>
    <w:p w:rsidR="004753C3" w:rsidRPr="003C2D65" w:rsidRDefault="004753C3" w:rsidP="004753C3">
      <w:pPr>
        <w:pStyle w:val="11"/>
        <w:numPr>
          <w:ilvl w:val="0"/>
          <w:numId w:val="3"/>
        </w:numPr>
        <w:shd w:val="clear" w:color="auto" w:fill="auto"/>
        <w:tabs>
          <w:tab w:val="left" w:pos="706"/>
        </w:tabs>
        <w:spacing w:before="0" w:line="276" w:lineRule="auto"/>
        <w:ind w:right="40"/>
        <w:rPr>
          <w:sz w:val="20"/>
          <w:szCs w:val="20"/>
        </w:rPr>
      </w:pPr>
      <w:bookmarkStart w:id="8" w:name="_Ref489646618"/>
      <w:proofErr w:type="spellStart"/>
      <w:r w:rsidRPr="003C2D65">
        <w:rPr>
          <w:rStyle w:val="a5"/>
          <w:i w:val="0"/>
          <w:sz w:val="20"/>
          <w:szCs w:val="20"/>
        </w:rPr>
        <w:t>Циммерман</w:t>
      </w:r>
      <w:proofErr w:type="spellEnd"/>
      <w:r w:rsidRPr="003C2D65">
        <w:rPr>
          <w:rStyle w:val="a5"/>
          <w:i w:val="0"/>
          <w:sz w:val="20"/>
          <w:szCs w:val="20"/>
        </w:rPr>
        <w:t xml:space="preserve"> Я. С. </w:t>
      </w:r>
      <w:r w:rsidRPr="003C2D65">
        <w:rPr>
          <w:sz w:val="20"/>
          <w:szCs w:val="20"/>
        </w:rPr>
        <w:t xml:space="preserve">Классификации гастроэнтерологических заболеваний и клинических синдромов / </w:t>
      </w:r>
      <w:r w:rsidRPr="003C2D65">
        <w:rPr>
          <w:rStyle w:val="a5"/>
          <w:i w:val="0"/>
          <w:sz w:val="20"/>
          <w:szCs w:val="20"/>
        </w:rPr>
        <w:t xml:space="preserve">Я. С. </w:t>
      </w:r>
      <w:proofErr w:type="spellStart"/>
      <w:r w:rsidRPr="003C2D65">
        <w:rPr>
          <w:rStyle w:val="a5"/>
          <w:i w:val="0"/>
          <w:sz w:val="20"/>
          <w:szCs w:val="20"/>
        </w:rPr>
        <w:t>Циммерман</w:t>
      </w:r>
      <w:proofErr w:type="spellEnd"/>
      <w:r w:rsidRPr="003C2D65">
        <w:rPr>
          <w:rStyle w:val="a5"/>
          <w:i w:val="0"/>
          <w:sz w:val="20"/>
          <w:szCs w:val="20"/>
        </w:rPr>
        <w:t>, И. Я.</w:t>
      </w:r>
      <w:r w:rsidRPr="003C2D65">
        <w:rPr>
          <w:sz w:val="20"/>
          <w:szCs w:val="20"/>
        </w:rPr>
        <w:t xml:space="preserve"> </w:t>
      </w:r>
      <w:proofErr w:type="spellStart"/>
      <w:r w:rsidRPr="003C2D65">
        <w:rPr>
          <w:rStyle w:val="a5"/>
          <w:i w:val="0"/>
          <w:sz w:val="20"/>
          <w:szCs w:val="20"/>
        </w:rPr>
        <w:t>Циммерман</w:t>
      </w:r>
      <w:proofErr w:type="spellEnd"/>
      <w:r w:rsidRPr="003C2D65">
        <w:rPr>
          <w:sz w:val="20"/>
          <w:szCs w:val="20"/>
        </w:rPr>
        <w:t>. — Пермь, 2014. — С. 133–135.</w:t>
      </w:r>
      <w:bookmarkEnd w:id="8"/>
    </w:p>
    <w:p w:rsidR="004753C3" w:rsidRPr="003C2D65" w:rsidRDefault="004753C3" w:rsidP="004753C3">
      <w:pPr>
        <w:pStyle w:val="11"/>
        <w:numPr>
          <w:ilvl w:val="0"/>
          <w:numId w:val="3"/>
        </w:numPr>
        <w:shd w:val="clear" w:color="auto" w:fill="auto"/>
        <w:tabs>
          <w:tab w:val="left" w:pos="822"/>
        </w:tabs>
        <w:spacing w:before="0" w:line="276" w:lineRule="auto"/>
        <w:ind w:right="20"/>
        <w:rPr>
          <w:rStyle w:val="a5"/>
          <w:i w:val="0"/>
          <w:iCs w:val="0"/>
          <w:sz w:val="20"/>
          <w:szCs w:val="20"/>
        </w:rPr>
      </w:pPr>
      <w:bookmarkStart w:id="9" w:name="_Ref489646656"/>
      <w:r w:rsidRPr="003C2D65">
        <w:rPr>
          <w:rStyle w:val="a5"/>
          <w:i w:val="0"/>
          <w:sz w:val="20"/>
          <w:szCs w:val="20"/>
        </w:rPr>
        <w:t xml:space="preserve">Шерлок Ш. </w:t>
      </w:r>
      <w:r w:rsidRPr="003C2D65">
        <w:rPr>
          <w:sz w:val="20"/>
          <w:szCs w:val="20"/>
        </w:rPr>
        <w:t xml:space="preserve">Заболевания печени и желчных путей / </w:t>
      </w:r>
      <w:r w:rsidRPr="003C2D65">
        <w:rPr>
          <w:rStyle w:val="a5"/>
          <w:i w:val="0"/>
          <w:sz w:val="20"/>
          <w:szCs w:val="20"/>
        </w:rPr>
        <w:t xml:space="preserve">Ш. Шерлок, Дж. Дули </w:t>
      </w:r>
      <w:r w:rsidRPr="003C2D65">
        <w:rPr>
          <w:sz w:val="20"/>
          <w:szCs w:val="20"/>
        </w:rPr>
        <w:t>// Перев</w:t>
      </w:r>
      <w:proofErr w:type="gramStart"/>
      <w:r w:rsidRPr="003C2D65">
        <w:rPr>
          <w:sz w:val="20"/>
          <w:szCs w:val="20"/>
        </w:rPr>
        <w:t>.</w:t>
      </w:r>
      <w:proofErr w:type="gramEnd"/>
      <w:r w:rsidRPr="003C2D65">
        <w:rPr>
          <w:sz w:val="20"/>
          <w:szCs w:val="20"/>
        </w:rPr>
        <w:t xml:space="preserve"> </w:t>
      </w:r>
      <w:proofErr w:type="gramStart"/>
      <w:r w:rsidRPr="003C2D65">
        <w:rPr>
          <w:sz w:val="20"/>
          <w:szCs w:val="20"/>
        </w:rPr>
        <w:t>с</w:t>
      </w:r>
      <w:proofErr w:type="gramEnd"/>
      <w:r w:rsidRPr="003C2D65">
        <w:rPr>
          <w:sz w:val="20"/>
          <w:szCs w:val="20"/>
        </w:rPr>
        <w:t xml:space="preserve"> англ. — Москва, 1999.</w:t>
      </w:r>
      <w:bookmarkEnd w:id="9"/>
    </w:p>
    <w:p w:rsidR="004753C3" w:rsidRPr="003C2D65" w:rsidRDefault="004753C3" w:rsidP="004753C3">
      <w:pPr>
        <w:pStyle w:val="11"/>
        <w:numPr>
          <w:ilvl w:val="0"/>
          <w:numId w:val="3"/>
        </w:numPr>
        <w:shd w:val="clear" w:color="auto" w:fill="auto"/>
        <w:tabs>
          <w:tab w:val="left" w:pos="822"/>
        </w:tabs>
        <w:spacing w:before="0" w:line="276" w:lineRule="auto"/>
        <w:ind w:right="20"/>
        <w:rPr>
          <w:sz w:val="20"/>
          <w:szCs w:val="20"/>
          <w:lang w:val="en-US"/>
        </w:rPr>
      </w:pPr>
      <w:r w:rsidRPr="003C2D65">
        <w:rPr>
          <w:rStyle w:val="a5"/>
          <w:i w:val="0"/>
          <w:sz w:val="20"/>
          <w:szCs w:val="20"/>
          <w:lang w:val="en-US"/>
        </w:rPr>
        <w:t>Bacon B. R.</w:t>
      </w:r>
      <w:r w:rsidRPr="003C2D65">
        <w:rPr>
          <w:sz w:val="20"/>
          <w:szCs w:val="20"/>
          <w:lang w:val="en-US"/>
        </w:rPr>
        <w:t xml:space="preserve"> Diagnosis and management of </w:t>
      </w:r>
      <w:proofErr w:type="spellStart"/>
      <w:r w:rsidRPr="003C2D65">
        <w:rPr>
          <w:sz w:val="20"/>
          <w:szCs w:val="20"/>
          <w:lang w:val="en-US"/>
        </w:rPr>
        <w:t>hemochromatosis</w:t>
      </w:r>
      <w:proofErr w:type="spellEnd"/>
      <w:r w:rsidRPr="003C2D65">
        <w:rPr>
          <w:sz w:val="20"/>
          <w:szCs w:val="20"/>
          <w:lang w:val="en-US"/>
        </w:rPr>
        <w:t xml:space="preserve"> / </w:t>
      </w:r>
      <w:r w:rsidRPr="003C2D65">
        <w:rPr>
          <w:rStyle w:val="a5"/>
          <w:i w:val="0"/>
          <w:sz w:val="20"/>
          <w:szCs w:val="20"/>
          <w:lang w:val="en-US"/>
        </w:rPr>
        <w:t>B. R.</w:t>
      </w:r>
      <w:r w:rsidRPr="003C2D65">
        <w:rPr>
          <w:sz w:val="20"/>
          <w:szCs w:val="20"/>
          <w:lang w:val="en-US"/>
        </w:rPr>
        <w:t xml:space="preserve"> </w:t>
      </w:r>
      <w:r w:rsidRPr="003C2D65">
        <w:rPr>
          <w:rStyle w:val="a5"/>
          <w:i w:val="0"/>
          <w:sz w:val="20"/>
          <w:szCs w:val="20"/>
          <w:lang w:val="en-US"/>
        </w:rPr>
        <w:t xml:space="preserve">Bacon </w:t>
      </w:r>
      <w:r w:rsidRPr="003C2D65">
        <w:rPr>
          <w:sz w:val="20"/>
          <w:szCs w:val="20"/>
          <w:lang w:val="en-US"/>
        </w:rPr>
        <w:t>// Gastroenterology. — 1997. — Vol. 113. — P. 995–999.</w:t>
      </w:r>
    </w:p>
    <w:p w:rsidR="004753C3" w:rsidRPr="003C2D65" w:rsidRDefault="004753C3" w:rsidP="004753C3">
      <w:pPr>
        <w:pStyle w:val="11"/>
        <w:numPr>
          <w:ilvl w:val="0"/>
          <w:numId w:val="3"/>
        </w:numPr>
        <w:shd w:val="clear" w:color="auto" w:fill="auto"/>
        <w:tabs>
          <w:tab w:val="left" w:pos="697"/>
        </w:tabs>
        <w:spacing w:before="0" w:line="276" w:lineRule="auto"/>
        <w:ind w:right="40"/>
        <w:rPr>
          <w:sz w:val="20"/>
          <w:szCs w:val="20"/>
          <w:lang w:val="en-US"/>
        </w:rPr>
      </w:pPr>
      <w:bookmarkStart w:id="10" w:name="_Ref489646631"/>
      <w:proofErr w:type="spellStart"/>
      <w:r w:rsidRPr="003C2D65">
        <w:rPr>
          <w:rStyle w:val="a5"/>
          <w:i w:val="0"/>
          <w:sz w:val="20"/>
          <w:szCs w:val="20"/>
          <w:lang w:val="en-US"/>
        </w:rPr>
        <w:t>Berk</w:t>
      </w:r>
      <w:proofErr w:type="spellEnd"/>
      <w:r w:rsidRPr="003C2D65">
        <w:rPr>
          <w:rStyle w:val="a5"/>
          <w:i w:val="0"/>
          <w:sz w:val="20"/>
          <w:szCs w:val="20"/>
          <w:lang w:val="en-US"/>
        </w:rPr>
        <w:t xml:space="preserve"> J. </w:t>
      </w:r>
      <w:r w:rsidRPr="003C2D65">
        <w:rPr>
          <w:rStyle w:val="a5"/>
          <w:i w:val="0"/>
          <w:sz w:val="20"/>
          <w:szCs w:val="20"/>
        </w:rPr>
        <w:t>Е</w:t>
      </w:r>
      <w:r w:rsidRPr="003C2D65">
        <w:rPr>
          <w:rStyle w:val="a5"/>
          <w:i w:val="0"/>
          <w:sz w:val="20"/>
          <w:szCs w:val="20"/>
          <w:lang w:val="en-US"/>
        </w:rPr>
        <w:t>.</w:t>
      </w:r>
      <w:r w:rsidRPr="003C2D65">
        <w:rPr>
          <w:sz w:val="20"/>
          <w:szCs w:val="20"/>
          <w:lang w:val="en-US"/>
        </w:rPr>
        <w:t xml:space="preserve"> </w:t>
      </w:r>
      <w:proofErr w:type="spellStart"/>
      <w:r w:rsidRPr="003C2D65">
        <w:rPr>
          <w:sz w:val="20"/>
          <w:szCs w:val="20"/>
          <w:lang w:val="en-US"/>
        </w:rPr>
        <w:t>Hemochromatosis</w:t>
      </w:r>
      <w:proofErr w:type="spellEnd"/>
      <w:r w:rsidRPr="003C2D65">
        <w:rPr>
          <w:sz w:val="20"/>
          <w:szCs w:val="20"/>
          <w:lang w:val="en-US"/>
        </w:rPr>
        <w:t xml:space="preserve"> / </w:t>
      </w:r>
      <w:r w:rsidRPr="003C2D65">
        <w:rPr>
          <w:rStyle w:val="a5"/>
          <w:i w:val="0"/>
          <w:sz w:val="20"/>
          <w:szCs w:val="20"/>
          <w:lang w:val="en-US"/>
        </w:rPr>
        <w:t xml:space="preserve">J. </w:t>
      </w:r>
      <w:r w:rsidRPr="003C2D65">
        <w:rPr>
          <w:rStyle w:val="a5"/>
          <w:i w:val="0"/>
          <w:sz w:val="20"/>
          <w:szCs w:val="20"/>
        </w:rPr>
        <w:t>Е</w:t>
      </w:r>
      <w:r w:rsidRPr="003C2D65">
        <w:rPr>
          <w:rStyle w:val="a5"/>
          <w:i w:val="0"/>
          <w:sz w:val="20"/>
          <w:szCs w:val="20"/>
          <w:lang w:val="en-US"/>
        </w:rPr>
        <w:t xml:space="preserve">. </w:t>
      </w:r>
      <w:proofErr w:type="spellStart"/>
      <w:r w:rsidRPr="003C2D65">
        <w:rPr>
          <w:rStyle w:val="a5"/>
          <w:i w:val="0"/>
          <w:sz w:val="20"/>
          <w:szCs w:val="20"/>
          <w:lang w:val="en-US"/>
        </w:rPr>
        <w:t>Berk</w:t>
      </w:r>
      <w:proofErr w:type="spellEnd"/>
      <w:r w:rsidRPr="003C2D65">
        <w:rPr>
          <w:rStyle w:val="a5"/>
          <w:i w:val="0"/>
          <w:sz w:val="20"/>
          <w:szCs w:val="20"/>
          <w:lang w:val="en-US"/>
        </w:rPr>
        <w:t>, R. J.</w:t>
      </w:r>
      <w:r w:rsidRPr="003C2D65">
        <w:rPr>
          <w:sz w:val="20"/>
          <w:szCs w:val="20"/>
          <w:lang w:val="en-US"/>
        </w:rPr>
        <w:t xml:space="preserve"> </w:t>
      </w:r>
      <w:r w:rsidRPr="003C2D65">
        <w:rPr>
          <w:rStyle w:val="a5"/>
          <w:i w:val="0"/>
          <w:sz w:val="20"/>
          <w:szCs w:val="20"/>
          <w:lang w:val="en-US"/>
        </w:rPr>
        <w:t xml:space="preserve">Priest </w:t>
      </w:r>
      <w:r w:rsidRPr="003C2D65">
        <w:rPr>
          <w:sz w:val="20"/>
          <w:szCs w:val="20"/>
          <w:lang w:val="en-US"/>
        </w:rPr>
        <w:t xml:space="preserve">// Gastroenterology, V. 3 / H. L. </w:t>
      </w:r>
      <w:proofErr w:type="spellStart"/>
      <w:r w:rsidRPr="003C2D65">
        <w:rPr>
          <w:sz w:val="20"/>
          <w:szCs w:val="20"/>
          <w:lang w:val="en-US"/>
        </w:rPr>
        <w:t>Bockus</w:t>
      </w:r>
      <w:proofErr w:type="spellEnd"/>
      <w:r w:rsidRPr="003C2D65">
        <w:rPr>
          <w:sz w:val="20"/>
          <w:szCs w:val="20"/>
          <w:lang w:val="en-US"/>
        </w:rPr>
        <w:t xml:space="preserve">. — 2nd Edition. — </w:t>
      </w:r>
      <w:proofErr w:type="gramStart"/>
      <w:r w:rsidRPr="003C2D65">
        <w:rPr>
          <w:sz w:val="20"/>
          <w:szCs w:val="20"/>
          <w:lang w:val="en-US"/>
        </w:rPr>
        <w:t>Philadelphia ;</w:t>
      </w:r>
      <w:proofErr w:type="gramEnd"/>
      <w:r w:rsidRPr="003C2D65">
        <w:rPr>
          <w:sz w:val="20"/>
          <w:szCs w:val="20"/>
          <w:lang w:val="en-US"/>
        </w:rPr>
        <w:t xml:space="preserve"> London, 1966. — P. 403– 419.</w:t>
      </w:r>
      <w:bookmarkEnd w:id="10"/>
    </w:p>
    <w:p w:rsidR="004753C3" w:rsidRPr="003C2D65" w:rsidRDefault="004753C3" w:rsidP="004753C3">
      <w:pPr>
        <w:pStyle w:val="11"/>
        <w:numPr>
          <w:ilvl w:val="0"/>
          <w:numId w:val="3"/>
        </w:numPr>
        <w:shd w:val="clear" w:color="auto" w:fill="auto"/>
        <w:tabs>
          <w:tab w:val="left" w:pos="816"/>
        </w:tabs>
        <w:spacing w:before="0" w:line="276" w:lineRule="auto"/>
        <w:ind w:right="40"/>
        <w:rPr>
          <w:sz w:val="20"/>
          <w:szCs w:val="20"/>
          <w:lang w:val="en-US"/>
        </w:rPr>
      </w:pPr>
      <w:bookmarkStart w:id="11" w:name="_Ref489647323"/>
      <w:r w:rsidRPr="003C2D65">
        <w:rPr>
          <w:rStyle w:val="a5"/>
          <w:i w:val="0"/>
          <w:sz w:val="20"/>
          <w:szCs w:val="20"/>
          <w:lang w:val="en-US"/>
        </w:rPr>
        <w:t xml:space="preserve">Crawford D. N. G. </w:t>
      </w:r>
      <w:r w:rsidRPr="003C2D65">
        <w:rPr>
          <w:sz w:val="20"/>
          <w:szCs w:val="20"/>
          <w:lang w:val="en-US"/>
        </w:rPr>
        <w:t xml:space="preserve">Current concepts in rational therapy for </w:t>
      </w:r>
      <w:proofErr w:type="spellStart"/>
      <w:r w:rsidRPr="003C2D65">
        <w:rPr>
          <w:sz w:val="20"/>
          <w:szCs w:val="20"/>
          <w:lang w:val="en-US"/>
        </w:rPr>
        <w:t>hemochromatosis</w:t>
      </w:r>
      <w:proofErr w:type="spellEnd"/>
      <w:r w:rsidRPr="003C2D65">
        <w:rPr>
          <w:sz w:val="20"/>
          <w:szCs w:val="20"/>
          <w:lang w:val="en-US"/>
        </w:rPr>
        <w:t xml:space="preserve"> / </w:t>
      </w:r>
      <w:r w:rsidRPr="003C2D65">
        <w:rPr>
          <w:rStyle w:val="a5"/>
          <w:i w:val="0"/>
          <w:sz w:val="20"/>
          <w:szCs w:val="20"/>
          <w:lang w:val="en-US"/>
        </w:rPr>
        <w:t>D. N. G. Crawford, J. W.</w:t>
      </w:r>
      <w:r w:rsidRPr="003C2D65">
        <w:rPr>
          <w:sz w:val="20"/>
          <w:szCs w:val="20"/>
          <w:lang w:val="en-US"/>
        </w:rPr>
        <w:t xml:space="preserve"> </w:t>
      </w:r>
      <w:proofErr w:type="spellStart"/>
      <w:r w:rsidRPr="003C2D65">
        <w:rPr>
          <w:rStyle w:val="a5"/>
          <w:i w:val="0"/>
          <w:sz w:val="20"/>
          <w:szCs w:val="20"/>
          <w:lang w:val="en-US"/>
        </w:rPr>
        <w:t>Halliday</w:t>
      </w:r>
      <w:proofErr w:type="spellEnd"/>
      <w:r w:rsidRPr="003C2D65">
        <w:rPr>
          <w:rStyle w:val="a5"/>
          <w:i w:val="0"/>
          <w:sz w:val="20"/>
          <w:szCs w:val="20"/>
          <w:lang w:val="en-US"/>
        </w:rPr>
        <w:t xml:space="preserve"> </w:t>
      </w:r>
      <w:r w:rsidRPr="003C2D65">
        <w:rPr>
          <w:sz w:val="20"/>
          <w:szCs w:val="20"/>
          <w:lang w:val="en-US"/>
        </w:rPr>
        <w:t>// Drags. — 1991. — Vol. 41. — P. 875–882.</w:t>
      </w:r>
      <w:bookmarkEnd w:id="11"/>
    </w:p>
    <w:p w:rsidR="004753C3" w:rsidRPr="003C2D65" w:rsidRDefault="004753C3" w:rsidP="004753C3">
      <w:pPr>
        <w:pStyle w:val="11"/>
        <w:numPr>
          <w:ilvl w:val="0"/>
          <w:numId w:val="3"/>
        </w:numPr>
        <w:shd w:val="clear" w:color="auto" w:fill="auto"/>
        <w:tabs>
          <w:tab w:val="left" w:pos="811"/>
        </w:tabs>
        <w:spacing w:before="0" w:line="276" w:lineRule="auto"/>
        <w:ind w:right="40"/>
        <w:rPr>
          <w:sz w:val="20"/>
          <w:szCs w:val="20"/>
          <w:lang w:val="en-US"/>
        </w:rPr>
      </w:pPr>
      <w:bookmarkStart w:id="12" w:name="_Ref489647226"/>
      <w:r w:rsidRPr="003C2D65">
        <w:rPr>
          <w:sz w:val="20"/>
          <w:szCs w:val="20"/>
          <w:lang w:val="en-US"/>
        </w:rPr>
        <w:t xml:space="preserve">Diagnosis of </w:t>
      </w:r>
      <w:proofErr w:type="spellStart"/>
      <w:r w:rsidRPr="003C2D65">
        <w:rPr>
          <w:sz w:val="20"/>
          <w:szCs w:val="20"/>
          <w:lang w:val="en-US"/>
        </w:rPr>
        <w:t>hemochromatosis</w:t>
      </w:r>
      <w:proofErr w:type="spellEnd"/>
      <w:r w:rsidRPr="003C2D65">
        <w:rPr>
          <w:sz w:val="20"/>
          <w:szCs w:val="20"/>
          <w:lang w:val="en-US"/>
        </w:rPr>
        <w:t xml:space="preserve"> in young subjects: predictive accuracy of biochemical screening tests / </w:t>
      </w:r>
      <w:r w:rsidRPr="003C2D65">
        <w:rPr>
          <w:rStyle w:val="a5"/>
          <w:i w:val="0"/>
          <w:sz w:val="20"/>
          <w:szCs w:val="20"/>
          <w:lang w:val="en-US"/>
        </w:rPr>
        <w:t xml:space="preserve">D. N. G. Crawford, J. W. </w:t>
      </w:r>
      <w:proofErr w:type="spellStart"/>
      <w:r w:rsidRPr="003C2D65">
        <w:rPr>
          <w:rStyle w:val="a5"/>
          <w:i w:val="0"/>
          <w:sz w:val="20"/>
          <w:szCs w:val="20"/>
          <w:lang w:val="en-US"/>
        </w:rPr>
        <w:t>Halliday</w:t>
      </w:r>
      <w:proofErr w:type="spellEnd"/>
      <w:r w:rsidRPr="003C2D65">
        <w:rPr>
          <w:rStyle w:val="a5"/>
          <w:i w:val="0"/>
          <w:sz w:val="20"/>
          <w:szCs w:val="20"/>
          <w:lang w:val="en-US"/>
        </w:rPr>
        <w:t xml:space="preserve">, R. A. Ferris, L. W. Powell // </w:t>
      </w:r>
      <w:r w:rsidRPr="003C2D65">
        <w:rPr>
          <w:sz w:val="20"/>
          <w:szCs w:val="20"/>
          <w:lang w:val="en-US"/>
        </w:rPr>
        <w:t>Gastroenterology. — 1984. — Vol. 87. — P. 628–633.</w:t>
      </w:r>
      <w:bookmarkEnd w:id="12"/>
    </w:p>
    <w:p w:rsidR="004753C3" w:rsidRPr="003C2D65" w:rsidRDefault="004753C3" w:rsidP="004753C3">
      <w:pPr>
        <w:pStyle w:val="11"/>
        <w:numPr>
          <w:ilvl w:val="0"/>
          <w:numId w:val="3"/>
        </w:numPr>
        <w:shd w:val="clear" w:color="auto" w:fill="auto"/>
        <w:tabs>
          <w:tab w:val="left" w:pos="788"/>
        </w:tabs>
        <w:spacing w:before="0" w:line="276" w:lineRule="auto"/>
        <w:ind w:right="20"/>
        <w:rPr>
          <w:sz w:val="20"/>
          <w:szCs w:val="20"/>
          <w:lang w:val="en-US"/>
        </w:rPr>
      </w:pPr>
      <w:bookmarkStart w:id="13" w:name="_Ref489647213"/>
      <w:r w:rsidRPr="003C2D65">
        <w:rPr>
          <w:rStyle w:val="a5"/>
          <w:i w:val="0"/>
          <w:sz w:val="20"/>
          <w:szCs w:val="20"/>
          <w:lang w:val="en-US"/>
        </w:rPr>
        <w:t xml:space="preserve">Edwards C. Q. </w:t>
      </w:r>
      <w:r w:rsidRPr="003C2D65">
        <w:rPr>
          <w:sz w:val="20"/>
          <w:szCs w:val="20"/>
          <w:lang w:val="en-US"/>
        </w:rPr>
        <w:t xml:space="preserve">Screening for </w:t>
      </w:r>
      <w:proofErr w:type="spellStart"/>
      <w:r w:rsidRPr="003C2D65">
        <w:rPr>
          <w:sz w:val="20"/>
          <w:szCs w:val="20"/>
          <w:lang w:val="en-US"/>
        </w:rPr>
        <w:t>primaren</w:t>
      </w:r>
      <w:proofErr w:type="spellEnd"/>
      <w:r w:rsidRPr="003C2D65">
        <w:rPr>
          <w:sz w:val="20"/>
          <w:szCs w:val="20"/>
          <w:lang w:val="en-US"/>
        </w:rPr>
        <w:t xml:space="preserve"> </w:t>
      </w:r>
      <w:proofErr w:type="spellStart"/>
      <w:r w:rsidRPr="003C2D65">
        <w:rPr>
          <w:sz w:val="20"/>
          <w:szCs w:val="20"/>
          <w:lang w:val="en-US"/>
        </w:rPr>
        <w:t>hemochro</w:t>
      </w:r>
      <w:r w:rsidRPr="003C2D65">
        <w:rPr>
          <w:sz w:val="20"/>
          <w:szCs w:val="20"/>
          <w:lang w:val="en-US"/>
        </w:rPr>
        <w:softHyphen/>
        <w:t>matosis</w:t>
      </w:r>
      <w:proofErr w:type="spellEnd"/>
      <w:r w:rsidRPr="003C2D65">
        <w:rPr>
          <w:sz w:val="20"/>
          <w:szCs w:val="20"/>
          <w:lang w:val="en-US"/>
        </w:rPr>
        <w:t xml:space="preserve"> / </w:t>
      </w:r>
      <w:r w:rsidRPr="003C2D65">
        <w:rPr>
          <w:rStyle w:val="a5"/>
          <w:i w:val="0"/>
          <w:sz w:val="20"/>
          <w:szCs w:val="20"/>
          <w:lang w:val="en-US"/>
        </w:rPr>
        <w:t>C. Q. Edwards, J. P.</w:t>
      </w:r>
      <w:r w:rsidRPr="003C2D65">
        <w:rPr>
          <w:sz w:val="20"/>
          <w:szCs w:val="20"/>
          <w:lang w:val="en-US"/>
        </w:rPr>
        <w:t xml:space="preserve">  </w:t>
      </w:r>
      <w:proofErr w:type="spellStart"/>
      <w:r w:rsidRPr="003C2D65">
        <w:rPr>
          <w:rStyle w:val="a5"/>
          <w:i w:val="0"/>
          <w:sz w:val="20"/>
          <w:szCs w:val="20"/>
        </w:rPr>
        <w:t>Kurshner</w:t>
      </w:r>
      <w:proofErr w:type="spellEnd"/>
      <w:r w:rsidRPr="003C2D65">
        <w:rPr>
          <w:rStyle w:val="a5"/>
          <w:i w:val="0"/>
          <w:sz w:val="20"/>
          <w:szCs w:val="20"/>
        </w:rPr>
        <w:t xml:space="preserve"> </w:t>
      </w:r>
      <w:r w:rsidRPr="003C2D65">
        <w:rPr>
          <w:sz w:val="20"/>
          <w:szCs w:val="20"/>
          <w:lang w:val="en-US"/>
        </w:rPr>
        <w:t>// New Engl. J. Med. — 1993. — Vol. 387. — P. 1616–1620.</w:t>
      </w:r>
      <w:bookmarkEnd w:id="13"/>
    </w:p>
    <w:p w:rsidR="004753C3" w:rsidRPr="003C2D65" w:rsidRDefault="004753C3" w:rsidP="004753C3">
      <w:pPr>
        <w:pStyle w:val="11"/>
        <w:numPr>
          <w:ilvl w:val="0"/>
          <w:numId w:val="3"/>
        </w:numPr>
        <w:shd w:val="clear" w:color="auto" w:fill="auto"/>
        <w:tabs>
          <w:tab w:val="left" w:pos="793"/>
        </w:tabs>
        <w:spacing w:before="0" w:line="276" w:lineRule="auto"/>
        <w:ind w:right="40"/>
        <w:rPr>
          <w:sz w:val="20"/>
          <w:szCs w:val="20"/>
          <w:lang w:val="en-US"/>
        </w:rPr>
      </w:pPr>
      <w:r w:rsidRPr="003C2D65">
        <w:rPr>
          <w:rStyle w:val="a5"/>
          <w:i w:val="0"/>
          <w:sz w:val="20"/>
          <w:szCs w:val="20"/>
          <w:lang w:val="en-US"/>
        </w:rPr>
        <w:t>Feeler J. N.</w:t>
      </w:r>
      <w:r w:rsidRPr="003C2D65">
        <w:rPr>
          <w:sz w:val="20"/>
          <w:szCs w:val="20"/>
          <w:lang w:val="en-US"/>
        </w:rPr>
        <w:t xml:space="preserve"> A novel MHS class I-line gene is mutated in patients with hereditary </w:t>
      </w:r>
      <w:proofErr w:type="spellStart"/>
      <w:r w:rsidRPr="003C2D65">
        <w:rPr>
          <w:sz w:val="20"/>
          <w:szCs w:val="20"/>
          <w:lang w:val="en-US"/>
        </w:rPr>
        <w:t>hemochromatosis</w:t>
      </w:r>
      <w:proofErr w:type="spellEnd"/>
      <w:r w:rsidRPr="003C2D65">
        <w:rPr>
          <w:sz w:val="20"/>
          <w:szCs w:val="20"/>
          <w:lang w:val="en-US"/>
        </w:rPr>
        <w:t xml:space="preserve"> / </w:t>
      </w:r>
      <w:r w:rsidRPr="003C2D65">
        <w:rPr>
          <w:rStyle w:val="a5"/>
          <w:i w:val="0"/>
          <w:sz w:val="20"/>
          <w:szCs w:val="20"/>
          <w:lang w:val="en-US"/>
        </w:rPr>
        <w:t>J. N.</w:t>
      </w:r>
      <w:r w:rsidRPr="003C2D65">
        <w:rPr>
          <w:sz w:val="20"/>
          <w:szCs w:val="20"/>
          <w:lang w:val="en-US"/>
        </w:rPr>
        <w:t xml:space="preserve"> </w:t>
      </w:r>
      <w:r w:rsidRPr="003C2D65">
        <w:rPr>
          <w:rStyle w:val="a5"/>
          <w:i w:val="0"/>
          <w:sz w:val="20"/>
          <w:szCs w:val="20"/>
          <w:lang w:val="en-US"/>
        </w:rPr>
        <w:t xml:space="preserve">Feeler </w:t>
      </w:r>
      <w:r w:rsidRPr="003C2D65">
        <w:rPr>
          <w:sz w:val="20"/>
          <w:szCs w:val="20"/>
          <w:lang w:val="en-US"/>
        </w:rPr>
        <w:t>// Nat. Genet. — 1996. — Vol. 13. — P. 399–408.</w:t>
      </w:r>
    </w:p>
    <w:p w:rsidR="004753C3" w:rsidRPr="003C2D65" w:rsidRDefault="004753C3" w:rsidP="004753C3">
      <w:pPr>
        <w:pStyle w:val="11"/>
        <w:numPr>
          <w:ilvl w:val="0"/>
          <w:numId w:val="3"/>
        </w:numPr>
        <w:shd w:val="clear" w:color="auto" w:fill="auto"/>
        <w:tabs>
          <w:tab w:val="left" w:pos="798"/>
        </w:tabs>
        <w:spacing w:before="0" w:line="276" w:lineRule="auto"/>
        <w:ind w:right="20"/>
        <w:rPr>
          <w:sz w:val="20"/>
          <w:szCs w:val="20"/>
          <w:lang w:val="en-US"/>
        </w:rPr>
      </w:pPr>
      <w:bookmarkStart w:id="14" w:name="_Ref489647215"/>
      <w:proofErr w:type="spellStart"/>
      <w:r w:rsidRPr="003C2D65">
        <w:rPr>
          <w:rStyle w:val="a5"/>
          <w:i w:val="0"/>
          <w:sz w:val="20"/>
          <w:szCs w:val="20"/>
          <w:lang w:val="en-US"/>
        </w:rPr>
        <w:t>Gollan</w:t>
      </w:r>
      <w:proofErr w:type="spellEnd"/>
      <w:r w:rsidRPr="003C2D65">
        <w:rPr>
          <w:rStyle w:val="a5"/>
          <w:i w:val="0"/>
          <w:sz w:val="20"/>
          <w:szCs w:val="20"/>
          <w:lang w:val="en-US"/>
        </w:rPr>
        <w:t xml:space="preserve"> J. L.</w:t>
      </w:r>
      <w:r w:rsidRPr="003C2D65">
        <w:rPr>
          <w:sz w:val="20"/>
          <w:szCs w:val="20"/>
          <w:lang w:val="en-US"/>
        </w:rPr>
        <w:t xml:space="preserve"> Diagnosis of </w:t>
      </w:r>
      <w:proofErr w:type="spellStart"/>
      <w:r w:rsidRPr="003C2D65">
        <w:rPr>
          <w:sz w:val="20"/>
          <w:szCs w:val="20"/>
          <w:lang w:val="en-US"/>
        </w:rPr>
        <w:t>hemochromatosis</w:t>
      </w:r>
      <w:proofErr w:type="spellEnd"/>
      <w:r w:rsidRPr="003C2D65">
        <w:rPr>
          <w:sz w:val="20"/>
          <w:szCs w:val="20"/>
          <w:lang w:val="en-US"/>
        </w:rPr>
        <w:t xml:space="preserve"> / </w:t>
      </w:r>
      <w:r w:rsidRPr="003C2D65">
        <w:rPr>
          <w:rStyle w:val="a5"/>
          <w:i w:val="0"/>
          <w:sz w:val="20"/>
          <w:szCs w:val="20"/>
          <w:lang w:val="en-US"/>
        </w:rPr>
        <w:t>J. L.</w:t>
      </w:r>
      <w:r w:rsidRPr="003C2D65">
        <w:rPr>
          <w:sz w:val="20"/>
          <w:szCs w:val="20"/>
          <w:lang w:val="en-US"/>
        </w:rPr>
        <w:t xml:space="preserve"> </w:t>
      </w:r>
      <w:proofErr w:type="spellStart"/>
      <w:r w:rsidRPr="003C2D65">
        <w:rPr>
          <w:rStyle w:val="a5"/>
          <w:i w:val="0"/>
          <w:sz w:val="20"/>
          <w:szCs w:val="20"/>
          <w:lang w:val="en-US"/>
        </w:rPr>
        <w:t>Gollan</w:t>
      </w:r>
      <w:proofErr w:type="spellEnd"/>
      <w:r w:rsidRPr="003C2D65">
        <w:rPr>
          <w:rStyle w:val="a5"/>
          <w:i w:val="0"/>
          <w:sz w:val="20"/>
          <w:szCs w:val="20"/>
          <w:lang w:val="en-US"/>
        </w:rPr>
        <w:t xml:space="preserve"> </w:t>
      </w:r>
      <w:r w:rsidRPr="003C2D65">
        <w:rPr>
          <w:sz w:val="20"/>
          <w:szCs w:val="20"/>
          <w:lang w:val="en-US"/>
        </w:rPr>
        <w:t>// Gastroenterology. — 1983. — Vol. 84. — P. 418–431.</w:t>
      </w:r>
      <w:bookmarkEnd w:id="14"/>
    </w:p>
    <w:p w:rsidR="004753C3" w:rsidRPr="003C2D65" w:rsidRDefault="004753C3" w:rsidP="004753C3">
      <w:pPr>
        <w:pStyle w:val="11"/>
        <w:numPr>
          <w:ilvl w:val="0"/>
          <w:numId w:val="3"/>
        </w:numPr>
        <w:shd w:val="clear" w:color="auto" w:fill="auto"/>
        <w:tabs>
          <w:tab w:val="left" w:pos="826"/>
        </w:tabs>
        <w:spacing w:before="0" w:line="276" w:lineRule="auto"/>
        <w:ind w:right="40"/>
        <w:rPr>
          <w:sz w:val="20"/>
          <w:szCs w:val="20"/>
          <w:lang w:val="en-US"/>
        </w:rPr>
      </w:pPr>
      <w:bookmarkStart w:id="15" w:name="_Ref489646724"/>
      <w:r w:rsidRPr="003C2D65">
        <w:rPr>
          <w:rStyle w:val="a5"/>
          <w:i w:val="0"/>
          <w:sz w:val="20"/>
          <w:szCs w:val="20"/>
          <w:lang w:val="en-US"/>
        </w:rPr>
        <w:t>Gross C. N.</w:t>
      </w:r>
      <w:r w:rsidRPr="003C2D65">
        <w:rPr>
          <w:sz w:val="20"/>
          <w:szCs w:val="20"/>
          <w:lang w:val="en-US"/>
        </w:rPr>
        <w:t xml:space="preserve"> Co-trafficking in HFE, a </w:t>
      </w:r>
      <w:proofErr w:type="spellStart"/>
      <w:r w:rsidRPr="003C2D65">
        <w:rPr>
          <w:sz w:val="20"/>
          <w:szCs w:val="20"/>
          <w:lang w:val="en-US"/>
        </w:rPr>
        <w:t>nonclassical</w:t>
      </w:r>
      <w:proofErr w:type="spellEnd"/>
      <w:r w:rsidRPr="003C2D65">
        <w:rPr>
          <w:sz w:val="20"/>
          <w:szCs w:val="20"/>
          <w:lang w:val="en-US"/>
        </w:rPr>
        <w:t xml:space="preserve"> major </w:t>
      </w:r>
      <w:proofErr w:type="spellStart"/>
      <w:r w:rsidRPr="003C2D65">
        <w:rPr>
          <w:sz w:val="20"/>
          <w:szCs w:val="20"/>
          <w:lang w:val="en-US"/>
        </w:rPr>
        <w:t>histo</w:t>
      </w:r>
      <w:r w:rsidRPr="003C2D65">
        <w:rPr>
          <w:sz w:val="20"/>
          <w:szCs w:val="20"/>
          <w:lang w:val="en-US"/>
        </w:rPr>
        <w:softHyphen/>
        <w:t>compatibility</w:t>
      </w:r>
      <w:proofErr w:type="spellEnd"/>
      <w:r w:rsidRPr="003C2D65">
        <w:rPr>
          <w:sz w:val="20"/>
          <w:szCs w:val="20"/>
          <w:lang w:val="en-US"/>
        </w:rPr>
        <w:t xml:space="preserve"> complex class-1 protein with the </w:t>
      </w:r>
      <w:proofErr w:type="spellStart"/>
      <w:r w:rsidRPr="003C2D65">
        <w:rPr>
          <w:sz w:val="20"/>
          <w:szCs w:val="20"/>
          <w:lang w:val="en-US"/>
        </w:rPr>
        <w:t>transferrin</w:t>
      </w:r>
      <w:proofErr w:type="spellEnd"/>
      <w:r w:rsidRPr="003C2D65">
        <w:rPr>
          <w:sz w:val="20"/>
          <w:szCs w:val="20"/>
          <w:lang w:val="en-US"/>
        </w:rPr>
        <w:t xml:space="preserve"> receptor implies a role in intracellular iron regulation / </w:t>
      </w:r>
      <w:r w:rsidRPr="003C2D65">
        <w:rPr>
          <w:rStyle w:val="a5"/>
          <w:i w:val="0"/>
          <w:sz w:val="20"/>
          <w:szCs w:val="20"/>
          <w:lang w:val="en-US"/>
        </w:rPr>
        <w:t xml:space="preserve">C. N. Gross // </w:t>
      </w:r>
      <w:r w:rsidRPr="003C2D65">
        <w:rPr>
          <w:sz w:val="20"/>
          <w:szCs w:val="20"/>
          <w:lang w:val="en-US"/>
        </w:rPr>
        <w:t>J. Biol. Chem. — 1998. — Vol. 273. — P. 22068–22074.</w:t>
      </w:r>
      <w:bookmarkEnd w:id="15"/>
    </w:p>
    <w:p w:rsidR="004753C3" w:rsidRPr="003C2D65" w:rsidRDefault="004753C3" w:rsidP="004753C3">
      <w:pPr>
        <w:pStyle w:val="11"/>
        <w:numPr>
          <w:ilvl w:val="0"/>
          <w:numId w:val="3"/>
        </w:numPr>
        <w:shd w:val="clear" w:color="auto" w:fill="auto"/>
        <w:tabs>
          <w:tab w:val="left" w:pos="831"/>
        </w:tabs>
        <w:spacing w:before="0" w:line="276" w:lineRule="auto"/>
        <w:ind w:right="20"/>
        <w:rPr>
          <w:sz w:val="20"/>
          <w:szCs w:val="20"/>
          <w:lang w:val="en-US"/>
        </w:rPr>
      </w:pPr>
      <w:bookmarkStart w:id="16" w:name="_Ref489646972"/>
      <w:proofErr w:type="spellStart"/>
      <w:r w:rsidRPr="003C2D65">
        <w:rPr>
          <w:rStyle w:val="a5"/>
          <w:i w:val="0"/>
          <w:sz w:val="20"/>
          <w:szCs w:val="20"/>
          <w:lang w:val="en-US"/>
        </w:rPr>
        <w:t>Heilmeyer</w:t>
      </w:r>
      <w:proofErr w:type="spellEnd"/>
      <w:r w:rsidRPr="003C2D65">
        <w:rPr>
          <w:rStyle w:val="a5"/>
          <w:i w:val="0"/>
          <w:sz w:val="20"/>
          <w:szCs w:val="20"/>
          <w:lang w:val="en-US"/>
        </w:rPr>
        <w:t xml:space="preserve"> L. </w:t>
      </w:r>
      <w:proofErr w:type="spellStart"/>
      <w:r w:rsidRPr="003C2D65">
        <w:rPr>
          <w:sz w:val="20"/>
          <w:szCs w:val="20"/>
          <w:lang w:val="en-US"/>
        </w:rPr>
        <w:t>Blut</w:t>
      </w:r>
      <w:proofErr w:type="spellEnd"/>
      <w:r w:rsidRPr="003C2D65">
        <w:rPr>
          <w:sz w:val="20"/>
          <w:szCs w:val="20"/>
          <w:lang w:val="en-US"/>
        </w:rPr>
        <w:t xml:space="preserve">-und </w:t>
      </w:r>
      <w:proofErr w:type="spellStart"/>
      <w:r w:rsidRPr="003C2D65">
        <w:rPr>
          <w:sz w:val="20"/>
          <w:szCs w:val="20"/>
          <w:lang w:val="en-US"/>
        </w:rPr>
        <w:t>Blutkrankheiten</w:t>
      </w:r>
      <w:proofErr w:type="spellEnd"/>
      <w:r w:rsidRPr="003C2D65">
        <w:rPr>
          <w:sz w:val="20"/>
          <w:szCs w:val="20"/>
          <w:lang w:val="en-US"/>
        </w:rPr>
        <w:t xml:space="preserve">: </w:t>
      </w:r>
      <w:proofErr w:type="spellStart"/>
      <w:r w:rsidRPr="003C2D65">
        <w:rPr>
          <w:sz w:val="20"/>
          <w:szCs w:val="20"/>
          <w:lang w:val="en-US"/>
        </w:rPr>
        <w:t>Handbuch</w:t>
      </w:r>
      <w:proofErr w:type="spellEnd"/>
      <w:r w:rsidRPr="003C2D65">
        <w:rPr>
          <w:sz w:val="20"/>
          <w:szCs w:val="20"/>
          <w:lang w:val="en-US"/>
        </w:rPr>
        <w:t xml:space="preserve"> </w:t>
      </w:r>
      <w:proofErr w:type="spellStart"/>
      <w:r w:rsidRPr="003C2D65">
        <w:rPr>
          <w:sz w:val="20"/>
          <w:szCs w:val="20"/>
          <w:lang w:val="en-US"/>
        </w:rPr>
        <w:t>der</w:t>
      </w:r>
      <w:proofErr w:type="spellEnd"/>
      <w:r w:rsidRPr="003C2D65">
        <w:rPr>
          <w:sz w:val="20"/>
          <w:szCs w:val="20"/>
          <w:lang w:val="en-US"/>
        </w:rPr>
        <w:t xml:space="preserve"> </w:t>
      </w:r>
      <w:proofErr w:type="spellStart"/>
      <w:r w:rsidRPr="003C2D65">
        <w:rPr>
          <w:sz w:val="20"/>
          <w:szCs w:val="20"/>
          <w:lang w:val="en-US"/>
        </w:rPr>
        <w:t>inneren</w:t>
      </w:r>
      <w:proofErr w:type="spellEnd"/>
      <w:r w:rsidRPr="003C2D65">
        <w:rPr>
          <w:sz w:val="20"/>
          <w:szCs w:val="20"/>
          <w:lang w:val="en-US"/>
        </w:rPr>
        <w:t xml:space="preserve"> </w:t>
      </w:r>
      <w:proofErr w:type="spellStart"/>
      <w:r w:rsidRPr="003C2D65">
        <w:rPr>
          <w:sz w:val="20"/>
          <w:szCs w:val="20"/>
          <w:lang w:val="en-US"/>
        </w:rPr>
        <w:t>Medizin</w:t>
      </w:r>
      <w:proofErr w:type="spellEnd"/>
      <w:r w:rsidRPr="003C2D65">
        <w:rPr>
          <w:sz w:val="20"/>
          <w:szCs w:val="20"/>
          <w:lang w:val="en-US"/>
        </w:rPr>
        <w:t xml:space="preserve"> / </w:t>
      </w:r>
      <w:r w:rsidRPr="003C2D65">
        <w:rPr>
          <w:rStyle w:val="a5"/>
          <w:i w:val="0"/>
          <w:sz w:val="20"/>
          <w:szCs w:val="20"/>
          <w:lang w:val="en-US"/>
        </w:rPr>
        <w:t xml:space="preserve">L. </w:t>
      </w:r>
      <w:proofErr w:type="spellStart"/>
      <w:r w:rsidRPr="003C2D65">
        <w:rPr>
          <w:rStyle w:val="a5"/>
          <w:i w:val="0"/>
          <w:sz w:val="20"/>
          <w:szCs w:val="20"/>
          <w:lang w:val="en-US"/>
        </w:rPr>
        <w:t>Heilmeyer</w:t>
      </w:r>
      <w:proofErr w:type="spellEnd"/>
      <w:r w:rsidRPr="003C2D65">
        <w:rPr>
          <w:rStyle w:val="a5"/>
          <w:i w:val="0"/>
          <w:sz w:val="20"/>
          <w:szCs w:val="20"/>
          <w:lang w:val="en-US"/>
        </w:rPr>
        <w:t xml:space="preserve">, H. </w:t>
      </w:r>
      <w:proofErr w:type="spellStart"/>
      <w:r w:rsidRPr="003C2D65">
        <w:rPr>
          <w:rStyle w:val="a5"/>
          <w:i w:val="0"/>
          <w:sz w:val="20"/>
          <w:szCs w:val="20"/>
          <w:lang w:val="en-US"/>
        </w:rPr>
        <w:t>Begemann</w:t>
      </w:r>
      <w:proofErr w:type="spellEnd"/>
      <w:r w:rsidRPr="003C2D65">
        <w:rPr>
          <w:sz w:val="20"/>
          <w:szCs w:val="20"/>
          <w:lang w:val="en-US"/>
        </w:rPr>
        <w:t>. — Berlin-</w:t>
      </w:r>
      <w:proofErr w:type="gramStart"/>
      <w:r w:rsidRPr="003C2D65">
        <w:rPr>
          <w:sz w:val="20"/>
          <w:szCs w:val="20"/>
          <w:lang w:val="en-US"/>
        </w:rPr>
        <w:t>Gottingen ;</w:t>
      </w:r>
      <w:proofErr w:type="gramEnd"/>
      <w:r w:rsidRPr="003C2D65">
        <w:rPr>
          <w:sz w:val="20"/>
          <w:szCs w:val="20"/>
          <w:lang w:val="en-US"/>
        </w:rPr>
        <w:t xml:space="preserve"> </w:t>
      </w:r>
      <w:proofErr w:type="spellStart"/>
      <w:r w:rsidRPr="003C2D65">
        <w:rPr>
          <w:sz w:val="20"/>
          <w:szCs w:val="20"/>
          <w:lang w:val="en-US"/>
        </w:rPr>
        <w:t>Heilderberg</w:t>
      </w:r>
      <w:proofErr w:type="spellEnd"/>
      <w:r w:rsidRPr="003C2D65">
        <w:rPr>
          <w:sz w:val="20"/>
          <w:szCs w:val="20"/>
          <w:lang w:val="en-US"/>
        </w:rPr>
        <w:t>, 1951.</w:t>
      </w:r>
      <w:bookmarkEnd w:id="16"/>
    </w:p>
    <w:p w:rsidR="004753C3" w:rsidRPr="003C2D65" w:rsidRDefault="004753C3" w:rsidP="004753C3">
      <w:pPr>
        <w:pStyle w:val="11"/>
        <w:numPr>
          <w:ilvl w:val="0"/>
          <w:numId w:val="3"/>
        </w:numPr>
        <w:shd w:val="clear" w:color="auto" w:fill="auto"/>
        <w:tabs>
          <w:tab w:val="left" w:pos="793"/>
        </w:tabs>
        <w:spacing w:before="0" w:line="276" w:lineRule="auto"/>
        <w:ind w:right="40"/>
        <w:rPr>
          <w:sz w:val="20"/>
          <w:szCs w:val="20"/>
          <w:lang w:val="en-US"/>
        </w:rPr>
      </w:pPr>
      <w:bookmarkStart w:id="17" w:name="_Ref489646683"/>
      <w:r w:rsidRPr="003C2D65">
        <w:rPr>
          <w:rStyle w:val="a5"/>
          <w:i w:val="0"/>
          <w:sz w:val="20"/>
          <w:szCs w:val="20"/>
          <w:lang w:val="en-US"/>
        </w:rPr>
        <w:t xml:space="preserve">Kuntz </w:t>
      </w:r>
      <w:r w:rsidRPr="003C2D65">
        <w:rPr>
          <w:rStyle w:val="a5"/>
          <w:i w:val="0"/>
          <w:sz w:val="20"/>
          <w:szCs w:val="20"/>
        </w:rPr>
        <w:t>Е</w:t>
      </w:r>
      <w:r w:rsidRPr="003C2D65">
        <w:rPr>
          <w:rStyle w:val="a5"/>
          <w:i w:val="0"/>
          <w:sz w:val="20"/>
          <w:szCs w:val="20"/>
          <w:lang w:val="en-US"/>
        </w:rPr>
        <w:t>.</w:t>
      </w:r>
      <w:r w:rsidRPr="003C2D65">
        <w:rPr>
          <w:sz w:val="20"/>
          <w:szCs w:val="20"/>
          <w:lang w:val="en-US"/>
        </w:rPr>
        <w:t xml:space="preserve"> Diseases of liver and </w:t>
      </w:r>
      <w:proofErr w:type="spellStart"/>
      <w:r w:rsidRPr="003C2D65">
        <w:rPr>
          <w:sz w:val="20"/>
          <w:szCs w:val="20"/>
          <w:lang w:val="en-US"/>
        </w:rPr>
        <w:t>biliary</w:t>
      </w:r>
      <w:proofErr w:type="spellEnd"/>
      <w:r w:rsidRPr="003C2D65">
        <w:rPr>
          <w:sz w:val="20"/>
          <w:szCs w:val="20"/>
          <w:lang w:val="en-US"/>
        </w:rPr>
        <w:t xml:space="preserve"> system / </w:t>
      </w:r>
      <w:r w:rsidRPr="003C2D65">
        <w:rPr>
          <w:rStyle w:val="a5"/>
          <w:i w:val="0"/>
          <w:sz w:val="20"/>
          <w:szCs w:val="20"/>
        </w:rPr>
        <w:t>Е</w:t>
      </w:r>
      <w:r w:rsidRPr="003C2D65">
        <w:rPr>
          <w:rStyle w:val="a5"/>
          <w:i w:val="0"/>
          <w:sz w:val="20"/>
          <w:szCs w:val="20"/>
          <w:lang w:val="en-US"/>
        </w:rPr>
        <w:t>. Kuntz, H-D. Kuntz</w:t>
      </w:r>
      <w:r w:rsidRPr="003C2D65">
        <w:rPr>
          <w:sz w:val="20"/>
          <w:szCs w:val="20"/>
          <w:lang w:val="en-US"/>
        </w:rPr>
        <w:t>. — 10</w:t>
      </w:r>
      <w:r w:rsidRPr="003C2D65">
        <w:rPr>
          <w:sz w:val="20"/>
          <w:szCs w:val="20"/>
          <w:vertAlign w:val="superscript"/>
          <w:lang w:val="en-US"/>
        </w:rPr>
        <w:t xml:space="preserve">th </w:t>
      </w:r>
      <w:r w:rsidRPr="003C2D65">
        <w:rPr>
          <w:sz w:val="20"/>
          <w:szCs w:val="20"/>
          <w:lang w:val="en-US"/>
        </w:rPr>
        <w:t>ed. —</w:t>
      </w:r>
      <w:r w:rsidRPr="003C2D65">
        <w:rPr>
          <w:lang w:val="en-US"/>
        </w:rPr>
        <w:t xml:space="preserve"> </w:t>
      </w:r>
      <w:r w:rsidRPr="003C2D65">
        <w:rPr>
          <w:sz w:val="20"/>
          <w:szCs w:val="20"/>
          <w:lang w:val="en-US"/>
        </w:rPr>
        <w:t>Oxford-London, 1997.</w:t>
      </w:r>
      <w:bookmarkEnd w:id="17"/>
    </w:p>
    <w:p w:rsidR="004753C3" w:rsidRPr="003C2D65" w:rsidRDefault="004753C3" w:rsidP="004753C3">
      <w:pPr>
        <w:pStyle w:val="11"/>
        <w:numPr>
          <w:ilvl w:val="0"/>
          <w:numId w:val="3"/>
        </w:numPr>
        <w:shd w:val="clear" w:color="auto" w:fill="auto"/>
        <w:tabs>
          <w:tab w:val="left" w:pos="668"/>
        </w:tabs>
        <w:spacing w:before="0" w:line="276" w:lineRule="auto"/>
        <w:ind w:right="40"/>
        <w:rPr>
          <w:sz w:val="20"/>
          <w:szCs w:val="20"/>
          <w:lang w:val="en-US"/>
        </w:rPr>
      </w:pPr>
      <w:bookmarkStart w:id="18" w:name="_Ref489646624"/>
      <w:proofErr w:type="spellStart"/>
      <w:r w:rsidRPr="003C2D65">
        <w:rPr>
          <w:rStyle w:val="a5"/>
          <w:i w:val="0"/>
          <w:sz w:val="20"/>
          <w:szCs w:val="20"/>
          <w:lang w:val="en-US"/>
        </w:rPr>
        <w:t>Leiber</w:t>
      </w:r>
      <w:proofErr w:type="spellEnd"/>
      <w:r w:rsidRPr="003C2D65">
        <w:rPr>
          <w:rStyle w:val="a5"/>
          <w:i w:val="0"/>
          <w:sz w:val="20"/>
          <w:szCs w:val="20"/>
          <w:lang w:val="en-US"/>
        </w:rPr>
        <w:t xml:space="preserve"> B. </w:t>
      </w:r>
      <w:r w:rsidRPr="003C2D65">
        <w:rPr>
          <w:sz w:val="20"/>
          <w:szCs w:val="20"/>
          <w:lang w:val="en-US"/>
        </w:rPr>
        <w:t xml:space="preserve">Die </w:t>
      </w:r>
      <w:proofErr w:type="spellStart"/>
      <w:r w:rsidRPr="003C2D65">
        <w:rPr>
          <w:sz w:val="20"/>
          <w:szCs w:val="20"/>
          <w:lang w:val="en-US"/>
        </w:rPr>
        <w:t>klinischen</w:t>
      </w:r>
      <w:proofErr w:type="spellEnd"/>
      <w:r w:rsidRPr="003C2D65">
        <w:rPr>
          <w:sz w:val="20"/>
          <w:szCs w:val="20"/>
          <w:lang w:val="en-US"/>
        </w:rPr>
        <w:t xml:space="preserve"> Syndrome / </w:t>
      </w:r>
      <w:r w:rsidRPr="003C2D65">
        <w:rPr>
          <w:rStyle w:val="a5"/>
          <w:i w:val="0"/>
          <w:sz w:val="20"/>
          <w:szCs w:val="20"/>
          <w:lang w:val="en-US"/>
        </w:rPr>
        <w:t xml:space="preserve">B. </w:t>
      </w:r>
      <w:proofErr w:type="spellStart"/>
      <w:r w:rsidRPr="003C2D65">
        <w:rPr>
          <w:rStyle w:val="a5"/>
          <w:i w:val="0"/>
          <w:sz w:val="20"/>
          <w:szCs w:val="20"/>
          <w:lang w:val="en-US"/>
        </w:rPr>
        <w:t>Leiber</w:t>
      </w:r>
      <w:proofErr w:type="spellEnd"/>
      <w:r w:rsidRPr="003C2D65">
        <w:rPr>
          <w:rStyle w:val="a5"/>
          <w:i w:val="0"/>
          <w:sz w:val="20"/>
          <w:szCs w:val="20"/>
          <w:lang w:val="en-US"/>
        </w:rPr>
        <w:t xml:space="preserve">, G. </w:t>
      </w:r>
      <w:proofErr w:type="spellStart"/>
      <w:r w:rsidRPr="003C2D65">
        <w:rPr>
          <w:rStyle w:val="a5"/>
          <w:i w:val="0"/>
          <w:sz w:val="20"/>
          <w:szCs w:val="20"/>
          <w:lang w:val="en-US"/>
        </w:rPr>
        <w:t>Olbrich</w:t>
      </w:r>
      <w:proofErr w:type="spellEnd"/>
      <w:r w:rsidRPr="003C2D65">
        <w:rPr>
          <w:sz w:val="20"/>
          <w:szCs w:val="20"/>
          <w:lang w:val="en-US"/>
        </w:rPr>
        <w:t xml:space="preserve">. — </w:t>
      </w:r>
      <w:proofErr w:type="spellStart"/>
      <w:r w:rsidRPr="003C2D65">
        <w:rPr>
          <w:sz w:val="20"/>
          <w:szCs w:val="20"/>
          <w:lang w:val="en-US"/>
        </w:rPr>
        <w:t>Munchen</w:t>
      </w:r>
      <w:proofErr w:type="spellEnd"/>
      <w:r w:rsidRPr="003C2D65">
        <w:rPr>
          <w:sz w:val="20"/>
          <w:szCs w:val="20"/>
          <w:lang w:val="en-US"/>
        </w:rPr>
        <w:t xml:space="preserve">: </w:t>
      </w:r>
      <w:proofErr w:type="spellStart"/>
      <w:r w:rsidRPr="003C2D65">
        <w:rPr>
          <w:sz w:val="20"/>
          <w:szCs w:val="20"/>
          <w:lang w:val="en-US"/>
        </w:rPr>
        <w:t>Ber</w:t>
      </w:r>
      <w:r w:rsidRPr="003C2D65">
        <w:rPr>
          <w:sz w:val="20"/>
          <w:szCs w:val="20"/>
          <w:lang w:val="en-US"/>
        </w:rPr>
        <w:softHyphen/>
        <w:t>lin-Wicn</w:t>
      </w:r>
      <w:proofErr w:type="spellEnd"/>
      <w:r w:rsidRPr="003C2D65">
        <w:rPr>
          <w:sz w:val="20"/>
          <w:szCs w:val="20"/>
          <w:lang w:val="en-US"/>
        </w:rPr>
        <w:t>, 1963.</w:t>
      </w:r>
      <w:bookmarkEnd w:id="18"/>
    </w:p>
    <w:p w:rsidR="004753C3" w:rsidRPr="003C2D65" w:rsidRDefault="004753C3" w:rsidP="004753C3">
      <w:pPr>
        <w:pStyle w:val="11"/>
        <w:numPr>
          <w:ilvl w:val="0"/>
          <w:numId w:val="3"/>
        </w:numPr>
        <w:shd w:val="clear" w:color="auto" w:fill="auto"/>
        <w:tabs>
          <w:tab w:val="left" w:pos="788"/>
        </w:tabs>
        <w:spacing w:before="0" w:line="276" w:lineRule="auto"/>
        <w:ind w:right="20"/>
        <w:rPr>
          <w:sz w:val="20"/>
          <w:szCs w:val="20"/>
          <w:lang w:val="en-US"/>
        </w:rPr>
      </w:pPr>
      <w:bookmarkStart w:id="19" w:name="_Ref489647220"/>
      <w:r w:rsidRPr="003C2D65">
        <w:rPr>
          <w:rStyle w:val="a5"/>
          <w:i w:val="0"/>
          <w:sz w:val="20"/>
          <w:szCs w:val="20"/>
          <w:lang w:val="en-US"/>
        </w:rPr>
        <w:t xml:space="preserve">Lin E. </w:t>
      </w:r>
      <w:r w:rsidRPr="003C2D65">
        <w:rPr>
          <w:sz w:val="20"/>
          <w:szCs w:val="20"/>
          <w:lang w:val="en-US"/>
        </w:rPr>
        <w:t xml:space="preserve">Biochemical liver profile in </w:t>
      </w:r>
      <w:proofErr w:type="spellStart"/>
      <w:r w:rsidRPr="003C2D65">
        <w:rPr>
          <w:sz w:val="20"/>
          <w:szCs w:val="20"/>
          <w:lang w:val="en-US"/>
        </w:rPr>
        <w:t>hemochromato</w:t>
      </w:r>
      <w:r w:rsidRPr="003C2D65">
        <w:rPr>
          <w:sz w:val="20"/>
          <w:szCs w:val="20"/>
          <w:lang w:val="en-US"/>
        </w:rPr>
        <w:softHyphen/>
        <w:t>sis</w:t>
      </w:r>
      <w:proofErr w:type="spellEnd"/>
      <w:r w:rsidRPr="003C2D65">
        <w:rPr>
          <w:sz w:val="20"/>
          <w:szCs w:val="20"/>
          <w:lang w:val="en-US"/>
        </w:rPr>
        <w:t xml:space="preserve">. A survey of 100 patients / </w:t>
      </w:r>
      <w:r w:rsidRPr="003C2D65">
        <w:rPr>
          <w:rStyle w:val="a5"/>
          <w:i w:val="0"/>
          <w:sz w:val="20"/>
          <w:szCs w:val="20"/>
          <w:lang w:val="en-US"/>
        </w:rPr>
        <w:t>E. Lin, P. C.</w:t>
      </w:r>
      <w:r w:rsidRPr="003C2D65">
        <w:rPr>
          <w:sz w:val="20"/>
          <w:szCs w:val="20"/>
          <w:lang w:val="en-US"/>
        </w:rPr>
        <w:t xml:space="preserve"> </w:t>
      </w:r>
      <w:r w:rsidRPr="003C2D65">
        <w:rPr>
          <w:rStyle w:val="a5"/>
          <w:i w:val="0"/>
          <w:sz w:val="20"/>
          <w:szCs w:val="20"/>
          <w:lang w:val="en-US"/>
        </w:rPr>
        <w:t xml:space="preserve">Adams </w:t>
      </w:r>
      <w:r w:rsidRPr="003C2D65">
        <w:rPr>
          <w:sz w:val="20"/>
          <w:szCs w:val="20"/>
          <w:lang w:val="en-US"/>
        </w:rPr>
        <w:t xml:space="preserve">// J. </w:t>
      </w:r>
      <w:proofErr w:type="spellStart"/>
      <w:r w:rsidRPr="003C2D65">
        <w:rPr>
          <w:sz w:val="20"/>
          <w:szCs w:val="20"/>
          <w:lang w:val="en-US"/>
        </w:rPr>
        <w:t>Clin</w:t>
      </w:r>
      <w:proofErr w:type="spellEnd"/>
      <w:r w:rsidRPr="003C2D65">
        <w:rPr>
          <w:sz w:val="20"/>
          <w:szCs w:val="20"/>
          <w:lang w:val="en-US"/>
        </w:rPr>
        <w:t xml:space="preserve">. </w:t>
      </w:r>
      <w:proofErr w:type="spellStart"/>
      <w:r w:rsidRPr="003C2D65">
        <w:rPr>
          <w:sz w:val="20"/>
          <w:szCs w:val="20"/>
          <w:lang w:val="en-US"/>
        </w:rPr>
        <w:t>Gastroenterol</w:t>
      </w:r>
      <w:proofErr w:type="spellEnd"/>
      <w:r w:rsidRPr="003C2D65">
        <w:rPr>
          <w:sz w:val="20"/>
          <w:szCs w:val="20"/>
          <w:lang w:val="en-US"/>
        </w:rPr>
        <w:t>. — 1991. — Vol. 13. — P. 316 –320.</w:t>
      </w:r>
      <w:bookmarkEnd w:id="19"/>
    </w:p>
    <w:p w:rsidR="004753C3" w:rsidRPr="003C2D65" w:rsidRDefault="004753C3" w:rsidP="004753C3">
      <w:pPr>
        <w:pStyle w:val="11"/>
        <w:numPr>
          <w:ilvl w:val="0"/>
          <w:numId w:val="3"/>
        </w:numPr>
        <w:shd w:val="clear" w:color="auto" w:fill="auto"/>
        <w:tabs>
          <w:tab w:val="left" w:pos="802"/>
        </w:tabs>
        <w:spacing w:before="0" w:line="276" w:lineRule="auto"/>
        <w:ind w:right="20"/>
        <w:rPr>
          <w:sz w:val="20"/>
          <w:szCs w:val="20"/>
          <w:lang w:val="en-US"/>
        </w:rPr>
      </w:pPr>
      <w:bookmarkStart w:id="20" w:name="_Ref489647025"/>
      <w:r w:rsidRPr="003C2D65">
        <w:rPr>
          <w:sz w:val="20"/>
          <w:szCs w:val="20"/>
          <w:lang w:val="en-US"/>
        </w:rPr>
        <w:t xml:space="preserve">Liver damage in </w:t>
      </w:r>
      <w:proofErr w:type="spellStart"/>
      <w:r w:rsidRPr="003C2D65">
        <w:rPr>
          <w:sz w:val="20"/>
          <w:szCs w:val="20"/>
          <w:lang w:val="en-US"/>
        </w:rPr>
        <w:t>Italien</w:t>
      </w:r>
      <w:proofErr w:type="spellEnd"/>
      <w:r w:rsidRPr="003C2D65">
        <w:rPr>
          <w:sz w:val="20"/>
          <w:szCs w:val="20"/>
          <w:lang w:val="en-US"/>
        </w:rPr>
        <w:t xml:space="preserve"> patients with hereditary </w:t>
      </w:r>
      <w:proofErr w:type="spellStart"/>
      <w:r w:rsidRPr="003C2D65">
        <w:rPr>
          <w:sz w:val="20"/>
          <w:szCs w:val="20"/>
          <w:lang w:val="en-US"/>
        </w:rPr>
        <w:t>hemochromatosis</w:t>
      </w:r>
      <w:proofErr w:type="spellEnd"/>
      <w:r w:rsidRPr="003C2D65">
        <w:rPr>
          <w:sz w:val="20"/>
          <w:szCs w:val="20"/>
          <w:lang w:val="en-US"/>
        </w:rPr>
        <w:t xml:space="preserve"> in highly influenced by hepati</w:t>
      </w:r>
      <w:r w:rsidRPr="003C2D65">
        <w:rPr>
          <w:sz w:val="20"/>
          <w:szCs w:val="20"/>
          <w:lang w:val="en-US"/>
        </w:rPr>
        <w:softHyphen/>
        <w:t xml:space="preserve">tis </w:t>
      </w:r>
      <w:r w:rsidRPr="003C2D65">
        <w:rPr>
          <w:sz w:val="20"/>
          <w:szCs w:val="20"/>
        </w:rPr>
        <w:t>В</w:t>
      </w:r>
      <w:r w:rsidRPr="003C2D65">
        <w:rPr>
          <w:sz w:val="20"/>
          <w:szCs w:val="20"/>
          <w:lang w:val="en-US"/>
        </w:rPr>
        <w:t xml:space="preserve"> and </w:t>
      </w:r>
      <w:r w:rsidRPr="003C2D65">
        <w:rPr>
          <w:sz w:val="20"/>
          <w:szCs w:val="20"/>
        </w:rPr>
        <w:t>С</w:t>
      </w:r>
      <w:r w:rsidRPr="003C2D65">
        <w:rPr>
          <w:sz w:val="20"/>
          <w:szCs w:val="20"/>
          <w:lang w:val="en-US"/>
        </w:rPr>
        <w:t xml:space="preserve"> virus infection / </w:t>
      </w:r>
      <w:r w:rsidRPr="003C2D65">
        <w:rPr>
          <w:rStyle w:val="a5"/>
          <w:i w:val="0"/>
          <w:sz w:val="20"/>
          <w:szCs w:val="20"/>
          <w:lang w:val="en-US"/>
        </w:rPr>
        <w:t xml:space="preserve">A. </w:t>
      </w:r>
      <w:proofErr w:type="spellStart"/>
      <w:r w:rsidRPr="003C2D65">
        <w:rPr>
          <w:rStyle w:val="a5"/>
          <w:i w:val="0"/>
          <w:sz w:val="20"/>
          <w:szCs w:val="20"/>
          <w:lang w:val="en-US"/>
        </w:rPr>
        <w:t>Pipemo</w:t>
      </w:r>
      <w:proofErr w:type="spellEnd"/>
      <w:r w:rsidRPr="003C2D65">
        <w:rPr>
          <w:rStyle w:val="a5"/>
          <w:i w:val="0"/>
          <w:sz w:val="20"/>
          <w:szCs w:val="20"/>
          <w:lang w:val="en-US"/>
        </w:rPr>
        <w:t xml:space="preserve">, S. </w:t>
      </w:r>
      <w:proofErr w:type="spellStart"/>
      <w:r w:rsidRPr="003C2D65">
        <w:rPr>
          <w:rStyle w:val="a5"/>
          <w:i w:val="0"/>
          <w:sz w:val="20"/>
          <w:szCs w:val="20"/>
          <w:lang w:val="en-US"/>
        </w:rPr>
        <w:t>Fargion</w:t>
      </w:r>
      <w:proofErr w:type="spellEnd"/>
      <w:r w:rsidRPr="003C2D65">
        <w:rPr>
          <w:rStyle w:val="a5"/>
          <w:i w:val="0"/>
          <w:sz w:val="20"/>
          <w:szCs w:val="20"/>
          <w:lang w:val="en-US"/>
        </w:rPr>
        <w:t>, R. D. Alba [et al.]</w:t>
      </w:r>
      <w:r w:rsidRPr="003C2D65">
        <w:rPr>
          <w:sz w:val="20"/>
          <w:szCs w:val="20"/>
          <w:lang w:val="en-US"/>
        </w:rPr>
        <w:t xml:space="preserve"> // J. </w:t>
      </w:r>
      <w:proofErr w:type="spellStart"/>
      <w:r w:rsidRPr="003C2D65">
        <w:rPr>
          <w:sz w:val="20"/>
          <w:szCs w:val="20"/>
          <w:lang w:val="en-US"/>
        </w:rPr>
        <w:t>Hepatol</w:t>
      </w:r>
      <w:proofErr w:type="spellEnd"/>
      <w:r w:rsidRPr="003C2D65">
        <w:rPr>
          <w:sz w:val="20"/>
          <w:szCs w:val="20"/>
          <w:lang w:val="en-US"/>
        </w:rPr>
        <w:t>. — 1992. — Vol. 16. — P. 364–368.</w:t>
      </w:r>
      <w:bookmarkEnd w:id="20"/>
    </w:p>
    <w:p w:rsidR="004753C3" w:rsidRPr="003C2D65" w:rsidRDefault="004753C3" w:rsidP="004753C3">
      <w:pPr>
        <w:pStyle w:val="11"/>
        <w:numPr>
          <w:ilvl w:val="0"/>
          <w:numId w:val="3"/>
        </w:numPr>
        <w:shd w:val="clear" w:color="auto" w:fill="auto"/>
        <w:tabs>
          <w:tab w:val="left" w:pos="802"/>
        </w:tabs>
        <w:spacing w:before="0" w:line="276" w:lineRule="auto"/>
        <w:ind w:right="20"/>
        <w:rPr>
          <w:sz w:val="20"/>
          <w:szCs w:val="20"/>
          <w:lang w:val="en-US"/>
        </w:rPr>
      </w:pPr>
      <w:bookmarkStart w:id="21" w:name="_Ref489646740"/>
      <w:proofErr w:type="spellStart"/>
      <w:r w:rsidRPr="003C2D65">
        <w:rPr>
          <w:rStyle w:val="a5"/>
          <w:i w:val="0"/>
          <w:sz w:val="20"/>
          <w:szCs w:val="20"/>
          <w:lang w:val="en-US"/>
        </w:rPr>
        <w:t>Parkkila</w:t>
      </w:r>
      <w:proofErr w:type="spellEnd"/>
      <w:r w:rsidRPr="003C2D65">
        <w:rPr>
          <w:rStyle w:val="a5"/>
          <w:i w:val="0"/>
          <w:sz w:val="20"/>
          <w:szCs w:val="20"/>
          <w:lang w:val="en-US"/>
        </w:rPr>
        <w:t xml:space="preserve"> S.</w:t>
      </w:r>
      <w:r w:rsidRPr="003C2D65">
        <w:rPr>
          <w:sz w:val="20"/>
          <w:szCs w:val="20"/>
          <w:lang w:val="en-US"/>
        </w:rPr>
        <w:t xml:space="preserve"> Association of the </w:t>
      </w:r>
      <w:proofErr w:type="spellStart"/>
      <w:r w:rsidRPr="003C2D65">
        <w:rPr>
          <w:sz w:val="20"/>
          <w:szCs w:val="20"/>
          <w:lang w:val="en-US"/>
        </w:rPr>
        <w:t>transferrin</w:t>
      </w:r>
      <w:proofErr w:type="spellEnd"/>
      <w:r w:rsidRPr="003C2D65">
        <w:rPr>
          <w:sz w:val="20"/>
          <w:szCs w:val="20"/>
          <w:lang w:val="en-US"/>
        </w:rPr>
        <w:t xml:space="preserve"> receptor in human pla</w:t>
      </w:r>
      <w:r w:rsidRPr="003C2D65">
        <w:rPr>
          <w:sz w:val="20"/>
          <w:szCs w:val="20"/>
          <w:lang w:val="en-US"/>
        </w:rPr>
        <w:softHyphen/>
        <w:t xml:space="preserve">centa with HFE the protein defective in hereditary </w:t>
      </w:r>
      <w:proofErr w:type="spellStart"/>
      <w:r w:rsidRPr="003C2D65">
        <w:rPr>
          <w:sz w:val="20"/>
          <w:szCs w:val="20"/>
          <w:lang w:val="en-US"/>
        </w:rPr>
        <w:t>hemochromatosis</w:t>
      </w:r>
      <w:proofErr w:type="spellEnd"/>
      <w:r w:rsidRPr="003C2D65">
        <w:rPr>
          <w:sz w:val="20"/>
          <w:szCs w:val="20"/>
          <w:lang w:val="en-US"/>
        </w:rPr>
        <w:t xml:space="preserve"> / </w:t>
      </w:r>
      <w:r w:rsidRPr="003C2D65">
        <w:rPr>
          <w:rStyle w:val="a5"/>
          <w:i w:val="0"/>
          <w:sz w:val="20"/>
          <w:szCs w:val="20"/>
          <w:lang w:val="en-US"/>
        </w:rPr>
        <w:t>S.</w:t>
      </w:r>
      <w:r w:rsidRPr="003C2D65">
        <w:rPr>
          <w:sz w:val="20"/>
          <w:szCs w:val="20"/>
          <w:lang w:val="en-US"/>
        </w:rPr>
        <w:t xml:space="preserve"> </w:t>
      </w:r>
      <w:proofErr w:type="spellStart"/>
      <w:r w:rsidRPr="003C2D65">
        <w:rPr>
          <w:rStyle w:val="a5"/>
          <w:i w:val="0"/>
          <w:sz w:val="20"/>
          <w:szCs w:val="20"/>
          <w:lang w:val="en-US"/>
        </w:rPr>
        <w:t>Parkkila</w:t>
      </w:r>
      <w:proofErr w:type="spellEnd"/>
      <w:r w:rsidRPr="003C2D65">
        <w:rPr>
          <w:rStyle w:val="a5"/>
          <w:i w:val="0"/>
          <w:sz w:val="20"/>
          <w:szCs w:val="20"/>
          <w:lang w:val="en-US"/>
        </w:rPr>
        <w:t xml:space="preserve"> </w:t>
      </w:r>
      <w:r w:rsidRPr="003C2D65">
        <w:rPr>
          <w:sz w:val="20"/>
          <w:szCs w:val="20"/>
          <w:lang w:val="en-US"/>
        </w:rPr>
        <w:t>// Proc. Natl. Acad. Sci. — 1997. — Vol. 94, No 24. — P. 13198–13202.</w:t>
      </w:r>
      <w:bookmarkEnd w:id="21"/>
    </w:p>
    <w:p w:rsidR="004753C3" w:rsidRPr="003C2D65" w:rsidRDefault="004753C3" w:rsidP="004753C3">
      <w:pPr>
        <w:pStyle w:val="11"/>
        <w:numPr>
          <w:ilvl w:val="0"/>
          <w:numId w:val="3"/>
        </w:numPr>
        <w:shd w:val="clear" w:color="auto" w:fill="auto"/>
        <w:tabs>
          <w:tab w:val="left" w:pos="817"/>
        </w:tabs>
        <w:spacing w:before="0" w:line="276" w:lineRule="auto"/>
        <w:ind w:right="20"/>
        <w:rPr>
          <w:sz w:val="20"/>
          <w:szCs w:val="20"/>
          <w:lang w:val="en-US"/>
        </w:rPr>
      </w:pPr>
      <w:bookmarkStart w:id="22" w:name="_Ref489646769"/>
      <w:proofErr w:type="spellStart"/>
      <w:r w:rsidRPr="003C2D65">
        <w:rPr>
          <w:rStyle w:val="a5"/>
          <w:i w:val="0"/>
          <w:sz w:val="20"/>
          <w:szCs w:val="20"/>
          <w:lang w:val="en-US"/>
        </w:rPr>
        <w:t>Roetto</w:t>
      </w:r>
      <w:proofErr w:type="spellEnd"/>
      <w:r w:rsidRPr="003C2D65">
        <w:rPr>
          <w:rStyle w:val="a5"/>
          <w:i w:val="0"/>
          <w:sz w:val="20"/>
          <w:szCs w:val="20"/>
          <w:lang w:val="en-US"/>
        </w:rPr>
        <w:t xml:space="preserve"> A. </w:t>
      </w:r>
      <w:r w:rsidRPr="003C2D65">
        <w:rPr>
          <w:sz w:val="20"/>
          <w:szCs w:val="20"/>
          <w:lang w:val="en-US"/>
        </w:rPr>
        <w:t xml:space="preserve">New mutations inactivating </w:t>
      </w:r>
      <w:proofErr w:type="spellStart"/>
      <w:r w:rsidRPr="003C2D65">
        <w:rPr>
          <w:sz w:val="20"/>
          <w:szCs w:val="20"/>
          <w:lang w:val="en-US"/>
        </w:rPr>
        <w:t>transferrin</w:t>
      </w:r>
      <w:proofErr w:type="spellEnd"/>
      <w:r w:rsidRPr="003C2D65">
        <w:rPr>
          <w:sz w:val="20"/>
          <w:szCs w:val="20"/>
          <w:lang w:val="en-US"/>
        </w:rPr>
        <w:t xml:space="preserve"> receptor-2 in </w:t>
      </w:r>
      <w:proofErr w:type="spellStart"/>
      <w:r w:rsidRPr="003C2D65">
        <w:rPr>
          <w:sz w:val="20"/>
          <w:szCs w:val="20"/>
          <w:lang w:val="en-US"/>
        </w:rPr>
        <w:t>hemochromatosis</w:t>
      </w:r>
      <w:proofErr w:type="spellEnd"/>
      <w:r w:rsidRPr="003C2D65">
        <w:rPr>
          <w:sz w:val="20"/>
          <w:szCs w:val="20"/>
          <w:lang w:val="en-US"/>
        </w:rPr>
        <w:t xml:space="preserve"> type 3 / </w:t>
      </w:r>
      <w:r w:rsidRPr="003C2D65">
        <w:rPr>
          <w:rStyle w:val="a5"/>
          <w:i w:val="0"/>
          <w:sz w:val="20"/>
          <w:szCs w:val="20"/>
          <w:lang w:val="en-US"/>
        </w:rPr>
        <w:t xml:space="preserve">A. </w:t>
      </w:r>
      <w:proofErr w:type="spellStart"/>
      <w:r w:rsidRPr="003C2D65">
        <w:rPr>
          <w:rStyle w:val="a5"/>
          <w:i w:val="0"/>
          <w:sz w:val="20"/>
          <w:szCs w:val="20"/>
          <w:lang w:val="en-US"/>
        </w:rPr>
        <w:t>Roetto</w:t>
      </w:r>
      <w:proofErr w:type="spellEnd"/>
      <w:r w:rsidRPr="003C2D65">
        <w:rPr>
          <w:rStyle w:val="a5"/>
          <w:i w:val="0"/>
          <w:sz w:val="20"/>
          <w:szCs w:val="20"/>
          <w:lang w:val="en-US"/>
        </w:rPr>
        <w:t xml:space="preserve">, A. </w:t>
      </w:r>
      <w:proofErr w:type="spellStart"/>
      <w:r w:rsidRPr="003C2D65">
        <w:rPr>
          <w:rStyle w:val="a5"/>
          <w:i w:val="0"/>
          <w:sz w:val="20"/>
          <w:szCs w:val="20"/>
          <w:lang w:val="en-US"/>
        </w:rPr>
        <w:t>Totaro</w:t>
      </w:r>
      <w:proofErr w:type="spellEnd"/>
      <w:r w:rsidRPr="003C2D65">
        <w:rPr>
          <w:rStyle w:val="a5"/>
          <w:i w:val="0"/>
          <w:sz w:val="20"/>
          <w:szCs w:val="20"/>
          <w:lang w:val="en-US"/>
        </w:rPr>
        <w:t xml:space="preserve"> </w:t>
      </w:r>
      <w:r w:rsidRPr="003C2D65">
        <w:rPr>
          <w:sz w:val="20"/>
          <w:szCs w:val="20"/>
          <w:lang w:val="en-US"/>
        </w:rPr>
        <w:t>// Blood. — 2001. — Vol. 97, No 9. — P. 2555–2560.</w:t>
      </w:r>
      <w:bookmarkEnd w:id="22"/>
    </w:p>
    <w:p w:rsidR="004753C3" w:rsidRPr="003C2D65" w:rsidRDefault="004753C3" w:rsidP="004753C3">
      <w:pPr>
        <w:pStyle w:val="11"/>
        <w:numPr>
          <w:ilvl w:val="0"/>
          <w:numId w:val="3"/>
        </w:numPr>
        <w:shd w:val="clear" w:color="auto" w:fill="auto"/>
        <w:tabs>
          <w:tab w:val="left" w:pos="826"/>
        </w:tabs>
        <w:spacing w:before="0" w:line="276" w:lineRule="auto"/>
        <w:ind w:right="20"/>
        <w:rPr>
          <w:sz w:val="20"/>
          <w:szCs w:val="20"/>
          <w:lang w:val="en-US"/>
        </w:rPr>
      </w:pPr>
      <w:bookmarkStart w:id="23" w:name="_Ref489646834"/>
      <w:r w:rsidRPr="003C2D65">
        <w:rPr>
          <w:rStyle w:val="a5"/>
          <w:i w:val="0"/>
          <w:sz w:val="20"/>
          <w:szCs w:val="20"/>
          <w:lang w:val="en-US"/>
        </w:rPr>
        <w:t>Simon M.</w:t>
      </w:r>
      <w:r w:rsidRPr="003C2D65">
        <w:rPr>
          <w:sz w:val="20"/>
          <w:szCs w:val="20"/>
          <w:lang w:val="en-US"/>
        </w:rPr>
        <w:t xml:space="preserve"> Idiopathic </w:t>
      </w:r>
      <w:proofErr w:type="spellStart"/>
      <w:r w:rsidRPr="003C2D65">
        <w:rPr>
          <w:sz w:val="20"/>
          <w:szCs w:val="20"/>
          <w:lang w:val="en-US"/>
        </w:rPr>
        <w:t>hemochromatosis</w:t>
      </w:r>
      <w:proofErr w:type="spellEnd"/>
      <w:r w:rsidRPr="003C2D65">
        <w:rPr>
          <w:sz w:val="20"/>
          <w:szCs w:val="20"/>
          <w:lang w:val="en-US"/>
        </w:rPr>
        <w:t xml:space="preserve"> demonstration of reces</w:t>
      </w:r>
      <w:r w:rsidRPr="003C2D65">
        <w:rPr>
          <w:sz w:val="20"/>
          <w:szCs w:val="20"/>
          <w:lang w:val="en-US"/>
        </w:rPr>
        <w:softHyphen/>
        <w:t xml:space="preserve">sive transmission and early detection by family HLA typing / </w:t>
      </w:r>
      <w:r w:rsidRPr="003C2D65">
        <w:rPr>
          <w:rStyle w:val="a5"/>
          <w:i w:val="0"/>
          <w:sz w:val="20"/>
          <w:szCs w:val="20"/>
          <w:lang w:val="en-US"/>
        </w:rPr>
        <w:t>M.</w:t>
      </w:r>
      <w:r w:rsidRPr="003C2D65">
        <w:rPr>
          <w:sz w:val="20"/>
          <w:szCs w:val="20"/>
          <w:lang w:val="en-US"/>
        </w:rPr>
        <w:t xml:space="preserve"> </w:t>
      </w:r>
      <w:r w:rsidRPr="003C2D65">
        <w:rPr>
          <w:rStyle w:val="a5"/>
          <w:i w:val="0"/>
          <w:sz w:val="20"/>
          <w:szCs w:val="20"/>
          <w:lang w:val="en-US"/>
        </w:rPr>
        <w:t xml:space="preserve">Simon </w:t>
      </w:r>
      <w:r w:rsidRPr="003C2D65">
        <w:rPr>
          <w:sz w:val="20"/>
          <w:szCs w:val="20"/>
          <w:lang w:val="en-US"/>
        </w:rPr>
        <w:t>// New Engl. J. Med. — 1977. — Vol. 297. — P. 1017–1021.</w:t>
      </w:r>
      <w:bookmarkEnd w:id="23"/>
    </w:p>
    <w:p w:rsidR="004753C3" w:rsidRPr="003C2D65" w:rsidRDefault="004753C3" w:rsidP="004753C3">
      <w:pPr>
        <w:pStyle w:val="11"/>
        <w:numPr>
          <w:ilvl w:val="0"/>
          <w:numId w:val="3"/>
        </w:numPr>
        <w:shd w:val="clear" w:color="auto" w:fill="auto"/>
        <w:tabs>
          <w:tab w:val="left" w:pos="812"/>
        </w:tabs>
        <w:spacing w:before="0" w:line="276" w:lineRule="auto"/>
        <w:ind w:right="20"/>
        <w:rPr>
          <w:sz w:val="20"/>
          <w:szCs w:val="20"/>
          <w:lang w:val="en-US"/>
        </w:rPr>
      </w:pPr>
      <w:bookmarkStart w:id="24" w:name="_Ref489646762"/>
      <w:r w:rsidRPr="003C2D65">
        <w:rPr>
          <w:rStyle w:val="a5"/>
          <w:i w:val="0"/>
          <w:sz w:val="20"/>
          <w:szCs w:val="20"/>
          <w:lang w:val="en-US"/>
        </w:rPr>
        <w:t>Simon M.</w:t>
      </w:r>
      <w:r w:rsidRPr="003C2D65">
        <w:rPr>
          <w:sz w:val="20"/>
          <w:szCs w:val="20"/>
          <w:lang w:val="en-US"/>
        </w:rPr>
        <w:t xml:space="preserve"> The genetic of </w:t>
      </w:r>
      <w:proofErr w:type="spellStart"/>
      <w:r w:rsidRPr="003C2D65">
        <w:rPr>
          <w:sz w:val="20"/>
          <w:szCs w:val="20"/>
          <w:lang w:val="en-US"/>
        </w:rPr>
        <w:t>hemochromatosis</w:t>
      </w:r>
      <w:proofErr w:type="spellEnd"/>
      <w:r w:rsidRPr="003C2D65">
        <w:rPr>
          <w:sz w:val="20"/>
          <w:szCs w:val="20"/>
          <w:lang w:val="en-US"/>
        </w:rPr>
        <w:t xml:space="preserve"> / </w:t>
      </w:r>
      <w:r w:rsidRPr="003C2D65">
        <w:rPr>
          <w:rStyle w:val="a5"/>
          <w:i w:val="0"/>
          <w:sz w:val="20"/>
          <w:szCs w:val="20"/>
          <w:lang w:val="en-US"/>
        </w:rPr>
        <w:t>M.</w:t>
      </w:r>
      <w:r w:rsidRPr="003C2D65">
        <w:rPr>
          <w:sz w:val="20"/>
          <w:szCs w:val="20"/>
          <w:lang w:val="en-US"/>
        </w:rPr>
        <w:t xml:space="preserve"> </w:t>
      </w:r>
      <w:r w:rsidRPr="003C2D65">
        <w:rPr>
          <w:rStyle w:val="a5"/>
          <w:i w:val="0"/>
          <w:sz w:val="20"/>
          <w:szCs w:val="20"/>
          <w:lang w:val="en-US"/>
        </w:rPr>
        <w:t xml:space="preserve">Simon </w:t>
      </w:r>
      <w:r w:rsidRPr="003C2D65">
        <w:rPr>
          <w:sz w:val="20"/>
          <w:szCs w:val="20"/>
          <w:lang w:val="en-US"/>
        </w:rPr>
        <w:t xml:space="preserve">// J. </w:t>
      </w:r>
      <w:proofErr w:type="spellStart"/>
      <w:r w:rsidRPr="003C2D65">
        <w:rPr>
          <w:sz w:val="20"/>
          <w:szCs w:val="20"/>
          <w:lang w:val="en-US"/>
        </w:rPr>
        <w:t>Hepatol</w:t>
      </w:r>
      <w:proofErr w:type="spellEnd"/>
      <w:r w:rsidRPr="003C2D65">
        <w:rPr>
          <w:sz w:val="20"/>
          <w:szCs w:val="20"/>
          <w:lang w:val="en-US"/>
        </w:rPr>
        <w:t>. — 1988. — Vol. 6. — P. 116–118.</w:t>
      </w:r>
      <w:bookmarkEnd w:id="24"/>
    </w:p>
    <w:p w:rsidR="004753C3" w:rsidRPr="003C2D65" w:rsidRDefault="004753C3" w:rsidP="004753C3">
      <w:pPr>
        <w:pStyle w:val="11"/>
        <w:numPr>
          <w:ilvl w:val="0"/>
          <w:numId w:val="3"/>
        </w:numPr>
        <w:shd w:val="clear" w:color="auto" w:fill="auto"/>
        <w:tabs>
          <w:tab w:val="left" w:pos="812"/>
        </w:tabs>
        <w:spacing w:before="0" w:line="276" w:lineRule="auto"/>
        <w:ind w:right="20"/>
        <w:rPr>
          <w:sz w:val="20"/>
          <w:szCs w:val="20"/>
          <w:lang w:val="en-US"/>
        </w:rPr>
      </w:pPr>
      <w:bookmarkStart w:id="25" w:name="_Ref489647223"/>
      <w:proofErr w:type="spellStart"/>
      <w:r w:rsidRPr="003C2D65">
        <w:rPr>
          <w:rStyle w:val="a5"/>
          <w:i w:val="0"/>
          <w:sz w:val="20"/>
          <w:szCs w:val="20"/>
          <w:lang w:val="en-US"/>
        </w:rPr>
        <w:t>Stemmel</w:t>
      </w:r>
      <w:proofErr w:type="spellEnd"/>
      <w:r w:rsidRPr="003C2D65">
        <w:rPr>
          <w:rStyle w:val="a5"/>
          <w:i w:val="0"/>
          <w:sz w:val="20"/>
          <w:szCs w:val="20"/>
          <w:lang w:val="en-US"/>
        </w:rPr>
        <w:t xml:space="preserve"> W. </w:t>
      </w:r>
      <w:r w:rsidRPr="003C2D65">
        <w:rPr>
          <w:sz w:val="20"/>
          <w:szCs w:val="20"/>
          <w:lang w:val="en-US"/>
        </w:rPr>
        <w:t xml:space="preserve">Diagnose </w:t>
      </w:r>
      <w:proofErr w:type="spellStart"/>
      <w:r w:rsidRPr="003C2D65">
        <w:rPr>
          <w:sz w:val="20"/>
          <w:szCs w:val="20"/>
          <w:lang w:val="en-US"/>
        </w:rPr>
        <w:t>der</w:t>
      </w:r>
      <w:proofErr w:type="spellEnd"/>
      <w:r w:rsidRPr="003C2D65">
        <w:rPr>
          <w:sz w:val="20"/>
          <w:szCs w:val="20"/>
          <w:lang w:val="en-US"/>
        </w:rPr>
        <w:t xml:space="preserve"> </w:t>
      </w:r>
      <w:proofErr w:type="spellStart"/>
      <w:r w:rsidRPr="003C2D65">
        <w:rPr>
          <w:sz w:val="20"/>
          <w:szCs w:val="20"/>
          <w:lang w:val="en-US"/>
        </w:rPr>
        <w:t>primaren</w:t>
      </w:r>
      <w:proofErr w:type="spellEnd"/>
      <w:r w:rsidRPr="003C2D65">
        <w:rPr>
          <w:sz w:val="20"/>
          <w:szCs w:val="20"/>
          <w:lang w:val="en-US"/>
        </w:rPr>
        <w:t xml:space="preserve"> </w:t>
      </w:r>
      <w:proofErr w:type="spellStart"/>
      <w:r w:rsidRPr="003C2D65">
        <w:rPr>
          <w:sz w:val="20"/>
          <w:szCs w:val="20"/>
          <w:lang w:val="en-US"/>
        </w:rPr>
        <w:t>hemochromatose</w:t>
      </w:r>
      <w:proofErr w:type="spellEnd"/>
      <w:r w:rsidRPr="003C2D65">
        <w:rPr>
          <w:sz w:val="20"/>
          <w:szCs w:val="20"/>
          <w:lang w:val="en-US"/>
        </w:rPr>
        <w:t xml:space="preserve"> / </w:t>
      </w:r>
      <w:r w:rsidRPr="003C2D65">
        <w:rPr>
          <w:rStyle w:val="a5"/>
          <w:i w:val="0"/>
          <w:sz w:val="20"/>
          <w:szCs w:val="20"/>
          <w:lang w:val="en-US"/>
        </w:rPr>
        <w:t xml:space="preserve">W. </w:t>
      </w:r>
      <w:proofErr w:type="spellStart"/>
      <w:r w:rsidRPr="003C2D65">
        <w:rPr>
          <w:rStyle w:val="a5"/>
          <w:i w:val="0"/>
          <w:sz w:val="20"/>
          <w:szCs w:val="20"/>
          <w:lang w:val="en-US"/>
        </w:rPr>
        <w:t>Stemmel</w:t>
      </w:r>
      <w:proofErr w:type="spellEnd"/>
      <w:r w:rsidRPr="003C2D65">
        <w:rPr>
          <w:rStyle w:val="a5"/>
          <w:i w:val="0"/>
          <w:sz w:val="20"/>
          <w:szCs w:val="20"/>
          <w:lang w:val="en-US"/>
        </w:rPr>
        <w:t xml:space="preserve">, </w:t>
      </w:r>
      <w:r w:rsidRPr="003C2D65">
        <w:rPr>
          <w:rStyle w:val="-1pt"/>
          <w:sz w:val="20"/>
          <w:szCs w:val="20"/>
        </w:rPr>
        <w:t xml:space="preserve">C. </w:t>
      </w:r>
      <w:proofErr w:type="spellStart"/>
      <w:r w:rsidRPr="003C2D65">
        <w:rPr>
          <w:rStyle w:val="a5"/>
          <w:i w:val="0"/>
          <w:sz w:val="20"/>
          <w:szCs w:val="20"/>
          <w:lang w:val="en-US"/>
        </w:rPr>
        <w:t>Nideray</w:t>
      </w:r>
      <w:proofErr w:type="spellEnd"/>
      <w:r w:rsidRPr="003C2D65">
        <w:rPr>
          <w:sz w:val="20"/>
          <w:szCs w:val="20"/>
          <w:lang w:val="en-US"/>
        </w:rPr>
        <w:t xml:space="preserve">, </w:t>
      </w:r>
      <w:r w:rsidRPr="003C2D65">
        <w:rPr>
          <w:rStyle w:val="a5"/>
          <w:i w:val="0"/>
          <w:sz w:val="20"/>
          <w:szCs w:val="20"/>
          <w:lang w:val="en-US"/>
        </w:rPr>
        <w:t>G.</w:t>
      </w:r>
      <w:r w:rsidRPr="003C2D65">
        <w:rPr>
          <w:sz w:val="20"/>
          <w:szCs w:val="20"/>
          <w:lang w:val="en-US"/>
        </w:rPr>
        <w:t xml:space="preserve"> </w:t>
      </w:r>
      <w:proofErr w:type="spellStart"/>
      <w:r w:rsidRPr="003C2D65">
        <w:rPr>
          <w:rStyle w:val="a5"/>
          <w:i w:val="0"/>
          <w:sz w:val="20"/>
          <w:szCs w:val="20"/>
          <w:lang w:val="en-US"/>
        </w:rPr>
        <w:t>Strohmejer</w:t>
      </w:r>
      <w:proofErr w:type="spellEnd"/>
      <w:r w:rsidRPr="003C2D65">
        <w:rPr>
          <w:rStyle w:val="a5"/>
          <w:i w:val="0"/>
          <w:sz w:val="20"/>
          <w:szCs w:val="20"/>
          <w:lang w:val="en-US"/>
        </w:rPr>
        <w:t xml:space="preserve"> </w:t>
      </w:r>
      <w:r w:rsidRPr="003C2D65">
        <w:rPr>
          <w:sz w:val="20"/>
          <w:szCs w:val="20"/>
          <w:lang w:val="en-US"/>
        </w:rPr>
        <w:t xml:space="preserve">// </w:t>
      </w:r>
      <w:proofErr w:type="spellStart"/>
      <w:r w:rsidRPr="003C2D65">
        <w:rPr>
          <w:sz w:val="20"/>
          <w:szCs w:val="20"/>
          <w:lang w:val="en-US"/>
        </w:rPr>
        <w:t>Dtsch</w:t>
      </w:r>
      <w:proofErr w:type="spellEnd"/>
      <w:r w:rsidRPr="003C2D65">
        <w:rPr>
          <w:sz w:val="20"/>
          <w:szCs w:val="20"/>
          <w:lang w:val="en-US"/>
        </w:rPr>
        <w:t xml:space="preserve">. Med. </w:t>
      </w:r>
      <w:proofErr w:type="spellStart"/>
      <w:r w:rsidRPr="003C2D65">
        <w:rPr>
          <w:sz w:val="20"/>
          <w:szCs w:val="20"/>
          <w:lang w:val="en-US"/>
        </w:rPr>
        <w:t>Wschr</w:t>
      </w:r>
      <w:proofErr w:type="spellEnd"/>
      <w:r w:rsidRPr="003C2D65">
        <w:rPr>
          <w:sz w:val="20"/>
          <w:szCs w:val="20"/>
          <w:lang w:val="en-US"/>
        </w:rPr>
        <w:t>. — 1993. — Vol. 118. — P. 227–229.</w:t>
      </w:r>
      <w:bookmarkEnd w:id="25"/>
    </w:p>
    <w:p w:rsidR="004753C3" w:rsidRPr="003C2D65" w:rsidRDefault="004753C3" w:rsidP="004753C3">
      <w:pPr>
        <w:pStyle w:val="11"/>
        <w:numPr>
          <w:ilvl w:val="0"/>
          <w:numId w:val="3"/>
        </w:numPr>
        <w:shd w:val="clear" w:color="auto" w:fill="auto"/>
        <w:tabs>
          <w:tab w:val="left" w:pos="778"/>
        </w:tabs>
        <w:spacing w:before="0" w:line="276" w:lineRule="auto"/>
        <w:ind w:right="40"/>
        <w:rPr>
          <w:sz w:val="20"/>
          <w:szCs w:val="20"/>
          <w:lang w:val="en-US"/>
        </w:rPr>
      </w:pPr>
      <w:bookmarkStart w:id="26" w:name="_Ref489647320"/>
      <w:proofErr w:type="spellStart"/>
      <w:r w:rsidRPr="003C2D65">
        <w:rPr>
          <w:rStyle w:val="a5"/>
          <w:i w:val="0"/>
          <w:sz w:val="20"/>
          <w:szCs w:val="20"/>
          <w:lang w:val="en-US"/>
        </w:rPr>
        <w:t>Stemmel</w:t>
      </w:r>
      <w:proofErr w:type="spellEnd"/>
      <w:r w:rsidRPr="003C2D65">
        <w:rPr>
          <w:rStyle w:val="a5"/>
          <w:i w:val="0"/>
          <w:sz w:val="20"/>
          <w:szCs w:val="20"/>
          <w:lang w:val="en-US"/>
        </w:rPr>
        <w:t xml:space="preserve"> W.</w:t>
      </w:r>
      <w:r w:rsidRPr="003C2D65">
        <w:rPr>
          <w:sz w:val="20"/>
          <w:szCs w:val="20"/>
          <w:lang w:val="en-US"/>
        </w:rPr>
        <w:t xml:space="preserve"> </w:t>
      </w:r>
      <w:proofErr w:type="spellStart"/>
      <w:r w:rsidRPr="003C2D65">
        <w:rPr>
          <w:sz w:val="20"/>
          <w:szCs w:val="20"/>
          <w:lang w:val="en-US"/>
        </w:rPr>
        <w:t>Therapie</w:t>
      </w:r>
      <w:proofErr w:type="spellEnd"/>
      <w:r w:rsidRPr="003C2D65">
        <w:rPr>
          <w:sz w:val="20"/>
          <w:szCs w:val="20"/>
          <w:lang w:val="en-US"/>
        </w:rPr>
        <w:t xml:space="preserve"> </w:t>
      </w:r>
      <w:proofErr w:type="spellStart"/>
      <w:r w:rsidRPr="003C2D65">
        <w:rPr>
          <w:sz w:val="20"/>
          <w:szCs w:val="20"/>
          <w:lang w:val="en-US"/>
        </w:rPr>
        <w:t>dcr</w:t>
      </w:r>
      <w:proofErr w:type="spellEnd"/>
      <w:r w:rsidRPr="003C2D65">
        <w:rPr>
          <w:sz w:val="20"/>
          <w:szCs w:val="20"/>
          <w:lang w:val="en-US"/>
        </w:rPr>
        <w:t xml:space="preserve"> </w:t>
      </w:r>
      <w:proofErr w:type="spellStart"/>
      <w:r w:rsidRPr="003C2D65">
        <w:rPr>
          <w:sz w:val="20"/>
          <w:szCs w:val="20"/>
          <w:lang w:val="en-US"/>
        </w:rPr>
        <w:t>hemochromatose</w:t>
      </w:r>
      <w:proofErr w:type="spellEnd"/>
      <w:r w:rsidRPr="003C2D65">
        <w:rPr>
          <w:sz w:val="20"/>
          <w:szCs w:val="20"/>
          <w:lang w:val="en-US"/>
        </w:rPr>
        <w:t xml:space="preserve"> / </w:t>
      </w:r>
      <w:r w:rsidRPr="003C2D65">
        <w:rPr>
          <w:rStyle w:val="a5"/>
          <w:i w:val="0"/>
          <w:sz w:val="20"/>
          <w:szCs w:val="20"/>
          <w:lang w:val="en-US"/>
        </w:rPr>
        <w:t xml:space="preserve">W. </w:t>
      </w:r>
      <w:proofErr w:type="spellStart"/>
      <w:r w:rsidRPr="003C2D65">
        <w:rPr>
          <w:rStyle w:val="a5"/>
          <w:i w:val="0"/>
          <w:sz w:val="20"/>
          <w:szCs w:val="20"/>
          <w:lang w:val="en-US"/>
        </w:rPr>
        <w:t>Stemmel</w:t>
      </w:r>
      <w:proofErr w:type="spellEnd"/>
      <w:r w:rsidRPr="003C2D65">
        <w:rPr>
          <w:rStyle w:val="a5"/>
          <w:i w:val="0"/>
          <w:sz w:val="20"/>
          <w:szCs w:val="20"/>
          <w:lang w:val="en-US"/>
        </w:rPr>
        <w:t xml:space="preserve">, C. </w:t>
      </w:r>
      <w:proofErr w:type="spellStart"/>
      <w:r w:rsidRPr="003C2D65">
        <w:rPr>
          <w:rStyle w:val="a5"/>
          <w:i w:val="0"/>
          <w:sz w:val="20"/>
          <w:szCs w:val="20"/>
          <w:lang w:val="en-US"/>
        </w:rPr>
        <w:t>Nideray</w:t>
      </w:r>
      <w:proofErr w:type="spellEnd"/>
      <w:r w:rsidRPr="003C2D65">
        <w:rPr>
          <w:rStyle w:val="a5"/>
          <w:i w:val="0"/>
          <w:sz w:val="20"/>
          <w:szCs w:val="20"/>
          <w:lang w:val="en-US"/>
        </w:rPr>
        <w:t>, G.</w:t>
      </w:r>
      <w:r w:rsidRPr="003C2D65">
        <w:rPr>
          <w:sz w:val="20"/>
          <w:szCs w:val="20"/>
          <w:lang w:val="en-US"/>
        </w:rPr>
        <w:t xml:space="preserve"> </w:t>
      </w:r>
      <w:proofErr w:type="spellStart"/>
      <w:r w:rsidRPr="003C2D65">
        <w:rPr>
          <w:rStyle w:val="a5"/>
          <w:i w:val="0"/>
          <w:sz w:val="20"/>
          <w:szCs w:val="20"/>
          <w:lang w:val="en-US"/>
        </w:rPr>
        <w:t>Strohmeyer</w:t>
      </w:r>
      <w:proofErr w:type="spellEnd"/>
      <w:r w:rsidRPr="003C2D65">
        <w:rPr>
          <w:rStyle w:val="a5"/>
          <w:i w:val="0"/>
          <w:sz w:val="20"/>
          <w:szCs w:val="20"/>
          <w:lang w:val="en-US"/>
        </w:rPr>
        <w:t xml:space="preserve"> </w:t>
      </w:r>
      <w:r w:rsidRPr="003C2D65">
        <w:rPr>
          <w:sz w:val="20"/>
          <w:szCs w:val="20"/>
          <w:lang w:val="en-US"/>
        </w:rPr>
        <w:t xml:space="preserve">// </w:t>
      </w:r>
      <w:proofErr w:type="spellStart"/>
      <w:r w:rsidRPr="003C2D65">
        <w:rPr>
          <w:sz w:val="20"/>
          <w:szCs w:val="20"/>
          <w:lang w:val="en-US"/>
        </w:rPr>
        <w:t>Dtsch</w:t>
      </w:r>
      <w:proofErr w:type="spellEnd"/>
      <w:r w:rsidRPr="003C2D65">
        <w:rPr>
          <w:sz w:val="20"/>
          <w:szCs w:val="20"/>
          <w:lang w:val="en-US"/>
        </w:rPr>
        <w:t xml:space="preserve">. Med. </w:t>
      </w:r>
      <w:proofErr w:type="spellStart"/>
      <w:r w:rsidRPr="003C2D65">
        <w:rPr>
          <w:sz w:val="20"/>
          <w:szCs w:val="20"/>
          <w:lang w:val="en-US"/>
        </w:rPr>
        <w:t>Wschr</w:t>
      </w:r>
      <w:proofErr w:type="spellEnd"/>
      <w:r w:rsidRPr="003C2D65">
        <w:rPr>
          <w:sz w:val="20"/>
          <w:szCs w:val="20"/>
          <w:lang w:val="en-US"/>
        </w:rPr>
        <w:t>. — 1993. — Vol. 118. — P. 267–269.</w:t>
      </w:r>
      <w:bookmarkEnd w:id="26"/>
    </w:p>
    <w:p w:rsidR="004753C3" w:rsidRPr="003C2D65" w:rsidRDefault="004753C3" w:rsidP="004753C3">
      <w:pPr>
        <w:pStyle w:val="11"/>
        <w:numPr>
          <w:ilvl w:val="0"/>
          <w:numId w:val="3"/>
        </w:numPr>
        <w:shd w:val="clear" w:color="auto" w:fill="auto"/>
        <w:tabs>
          <w:tab w:val="left" w:pos="822"/>
        </w:tabs>
        <w:spacing w:before="0" w:line="276" w:lineRule="auto"/>
        <w:ind w:right="20"/>
        <w:rPr>
          <w:sz w:val="20"/>
          <w:szCs w:val="20"/>
          <w:lang w:val="en-US"/>
        </w:rPr>
      </w:pPr>
      <w:bookmarkStart w:id="27" w:name="_Ref489647210"/>
      <w:proofErr w:type="spellStart"/>
      <w:r w:rsidRPr="003C2D65">
        <w:rPr>
          <w:rStyle w:val="a5"/>
          <w:i w:val="0"/>
          <w:sz w:val="20"/>
          <w:szCs w:val="20"/>
          <w:lang w:val="en-US"/>
        </w:rPr>
        <w:t>Thaler</w:t>
      </w:r>
      <w:proofErr w:type="spellEnd"/>
      <w:r w:rsidRPr="003C2D65">
        <w:rPr>
          <w:rStyle w:val="a5"/>
          <w:i w:val="0"/>
          <w:sz w:val="20"/>
          <w:szCs w:val="20"/>
          <w:lang w:val="en-US"/>
        </w:rPr>
        <w:t xml:space="preserve"> H.</w:t>
      </w:r>
      <w:r w:rsidRPr="003C2D65">
        <w:rPr>
          <w:sz w:val="20"/>
          <w:szCs w:val="20"/>
          <w:lang w:val="en-US"/>
        </w:rPr>
        <w:t xml:space="preserve"> </w:t>
      </w:r>
      <w:proofErr w:type="spellStart"/>
      <w:r w:rsidRPr="003C2D65">
        <w:rPr>
          <w:sz w:val="20"/>
          <w:szCs w:val="20"/>
          <w:lang w:val="en-US"/>
        </w:rPr>
        <w:t>Leberkrankheiten</w:t>
      </w:r>
      <w:proofErr w:type="spellEnd"/>
      <w:r w:rsidRPr="003C2D65">
        <w:rPr>
          <w:sz w:val="20"/>
          <w:szCs w:val="20"/>
          <w:lang w:val="en-US"/>
        </w:rPr>
        <w:t xml:space="preserve">: </w:t>
      </w:r>
      <w:proofErr w:type="spellStart"/>
      <w:r w:rsidRPr="003C2D65">
        <w:rPr>
          <w:sz w:val="20"/>
          <w:szCs w:val="20"/>
          <w:lang w:val="en-US"/>
        </w:rPr>
        <w:t>Histologie</w:t>
      </w:r>
      <w:proofErr w:type="spellEnd"/>
      <w:r w:rsidRPr="003C2D65">
        <w:rPr>
          <w:sz w:val="20"/>
          <w:szCs w:val="20"/>
          <w:lang w:val="en-US"/>
        </w:rPr>
        <w:t xml:space="preserve">, </w:t>
      </w:r>
      <w:proofErr w:type="spellStart"/>
      <w:r w:rsidRPr="003C2D65">
        <w:rPr>
          <w:sz w:val="20"/>
          <w:szCs w:val="20"/>
          <w:lang w:val="en-US"/>
        </w:rPr>
        <w:t>Klinik</w:t>
      </w:r>
      <w:proofErr w:type="spellEnd"/>
      <w:r w:rsidRPr="003C2D65">
        <w:rPr>
          <w:sz w:val="20"/>
          <w:szCs w:val="20"/>
          <w:lang w:val="en-US"/>
        </w:rPr>
        <w:t xml:space="preserve"> / </w:t>
      </w:r>
      <w:r w:rsidRPr="003C2D65">
        <w:rPr>
          <w:rStyle w:val="a5"/>
          <w:i w:val="0"/>
          <w:sz w:val="20"/>
          <w:szCs w:val="20"/>
          <w:lang w:val="en-US"/>
        </w:rPr>
        <w:t xml:space="preserve">H. </w:t>
      </w:r>
      <w:proofErr w:type="spellStart"/>
      <w:r w:rsidRPr="003C2D65">
        <w:rPr>
          <w:rStyle w:val="a5"/>
          <w:i w:val="0"/>
          <w:sz w:val="20"/>
          <w:szCs w:val="20"/>
          <w:lang w:val="en-US"/>
        </w:rPr>
        <w:t>Thaler</w:t>
      </w:r>
      <w:proofErr w:type="spellEnd"/>
      <w:r w:rsidRPr="003C2D65">
        <w:rPr>
          <w:sz w:val="20"/>
          <w:szCs w:val="20"/>
          <w:lang w:val="en-US"/>
        </w:rPr>
        <w:t xml:space="preserve">. — </w:t>
      </w:r>
      <w:proofErr w:type="gramStart"/>
      <w:r w:rsidRPr="003C2D65">
        <w:rPr>
          <w:rStyle w:val="9pt"/>
          <w:b w:val="0"/>
          <w:sz w:val="20"/>
          <w:szCs w:val="20"/>
        </w:rPr>
        <w:t>Berlin</w:t>
      </w:r>
      <w:r w:rsidRPr="003C2D65">
        <w:rPr>
          <w:sz w:val="20"/>
          <w:szCs w:val="20"/>
          <w:lang w:val="en-US"/>
        </w:rPr>
        <w:t xml:space="preserve"> ;</w:t>
      </w:r>
      <w:proofErr w:type="gramEnd"/>
      <w:r w:rsidRPr="003C2D65">
        <w:rPr>
          <w:sz w:val="20"/>
          <w:szCs w:val="20"/>
          <w:lang w:val="en-US"/>
        </w:rPr>
        <w:t xml:space="preserve"> </w:t>
      </w:r>
      <w:proofErr w:type="spellStart"/>
      <w:r w:rsidRPr="003C2D65">
        <w:rPr>
          <w:sz w:val="20"/>
          <w:szCs w:val="20"/>
          <w:lang w:val="en-US"/>
        </w:rPr>
        <w:t>Heilderberg</w:t>
      </w:r>
      <w:proofErr w:type="spellEnd"/>
      <w:r w:rsidRPr="003C2D65">
        <w:rPr>
          <w:sz w:val="20"/>
          <w:szCs w:val="20"/>
          <w:lang w:val="en-US"/>
        </w:rPr>
        <w:t xml:space="preserve"> ; New-York : Springer </w:t>
      </w:r>
      <w:proofErr w:type="spellStart"/>
      <w:r w:rsidRPr="003C2D65">
        <w:rPr>
          <w:sz w:val="20"/>
          <w:szCs w:val="20"/>
          <w:lang w:val="en-US"/>
        </w:rPr>
        <w:t>Verlag</w:t>
      </w:r>
      <w:proofErr w:type="spellEnd"/>
      <w:r w:rsidRPr="003C2D65">
        <w:rPr>
          <w:sz w:val="20"/>
          <w:szCs w:val="20"/>
          <w:lang w:val="en-US"/>
        </w:rPr>
        <w:t>, 1982.</w:t>
      </w:r>
      <w:bookmarkEnd w:id="27"/>
    </w:p>
    <w:p w:rsidR="004753C3" w:rsidRPr="003C2D65" w:rsidRDefault="004753C3" w:rsidP="004753C3">
      <w:pPr>
        <w:pStyle w:val="11"/>
        <w:numPr>
          <w:ilvl w:val="0"/>
          <w:numId w:val="3"/>
        </w:numPr>
        <w:shd w:val="clear" w:color="auto" w:fill="auto"/>
        <w:tabs>
          <w:tab w:val="left" w:pos="726"/>
        </w:tabs>
        <w:spacing w:before="0" w:line="276" w:lineRule="auto"/>
        <w:ind w:right="40"/>
        <w:rPr>
          <w:sz w:val="20"/>
          <w:szCs w:val="20"/>
          <w:lang w:val="en-US"/>
        </w:rPr>
      </w:pPr>
      <w:bookmarkStart w:id="28" w:name="_Ref489646666"/>
      <w:proofErr w:type="spellStart"/>
      <w:r w:rsidRPr="003C2D65">
        <w:rPr>
          <w:rStyle w:val="a5"/>
          <w:i w:val="0"/>
          <w:sz w:val="20"/>
          <w:szCs w:val="20"/>
          <w:lang w:val="en-US"/>
        </w:rPr>
        <w:t>Vierling</w:t>
      </w:r>
      <w:proofErr w:type="spellEnd"/>
      <w:r w:rsidRPr="003C2D65">
        <w:rPr>
          <w:rStyle w:val="a5"/>
          <w:i w:val="0"/>
          <w:sz w:val="20"/>
          <w:szCs w:val="20"/>
          <w:lang w:val="en-US"/>
        </w:rPr>
        <w:t xml:space="preserve"> J. </w:t>
      </w:r>
      <w:r w:rsidRPr="003C2D65">
        <w:rPr>
          <w:rStyle w:val="a5"/>
          <w:i w:val="0"/>
          <w:sz w:val="20"/>
          <w:szCs w:val="20"/>
        </w:rPr>
        <w:t>М</w:t>
      </w:r>
      <w:r w:rsidRPr="003C2D65">
        <w:rPr>
          <w:rStyle w:val="a5"/>
          <w:i w:val="0"/>
          <w:sz w:val="20"/>
          <w:szCs w:val="20"/>
          <w:lang w:val="en-US"/>
        </w:rPr>
        <w:t>.</w:t>
      </w:r>
      <w:r w:rsidRPr="003C2D65">
        <w:rPr>
          <w:sz w:val="20"/>
          <w:szCs w:val="20"/>
          <w:lang w:val="en-US"/>
        </w:rPr>
        <w:t xml:space="preserve"> Epidemiology and clinical course of liver disease: identification of candidates for hepatic transplantation / </w:t>
      </w:r>
      <w:r w:rsidRPr="003C2D65">
        <w:rPr>
          <w:rStyle w:val="a5"/>
          <w:i w:val="0"/>
          <w:sz w:val="20"/>
          <w:szCs w:val="20"/>
          <w:lang w:val="en-US"/>
        </w:rPr>
        <w:t xml:space="preserve">J. </w:t>
      </w:r>
      <w:r w:rsidRPr="003C2D65">
        <w:rPr>
          <w:rStyle w:val="a5"/>
          <w:i w:val="0"/>
          <w:sz w:val="20"/>
          <w:szCs w:val="20"/>
        </w:rPr>
        <w:t>М</w:t>
      </w:r>
      <w:r w:rsidRPr="003C2D65">
        <w:rPr>
          <w:rStyle w:val="a5"/>
          <w:i w:val="0"/>
          <w:sz w:val="20"/>
          <w:szCs w:val="20"/>
          <w:lang w:val="en-US"/>
        </w:rPr>
        <w:t>.</w:t>
      </w:r>
      <w:r w:rsidRPr="003C2D65">
        <w:rPr>
          <w:sz w:val="20"/>
          <w:szCs w:val="20"/>
          <w:lang w:val="en-US"/>
        </w:rPr>
        <w:t xml:space="preserve"> </w:t>
      </w:r>
      <w:proofErr w:type="spellStart"/>
      <w:r w:rsidRPr="003C2D65">
        <w:rPr>
          <w:rStyle w:val="a5"/>
          <w:i w:val="0"/>
          <w:sz w:val="20"/>
          <w:szCs w:val="20"/>
          <w:lang w:val="en-US"/>
        </w:rPr>
        <w:t>Vierling</w:t>
      </w:r>
      <w:proofErr w:type="spellEnd"/>
      <w:r w:rsidRPr="003C2D65">
        <w:rPr>
          <w:rStyle w:val="a5"/>
          <w:i w:val="0"/>
          <w:sz w:val="20"/>
          <w:szCs w:val="20"/>
          <w:lang w:val="en-US"/>
        </w:rPr>
        <w:t xml:space="preserve"> </w:t>
      </w:r>
      <w:r w:rsidRPr="003C2D65">
        <w:rPr>
          <w:sz w:val="20"/>
          <w:szCs w:val="20"/>
          <w:lang w:val="en-US"/>
        </w:rPr>
        <w:t xml:space="preserve">// </w:t>
      </w:r>
      <w:proofErr w:type="spellStart"/>
      <w:r w:rsidRPr="003C2D65">
        <w:rPr>
          <w:sz w:val="20"/>
          <w:szCs w:val="20"/>
          <w:lang w:val="en-US"/>
        </w:rPr>
        <w:t>Hepatology</w:t>
      </w:r>
      <w:proofErr w:type="spellEnd"/>
      <w:r w:rsidRPr="003C2D65">
        <w:rPr>
          <w:sz w:val="20"/>
          <w:szCs w:val="20"/>
          <w:lang w:val="en-US"/>
        </w:rPr>
        <w:t>. — 1984. — No 4. — P. 845–945.</w:t>
      </w:r>
      <w:bookmarkStart w:id="29" w:name="_Ref489646744"/>
      <w:bookmarkEnd w:id="28"/>
    </w:p>
    <w:p w:rsidR="00641F0F" w:rsidRPr="003C2D65" w:rsidRDefault="004753C3" w:rsidP="004753C3">
      <w:pPr>
        <w:pStyle w:val="11"/>
        <w:numPr>
          <w:ilvl w:val="0"/>
          <w:numId w:val="3"/>
        </w:numPr>
        <w:shd w:val="clear" w:color="auto" w:fill="auto"/>
        <w:tabs>
          <w:tab w:val="left" w:pos="726"/>
        </w:tabs>
        <w:spacing w:before="0" w:line="276" w:lineRule="auto"/>
        <w:ind w:right="40"/>
        <w:rPr>
          <w:sz w:val="20"/>
          <w:szCs w:val="20"/>
          <w:lang w:val="en-US"/>
        </w:rPr>
      </w:pPr>
      <w:proofErr w:type="spellStart"/>
      <w:r w:rsidRPr="003C2D65">
        <w:rPr>
          <w:rStyle w:val="a5"/>
          <w:rFonts w:eastAsiaTheme="minorEastAsia"/>
          <w:i w:val="0"/>
          <w:sz w:val="20"/>
          <w:szCs w:val="20"/>
          <w:lang w:val="en-US"/>
        </w:rPr>
        <w:lastRenderedPageBreak/>
        <w:t>Waheed</w:t>
      </w:r>
      <w:proofErr w:type="spellEnd"/>
      <w:r w:rsidRPr="003C2D65">
        <w:rPr>
          <w:rStyle w:val="a5"/>
          <w:rFonts w:eastAsiaTheme="minorEastAsia"/>
          <w:i w:val="0"/>
          <w:sz w:val="20"/>
          <w:szCs w:val="20"/>
          <w:lang w:val="en-US"/>
        </w:rPr>
        <w:t xml:space="preserve"> A.</w:t>
      </w:r>
      <w:r w:rsidRPr="003C2D65">
        <w:rPr>
          <w:sz w:val="20"/>
          <w:szCs w:val="20"/>
          <w:lang w:val="en-US"/>
        </w:rPr>
        <w:t xml:space="preserve"> Association of HFE-protein with </w:t>
      </w:r>
      <w:proofErr w:type="spellStart"/>
      <w:r w:rsidRPr="003C2D65">
        <w:rPr>
          <w:sz w:val="20"/>
          <w:szCs w:val="20"/>
          <w:lang w:val="en-US"/>
        </w:rPr>
        <w:t>transferrin</w:t>
      </w:r>
      <w:proofErr w:type="spellEnd"/>
      <w:r w:rsidRPr="003C2D65">
        <w:rPr>
          <w:sz w:val="20"/>
          <w:szCs w:val="20"/>
          <w:lang w:val="en-US"/>
        </w:rPr>
        <w:t xml:space="preserve"> receptor in crypt </w:t>
      </w:r>
      <w:proofErr w:type="spellStart"/>
      <w:r w:rsidRPr="003C2D65">
        <w:rPr>
          <w:sz w:val="20"/>
          <w:szCs w:val="20"/>
          <w:lang w:val="en-US"/>
        </w:rPr>
        <w:t>enterocites</w:t>
      </w:r>
      <w:proofErr w:type="spellEnd"/>
      <w:r w:rsidRPr="003C2D65">
        <w:rPr>
          <w:sz w:val="20"/>
          <w:szCs w:val="20"/>
          <w:lang w:val="en-US"/>
        </w:rPr>
        <w:t xml:space="preserve"> of human duodenum / </w:t>
      </w:r>
      <w:r w:rsidRPr="003C2D65">
        <w:rPr>
          <w:rStyle w:val="a5"/>
          <w:rFonts w:eastAsiaTheme="minorEastAsia"/>
          <w:i w:val="0"/>
          <w:sz w:val="20"/>
          <w:szCs w:val="20"/>
          <w:lang w:val="en-US"/>
        </w:rPr>
        <w:t xml:space="preserve">A. </w:t>
      </w:r>
      <w:proofErr w:type="spellStart"/>
      <w:r w:rsidRPr="003C2D65">
        <w:rPr>
          <w:rStyle w:val="a5"/>
          <w:rFonts w:eastAsiaTheme="minorEastAsia"/>
          <w:i w:val="0"/>
          <w:sz w:val="20"/>
          <w:szCs w:val="20"/>
          <w:lang w:val="en-US"/>
        </w:rPr>
        <w:t>Waheed</w:t>
      </w:r>
      <w:proofErr w:type="spellEnd"/>
      <w:r w:rsidRPr="003C2D65">
        <w:rPr>
          <w:rStyle w:val="a5"/>
          <w:rFonts w:eastAsiaTheme="minorEastAsia"/>
          <w:i w:val="0"/>
          <w:sz w:val="20"/>
          <w:szCs w:val="20"/>
          <w:lang w:val="en-US"/>
        </w:rPr>
        <w:t xml:space="preserve"> </w:t>
      </w:r>
      <w:r w:rsidRPr="003C2D65">
        <w:rPr>
          <w:sz w:val="20"/>
          <w:szCs w:val="20"/>
          <w:lang w:val="en-US"/>
        </w:rPr>
        <w:t xml:space="preserve">// </w:t>
      </w:r>
      <w:proofErr w:type="spellStart"/>
      <w:r w:rsidRPr="003C2D65">
        <w:rPr>
          <w:sz w:val="20"/>
          <w:szCs w:val="20"/>
          <w:lang w:val="en-US"/>
        </w:rPr>
        <w:t>Peoc</w:t>
      </w:r>
      <w:proofErr w:type="spellEnd"/>
      <w:r w:rsidRPr="003C2D65">
        <w:rPr>
          <w:sz w:val="20"/>
          <w:szCs w:val="20"/>
          <w:lang w:val="en-US"/>
        </w:rPr>
        <w:t>. Natl. Acad. Sci. — 1999. — Vol. 96, No 4. — P. 1579–1584.</w:t>
      </w:r>
      <w:bookmarkEnd w:id="29"/>
    </w:p>
    <w:p w:rsidR="00641F0F" w:rsidRPr="004753C3" w:rsidRDefault="00641F0F" w:rsidP="00641F0F">
      <w:pPr>
        <w:spacing w:after="0" w:line="192" w:lineRule="atLeast"/>
        <w:rPr>
          <w:rFonts w:ascii="Times New Roman" w:eastAsia="Times New Roman" w:hAnsi="Times New Roman" w:cs="Times New Roman"/>
          <w:color w:val="000000"/>
          <w:sz w:val="20"/>
          <w:szCs w:val="20"/>
          <w:lang w:val="en-US"/>
        </w:rPr>
      </w:pPr>
      <w:r w:rsidRPr="004753C3">
        <w:rPr>
          <w:rFonts w:ascii="Times New Roman" w:eastAsia="Times New Roman" w:hAnsi="Times New Roman" w:cs="Times New Roman"/>
          <w:color w:val="000000"/>
          <w:sz w:val="20"/>
          <w:szCs w:val="20"/>
          <w:lang w:val="en-US"/>
        </w:rPr>
        <w:br w:type="textWrapping" w:clear="all"/>
      </w:r>
    </w:p>
    <w:p w:rsidR="00C0610D" w:rsidRPr="00C0610D" w:rsidRDefault="00C0610D" w:rsidP="00C0610D">
      <w:pPr>
        <w:pStyle w:val="10"/>
        <w:keepNext/>
        <w:keepLines/>
        <w:shd w:val="clear" w:color="auto" w:fill="auto"/>
        <w:spacing w:after="0" w:line="276" w:lineRule="auto"/>
        <w:ind w:left="20"/>
        <w:rPr>
          <w:rFonts w:ascii="Times New Roman" w:hAnsi="Times New Roman" w:cs="Times New Roman"/>
          <w:b/>
          <w:sz w:val="20"/>
          <w:szCs w:val="20"/>
          <w:lang w:val="en-US"/>
        </w:rPr>
      </w:pPr>
      <w:r w:rsidRPr="00C0610D">
        <w:rPr>
          <w:rFonts w:ascii="Times New Roman" w:hAnsi="Times New Roman" w:cs="Times New Roman"/>
          <w:b/>
          <w:sz w:val="20"/>
          <w:szCs w:val="20"/>
          <w:lang w:val="en-US"/>
        </w:rPr>
        <w:t xml:space="preserve">Primary (hereditary) </w:t>
      </w:r>
      <w:proofErr w:type="spellStart"/>
      <w:r w:rsidRPr="00C0610D">
        <w:rPr>
          <w:rFonts w:ascii="Times New Roman" w:hAnsi="Times New Roman" w:cs="Times New Roman"/>
          <w:b/>
          <w:sz w:val="20"/>
          <w:szCs w:val="20"/>
          <w:lang w:val="en-US"/>
        </w:rPr>
        <w:t>hemochromatosis</w:t>
      </w:r>
      <w:proofErr w:type="spellEnd"/>
    </w:p>
    <w:p w:rsidR="00C0610D" w:rsidRPr="00092EDA" w:rsidRDefault="00C0610D" w:rsidP="00C0610D">
      <w:pPr>
        <w:pStyle w:val="10"/>
        <w:keepNext/>
        <w:keepLines/>
        <w:spacing w:after="0" w:line="276" w:lineRule="auto"/>
        <w:ind w:left="20"/>
        <w:rPr>
          <w:rFonts w:ascii="Times New Roman" w:hAnsi="Times New Roman" w:cs="Times New Roman"/>
          <w:b/>
          <w:sz w:val="20"/>
          <w:szCs w:val="20"/>
          <w:lang w:val="uk-UA"/>
        </w:rPr>
      </w:pPr>
      <w:r w:rsidRPr="00092EDA">
        <w:rPr>
          <w:rFonts w:ascii="Times New Roman" w:hAnsi="Times New Roman" w:cs="Times New Roman"/>
          <w:sz w:val="20"/>
          <w:szCs w:val="20"/>
          <w:lang w:val="en-US"/>
        </w:rPr>
        <w:t xml:space="preserve">Y. S. </w:t>
      </w:r>
      <w:proofErr w:type="spellStart"/>
      <w:r w:rsidRPr="00092EDA">
        <w:rPr>
          <w:rFonts w:ascii="Times New Roman" w:hAnsi="Times New Roman" w:cs="Times New Roman"/>
          <w:sz w:val="20"/>
          <w:szCs w:val="20"/>
          <w:lang w:val="en-US"/>
        </w:rPr>
        <w:t>Tsimmerman</w:t>
      </w:r>
      <w:proofErr w:type="spellEnd"/>
    </w:p>
    <w:p w:rsidR="00C0610D" w:rsidRPr="00092EDA" w:rsidRDefault="00C0610D" w:rsidP="00C0610D">
      <w:pPr>
        <w:pStyle w:val="10"/>
        <w:keepNext/>
        <w:keepLines/>
        <w:shd w:val="clear" w:color="auto" w:fill="auto"/>
        <w:spacing w:after="0" w:line="276" w:lineRule="auto"/>
        <w:ind w:left="20"/>
        <w:rPr>
          <w:rFonts w:ascii="Times New Roman" w:hAnsi="Times New Roman" w:cs="Times New Roman"/>
          <w:b/>
          <w:sz w:val="20"/>
          <w:szCs w:val="20"/>
          <w:lang w:val="en-US"/>
        </w:rPr>
      </w:pPr>
      <w:r w:rsidRPr="00092EDA">
        <w:rPr>
          <w:rFonts w:ascii="Times New Roman" w:hAnsi="Times New Roman" w:cs="Times New Roman"/>
          <w:sz w:val="20"/>
          <w:szCs w:val="20"/>
          <w:lang w:val="en-US"/>
        </w:rPr>
        <w:t xml:space="preserve">Perm State Medical University n. a. E. A. </w:t>
      </w:r>
      <w:proofErr w:type="spellStart"/>
      <w:r w:rsidRPr="00092EDA">
        <w:rPr>
          <w:rFonts w:ascii="Times New Roman" w:hAnsi="Times New Roman" w:cs="Times New Roman"/>
          <w:sz w:val="20"/>
          <w:szCs w:val="20"/>
          <w:lang w:val="en-US"/>
        </w:rPr>
        <w:t>Vagner</w:t>
      </w:r>
      <w:proofErr w:type="spellEnd"/>
      <w:r w:rsidRPr="00092EDA">
        <w:rPr>
          <w:rFonts w:ascii="Times New Roman" w:hAnsi="Times New Roman" w:cs="Times New Roman"/>
          <w:sz w:val="20"/>
          <w:szCs w:val="20"/>
          <w:lang w:val="en-US"/>
        </w:rPr>
        <w:t>, Perm, Russia</w:t>
      </w:r>
    </w:p>
    <w:p w:rsidR="00C0610D" w:rsidRPr="00092EDA" w:rsidRDefault="00C0610D" w:rsidP="00C0610D">
      <w:pPr>
        <w:pStyle w:val="20"/>
        <w:shd w:val="clear" w:color="auto" w:fill="auto"/>
        <w:spacing w:before="0" w:line="276" w:lineRule="auto"/>
        <w:ind w:left="2880" w:right="40"/>
        <w:rPr>
          <w:rFonts w:ascii="Times New Roman" w:hAnsi="Times New Roman" w:cs="Times New Roman"/>
          <w:sz w:val="20"/>
          <w:szCs w:val="20"/>
          <w:lang w:val="en-US"/>
        </w:rPr>
      </w:pPr>
    </w:p>
    <w:p w:rsidR="00C0610D" w:rsidRPr="00092EDA" w:rsidRDefault="00C0610D" w:rsidP="00C0610D">
      <w:pPr>
        <w:ind w:firstLine="709"/>
        <w:jc w:val="both"/>
        <w:rPr>
          <w:rFonts w:ascii="Times New Roman" w:hAnsi="Times New Roman" w:cs="Times New Roman"/>
          <w:sz w:val="20"/>
          <w:szCs w:val="20"/>
          <w:lang w:val="uk-UA"/>
        </w:rPr>
      </w:pPr>
      <w:r w:rsidRPr="00B57930">
        <w:rPr>
          <w:rFonts w:ascii="Times New Roman" w:hAnsi="Times New Roman" w:cs="Times New Roman"/>
          <w:b/>
          <w:sz w:val="20"/>
          <w:szCs w:val="20"/>
          <w:lang w:val="en-US"/>
        </w:rPr>
        <w:t>Key words:</w:t>
      </w:r>
      <w:r w:rsidRPr="00B57930">
        <w:rPr>
          <w:rFonts w:ascii="Times New Roman" w:hAnsi="Times New Roman" w:cs="Times New Roman"/>
          <w:sz w:val="20"/>
          <w:szCs w:val="20"/>
          <w:lang w:val="en-US"/>
        </w:rPr>
        <w:t xml:space="preserve"> iron metabolism, </w:t>
      </w:r>
      <w:proofErr w:type="spellStart"/>
      <w:r w:rsidRPr="00B57930">
        <w:rPr>
          <w:rFonts w:ascii="Times New Roman" w:hAnsi="Times New Roman" w:cs="Times New Roman"/>
          <w:sz w:val="20"/>
          <w:szCs w:val="20"/>
          <w:lang w:val="en-US"/>
        </w:rPr>
        <w:t>hemochromatosis</w:t>
      </w:r>
      <w:proofErr w:type="spellEnd"/>
      <w:r w:rsidRPr="00B57930">
        <w:rPr>
          <w:rFonts w:ascii="Times New Roman" w:hAnsi="Times New Roman" w:cs="Times New Roman"/>
          <w:sz w:val="20"/>
          <w:szCs w:val="20"/>
          <w:lang w:val="en-US"/>
        </w:rPr>
        <w:t xml:space="preserve"> forms, etiology and pathogenesis, clinic</w:t>
      </w:r>
      <w:r w:rsidRPr="00092EDA">
        <w:rPr>
          <w:rFonts w:ascii="Times New Roman" w:hAnsi="Times New Roman" w:cs="Times New Roman"/>
          <w:sz w:val="20"/>
          <w:szCs w:val="20"/>
          <w:lang w:val="en-US"/>
        </w:rPr>
        <w:t>al picture</w:t>
      </w:r>
      <w:r w:rsidRPr="00B57930">
        <w:rPr>
          <w:rFonts w:ascii="Times New Roman" w:hAnsi="Times New Roman" w:cs="Times New Roman"/>
          <w:sz w:val="20"/>
          <w:szCs w:val="20"/>
          <w:lang w:val="en-US"/>
        </w:rPr>
        <w:t>, treatment</w:t>
      </w:r>
    </w:p>
    <w:p w:rsidR="00641F0F" w:rsidRPr="00D47B56" w:rsidRDefault="00C0610D" w:rsidP="00C0610D">
      <w:pPr>
        <w:spacing w:after="0" w:line="192" w:lineRule="atLeast"/>
        <w:ind w:firstLine="709"/>
        <w:jc w:val="both"/>
        <w:rPr>
          <w:rFonts w:ascii="Times New Roman" w:eastAsia="Times New Roman" w:hAnsi="Times New Roman" w:cs="Times New Roman"/>
          <w:color w:val="000000"/>
          <w:sz w:val="20"/>
          <w:szCs w:val="20"/>
          <w:lang w:val="en-US"/>
        </w:rPr>
      </w:pPr>
      <w:r w:rsidRPr="00092EDA">
        <w:rPr>
          <w:rFonts w:ascii="Times New Roman" w:hAnsi="Times New Roman" w:cs="Times New Roman"/>
          <w:sz w:val="20"/>
          <w:szCs w:val="20"/>
          <w:lang w:val="en-US"/>
        </w:rPr>
        <w:t xml:space="preserve">The lecture presents modern ideas on hereditary </w:t>
      </w:r>
      <w:proofErr w:type="spellStart"/>
      <w:r w:rsidRPr="00092EDA">
        <w:rPr>
          <w:rFonts w:ascii="Times New Roman" w:hAnsi="Times New Roman" w:cs="Times New Roman"/>
          <w:sz w:val="20"/>
          <w:szCs w:val="20"/>
          <w:lang w:val="en-US"/>
        </w:rPr>
        <w:t>hemochromatosis</w:t>
      </w:r>
      <w:proofErr w:type="spellEnd"/>
      <w:r w:rsidRPr="00092EDA">
        <w:rPr>
          <w:rFonts w:ascii="Times New Roman" w:hAnsi="Times New Roman" w:cs="Times New Roman"/>
          <w:sz w:val="20"/>
          <w:szCs w:val="20"/>
          <w:lang w:val="en-US"/>
        </w:rPr>
        <w:t xml:space="preserve">. In particular, the metabolism of iron in normal and pathological conditions is described, as well as the definition and terminology of </w:t>
      </w:r>
      <w:proofErr w:type="spellStart"/>
      <w:r w:rsidRPr="00092EDA">
        <w:rPr>
          <w:rFonts w:ascii="Times New Roman" w:hAnsi="Times New Roman" w:cs="Times New Roman"/>
          <w:sz w:val="20"/>
          <w:szCs w:val="20"/>
          <w:lang w:val="en-US"/>
        </w:rPr>
        <w:t>hemochromatosis</w:t>
      </w:r>
      <w:proofErr w:type="spellEnd"/>
      <w:r w:rsidRPr="00092EDA">
        <w:rPr>
          <w:rFonts w:ascii="Times New Roman" w:hAnsi="Times New Roman" w:cs="Times New Roman"/>
          <w:sz w:val="20"/>
          <w:szCs w:val="20"/>
          <w:lang w:val="en-US"/>
        </w:rPr>
        <w:t xml:space="preserve">, its etiology and pathogenesis. Particular attention is paid to the clinical picture, including pancreatic lesion, diagnostics and differential diagnosis. A separate section is devoted to treatment, both </w:t>
      </w:r>
      <w:proofErr w:type="spellStart"/>
      <w:r w:rsidRPr="00092EDA">
        <w:rPr>
          <w:rFonts w:ascii="Times New Roman" w:hAnsi="Times New Roman" w:cs="Times New Roman"/>
          <w:sz w:val="20"/>
          <w:szCs w:val="20"/>
          <w:lang w:val="en-US"/>
        </w:rPr>
        <w:t>dietotherapy</w:t>
      </w:r>
      <w:proofErr w:type="spellEnd"/>
      <w:r w:rsidRPr="00092EDA">
        <w:rPr>
          <w:rFonts w:ascii="Times New Roman" w:hAnsi="Times New Roman" w:cs="Times New Roman"/>
          <w:sz w:val="20"/>
          <w:szCs w:val="20"/>
          <w:lang w:val="en-US"/>
        </w:rPr>
        <w:t>, and bloodletting, drug therapy.</w:t>
      </w:r>
    </w:p>
    <w:p w:rsidR="00641F0F" w:rsidRPr="00D47B56" w:rsidRDefault="00D443E8" w:rsidP="00641F0F">
      <w:pPr>
        <w:spacing w:after="0" w:line="192" w:lineRule="atLeast"/>
        <w:ind w:left="360" w:right="40"/>
        <w:jc w:val="both"/>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 xml:space="preserve"> </w:t>
      </w:r>
    </w:p>
    <w:p w:rsidR="00641F0F" w:rsidRPr="00D47B56" w:rsidRDefault="00D443E8" w:rsidP="00641F0F">
      <w:pPr>
        <w:spacing w:after="0" w:line="240" w:lineRule="auto"/>
        <w:ind w:left="3336"/>
        <w:rPr>
          <w:rFonts w:ascii="Times New Roman" w:eastAsia="Times New Roman" w:hAnsi="Times New Roman" w:cs="Times New Roman"/>
          <w:color w:val="000000"/>
          <w:sz w:val="20"/>
          <w:szCs w:val="20"/>
          <w:lang w:val="en-US"/>
        </w:rPr>
      </w:pPr>
      <w:r w:rsidRPr="00D47B56">
        <w:rPr>
          <w:rFonts w:ascii="Times New Roman" w:eastAsia="Times New Roman" w:hAnsi="Times New Roman" w:cs="Times New Roman"/>
          <w:color w:val="000000"/>
          <w:sz w:val="20"/>
          <w:szCs w:val="20"/>
          <w:lang w:val="en-US"/>
        </w:rPr>
        <w:t xml:space="preserve"> </w:t>
      </w:r>
    </w:p>
    <w:p w:rsidR="007E24BF" w:rsidRPr="00D47B56" w:rsidRDefault="007E24BF">
      <w:pPr>
        <w:rPr>
          <w:sz w:val="20"/>
          <w:szCs w:val="20"/>
          <w:lang w:val="en-US"/>
        </w:rPr>
      </w:pPr>
    </w:p>
    <w:sectPr w:rsidR="007E24BF" w:rsidRPr="00D47B56" w:rsidSect="00F33B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B447A"/>
    <w:multiLevelType w:val="multilevel"/>
    <w:tmpl w:val="30582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4473D7"/>
    <w:multiLevelType w:val="hybridMultilevel"/>
    <w:tmpl w:val="A5D2D5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A7B225D"/>
    <w:multiLevelType w:val="multilevel"/>
    <w:tmpl w:val="0D5A7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41F0F"/>
    <w:rsid w:val="003C2D65"/>
    <w:rsid w:val="004753C3"/>
    <w:rsid w:val="00641F0F"/>
    <w:rsid w:val="007E24BF"/>
    <w:rsid w:val="00C0610D"/>
    <w:rsid w:val="00D443E8"/>
    <w:rsid w:val="00D47B56"/>
    <w:rsid w:val="00DD7764"/>
    <w:rsid w:val="00F33B44"/>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B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1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641F0F"/>
  </w:style>
  <w:style w:type="character" w:customStyle="1" w:styleId="1">
    <w:name w:val="Заголовок №1_"/>
    <w:basedOn w:val="a0"/>
    <w:link w:val="10"/>
    <w:rsid w:val="00D47B56"/>
    <w:rPr>
      <w:rFonts w:ascii="Arial" w:eastAsia="Arial" w:hAnsi="Arial" w:cs="Arial"/>
      <w:sz w:val="21"/>
      <w:szCs w:val="21"/>
      <w:shd w:val="clear" w:color="auto" w:fill="FFFFFF"/>
    </w:rPr>
  </w:style>
  <w:style w:type="paragraph" w:customStyle="1" w:styleId="10">
    <w:name w:val="Заголовок №1"/>
    <w:basedOn w:val="a"/>
    <w:link w:val="1"/>
    <w:rsid w:val="00D47B56"/>
    <w:pPr>
      <w:shd w:val="clear" w:color="auto" w:fill="FFFFFF"/>
      <w:spacing w:after="120" w:line="384" w:lineRule="exact"/>
      <w:jc w:val="center"/>
      <w:outlineLvl w:val="0"/>
    </w:pPr>
    <w:rPr>
      <w:rFonts w:ascii="Arial" w:eastAsia="Arial" w:hAnsi="Arial" w:cs="Arial"/>
      <w:sz w:val="21"/>
      <w:szCs w:val="21"/>
    </w:rPr>
  </w:style>
  <w:style w:type="character" w:customStyle="1" w:styleId="a4">
    <w:name w:val="Основной текст_"/>
    <w:basedOn w:val="a0"/>
    <w:link w:val="11"/>
    <w:rsid w:val="004753C3"/>
    <w:rPr>
      <w:rFonts w:ascii="Times New Roman" w:eastAsia="Times New Roman" w:hAnsi="Times New Roman" w:cs="Times New Roman"/>
      <w:sz w:val="21"/>
      <w:szCs w:val="21"/>
      <w:shd w:val="clear" w:color="auto" w:fill="FFFFFF"/>
    </w:rPr>
  </w:style>
  <w:style w:type="character" w:customStyle="1" w:styleId="a5">
    <w:name w:val="Основной текст + Курсив"/>
    <w:basedOn w:val="a4"/>
    <w:rsid w:val="004753C3"/>
    <w:rPr>
      <w:i/>
      <w:iCs/>
    </w:rPr>
  </w:style>
  <w:style w:type="character" w:customStyle="1" w:styleId="9pt">
    <w:name w:val="Основной текст + 9 pt;Полужирный"/>
    <w:basedOn w:val="a4"/>
    <w:rsid w:val="004753C3"/>
    <w:rPr>
      <w:b/>
      <w:bCs/>
      <w:sz w:val="18"/>
      <w:szCs w:val="18"/>
      <w:lang w:val="en-US"/>
    </w:rPr>
  </w:style>
  <w:style w:type="character" w:customStyle="1" w:styleId="-1pt">
    <w:name w:val="Основной текст + Интервал -1 pt"/>
    <w:basedOn w:val="a4"/>
    <w:rsid w:val="004753C3"/>
    <w:rPr>
      <w:spacing w:val="-20"/>
      <w:lang w:val="en-US"/>
    </w:rPr>
  </w:style>
  <w:style w:type="paragraph" w:customStyle="1" w:styleId="11">
    <w:name w:val="Основной текст1"/>
    <w:basedOn w:val="a"/>
    <w:link w:val="a4"/>
    <w:rsid w:val="004753C3"/>
    <w:pPr>
      <w:shd w:val="clear" w:color="auto" w:fill="FFFFFF"/>
      <w:spacing w:before="240" w:after="0" w:line="278" w:lineRule="exact"/>
      <w:jc w:val="both"/>
    </w:pPr>
    <w:rPr>
      <w:rFonts w:ascii="Times New Roman" w:eastAsia="Times New Roman" w:hAnsi="Times New Roman" w:cs="Times New Roman"/>
      <w:sz w:val="21"/>
      <w:szCs w:val="21"/>
    </w:rPr>
  </w:style>
  <w:style w:type="character" w:customStyle="1" w:styleId="2">
    <w:name w:val="Основной текст (2)_"/>
    <w:basedOn w:val="a0"/>
    <w:link w:val="20"/>
    <w:rsid w:val="00C0610D"/>
    <w:rPr>
      <w:rFonts w:ascii="Arial" w:eastAsia="Arial" w:hAnsi="Arial" w:cs="Arial"/>
      <w:sz w:val="16"/>
      <w:szCs w:val="16"/>
      <w:shd w:val="clear" w:color="auto" w:fill="FFFFFF"/>
    </w:rPr>
  </w:style>
  <w:style w:type="paragraph" w:customStyle="1" w:styleId="20">
    <w:name w:val="Основной текст (2)"/>
    <w:basedOn w:val="a"/>
    <w:link w:val="2"/>
    <w:rsid w:val="00C0610D"/>
    <w:pPr>
      <w:shd w:val="clear" w:color="auto" w:fill="FFFFFF"/>
      <w:spacing w:before="120" w:after="0" w:line="202" w:lineRule="exact"/>
      <w:jc w:val="right"/>
    </w:pPr>
    <w:rPr>
      <w:rFonts w:ascii="Arial" w:eastAsia="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52975356">
      <w:bodyDiv w:val="1"/>
      <w:marLeft w:val="0"/>
      <w:marRight w:val="0"/>
      <w:marTop w:val="0"/>
      <w:marBottom w:val="0"/>
      <w:divBdr>
        <w:top w:val="none" w:sz="0" w:space="0" w:color="auto"/>
        <w:left w:val="none" w:sz="0" w:space="0" w:color="auto"/>
        <w:bottom w:val="none" w:sz="0" w:space="0" w:color="auto"/>
        <w:right w:val="none" w:sz="0" w:space="0" w:color="auto"/>
      </w:divBdr>
    </w:div>
    <w:div w:id="98081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4068</Words>
  <Characters>23188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6</cp:revision>
  <dcterms:created xsi:type="dcterms:W3CDTF">2017-09-24T16:18:00Z</dcterms:created>
  <dcterms:modified xsi:type="dcterms:W3CDTF">2017-10-01T06:24:00Z</dcterms:modified>
</cp:coreProperties>
</file>