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F6" w:rsidRPr="00A26826" w:rsidRDefault="00BA26F6" w:rsidP="00BA26F6">
      <w:pPr>
        <w:jc w:val="center"/>
        <w:rPr>
          <w:rFonts w:cs="Times New Roman"/>
          <w:b/>
          <w:bCs/>
          <w:sz w:val="28"/>
          <w:szCs w:val="24"/>
          <w:lang w:val="en-US"/>
        </w:rPr>
      </w:pPr>
      <w:r w:rsidRPr="00A26826">
        <w:rPr>
          <w:rFonts w:cs="Times New Roman"/>
          <w:b/>
          <w:bCs/>
          <w:sz w:val="28"/>
          <w:szCs w:val="24"/>
          <w:lang w:val="en-US"/>
        </w:rPr>
        <w:t>Diagnosis and treatment of diabetes mellitus in chronic pancreatitis</w:t>
      </w:r>
    </w:p>
    <w:p w:rsidR="00BA26F6" w:rsidRPr="00A26826" w:rsidRDefault="00BA26F6" w:rsidP="00BA26F6">
      <w:pPr>
        <w:jc w:val="center"/>
        <w:rPr>
          <w:rFonts w:cs="Times New Roman"/>
          <w:szCs w:val="24"/>
          <w:lang w:val="en-US"/>
        </w:rPr>
      </w:pPr>
      <w:r w:rsidRPr="00A26826">
        <w:rPr>
          <w:rFonts w:cs="Times New Roman"/>
          <w:szCs w:val="24"/>
          <w:lang w:val="en-US"/>
        </w:rPr>
        <w:t>N. Ewald</w:t>
      </w:r>
      <w:r w:rsidRPr="00A26826">
        <w:rPr>
          <w:rFonts w:cs="Times New Roman"/>
          <w:szCs w:val="24"/>
          <w:vertAlign w:val="superscript"/>
          <w:lang w:val="en-US"/>
        </w:rPr>
        <w:t>1</w:t>
      </w:r>
      <w:r w:rsidRPr="00A26826">
        <w:rPr>
          <w:rFonts w:cs="Times New Roman"/>
          <w:szCs w:val="24"/>
          <w:lang w:val="en-US"/>
        </w:rPr>
        <w:t>, P. D. Hardt</w:t>
      </w:r>
      <w:r w:rsidRPr="00A26826">
        <w:rPr>
          <w:rFonts w:cs="Times New Roman"/>
          <w:szCs w:val="24"/>
          <w:vertAlign w:val="superscript"/>
          <w:lang w:val="en-US"/>
        </w:rPr>
        <w:t>2</w:t>
      </w:r>
    </w:p>
    <w:p w:rsidR="00BA26F6" w:rsidRPr="00A26826" w:rsidRDefault="00BA26F6" w:rsidP="00BA26F6">
      <w:pPr>
        <w:autoSpaceDE w:val="0"/>
        <w:autoSpaceDN w:val="0"/>
        <w:adjustRightInd w:val="0"/>
        <w:jc w:val="center"/>
        <w:rPr>
          <w:rFonts w:cs="Times New Roman"/>
          <w:sz w:val="20"/>
          <w:szCs w:val="20"/>
          <w:lang w:val="en-US"/>
        </w:rPr>
      </w:pPr>
      <w:r w:rsidRPr="00A26826">
        <w:rPr>
          <w:rFonts w:cs="Times New Roman"/>
          <w:sz w:val="20"/>
          <w:szCs w:val="20"/>
          <w:vertAlign w:val="superscript"/>
          <w:lang w:val="en-US"/>
        </w:rPr>
        <w:t>1</w:t>
      </w:r>
      <w:r w:rsidRPr="00A26826">
        <w:rPr>
          <w:rFonts w:cs="Times New Roman"/>
          <w:sz w:val="20"/>
          <w:szCs w:val="20"/>
          <w:lang w:val="en-US"/>
        </w:rPr>
        <w:t>Justus-Liebig-University (Giessen, Germany)</w:t>
      </w:r>
    </w:p>
    <w:p w:rsidR="00BA26F6" w:rsidRPr="00A26826" w:rsidRDefault="00BA26F6" w:rsidP="00BA26F6">
      <w:pPr>
        <w:autoSpaceDE w:val="0"/>
        <w:autoSpaceDN w:val="0"/>
        <w:adjustRightInd w:val="0"/>
        <w:jc w:val="center"/>
        <w:rPr>
          <w:rFonts w:cs="Times New Roman"/>
          <w:sz w:val="20"/>
          <w:szCs w:val="20"/>
          <w:lang w:val="en-US"/>
        </w:rPr>
      </w:pPr>
      <w:r w:rsidRPr="00A26826">
        <w:rPr>
          <w:rFonts w:cs="Times New Roman"/>
          <w:sz w:val="20"/>
          <w:szCs w:val="20"/>
          <w:lang w:val="en-US"/>
        </w:rPr>
        <w:t xml:space="preserve">Department of Internal Medicine, General Hospital </w:t>
      </w:r>
      <w:proofErr w:type="spellStart"/>
      <w:r w:rsidRPr="00A26826">
        <w:rPr>
          <w:rFonts w:cs="Times New Roman"/>
          <w:sz w:val="20"/>
          <w:szCs w:val="20"/>
          <w:lang w:val="en-US"/>
        </w:rPr>
        <w:t>Luebbecke-Rahden</w:t>
      </w:r>
      <w:proofErr w:type="spellEnd"/>
      <w:r w:rsidRPr="00A26826">
        <w:rPr>
          <w:rFonts w:cs="Times New Roman"/>
          <w:sz w:val="20"/>
          <w:szCs w:val="20"/>
          <w:lang w:val="en-US"/>
        </w:rPr>
        <w:t xml:space="preserve"> (</w:t>
      </w:r>
      <w:proofErr w:type="spellStart"/>
      <w:r w:rsidRPr="00A26826">
        <w:rPr>
          <w:rFonts w:cs="Times New Roman"/>
          <w:sz w:val="20"/>
          <w:szCs w:val="20"/>
          <w:lang w:val="en-US"/>
        </w:rPr>
        <w:t>Luebbecke</w:t>
      </w:r>
      <w:proofErr w:type="spellEnd"/>
      <w:r w:rsidRPr="00A26826">
        <w:rPr>
          <w:rFonts w:cs="Times New Roman"/>
          <w:sz w:val="20"/>
          <w:szCs w:val="20"/>
          <w:lang w:val="en-US"/>
        </w:rPr>
        <w:t>, Germany)</w:t>
      </w:r>
    </w:p>
    <w:p w:rsidR="00BA26F6" w:rsidRPr="00A26826" w:rsidRDefault="00BA26F6" w:rsidP="00BA26F6">
      <w:pPr>
        <w:autoSpaceDE w:val="0"/>
        <w:autoSpaceDN w:val="0"/>
        <w:adjustRightInd w:val="0"/>
        <w:jc w:val="center"/>
        <w:rPr>
          <w:rFonts w:cs="Times New Roman"/>
          <w:sz w:val="20"/>
          <w:szCs w:val="20"/>
          <w:lang w:val="en-US"/>
        </w:rPr>
      </w:pPr>
      <w:r w:rsidRPr="00A26826">
        <w:rPr>
          <w:rFonts w:cs="Times New Roman"/>
          <w:sz w:val="20"/>
          <w:szCs w:val="20"/>
          <w:vertAlign w:val="superscript"/>
          <w:lang w:val="en-US"/>
        </w:rPr>
        <w:t>2</w:t>
      </w:r>
      <w:r w:rsidRPr="00A26826">
        <w:rPr>
          <w:rFonts w:cs="Times New Roman"/>
          <w:sz w:val="20"/>
          <w:szCs w:val="20"/>
          <w:lang w:val="en-US"/>
        </w:rPr>
        <w:t xml:space="preserve">Medical Department </w:t>
      </w:r>
      <w:r w:rsidRPr="00A26826">
        <w:rPr>
          <w:rFonts w:eastAsia="KozMinPro-Regular" w:cs="Times New Roman"/>
          <w:sz w:val="20"/>
          <w:szCs w:val="20"/>
          <w:lang w:val="en-US"/>
        </w:rPr>
        <w:t>IV</w:t>
      </w:r>
      <w:r w:rsidRPr="00A26826">
        <w:rPr>
          <w:rFonts w:cs="Times New Roman"/>
          <w:sz w:val="20"/>
          <w:szCs w:val="20"/>
          <w:lang w:val="en-US"/>
        </w:rPr>
        <w:t>/V, Giessen and Marburg University Hospital (Giessen, Germany)</w:t>
      </w:r>
    </w:p>
    <w:p w:rsidR="00BA26F6" w:rsidRPr="00A26826" w:rsidRDefault="00BA26F6" w:rsidP="00BA26F6">
      <w:pPr>
        <w:rPr>
          <w:rFonts w:cs="Times New Roman"/>
          <w:lang w:val="en-US"/>
        </w:rPr>
      </w:pPr>
    </w:p>
    <w:p w:rsidR="00BA26F6" w:rsidRPr="00A26826" w:rsidRDefault="00BA26F6" w:rsidP="00BA26F6">
      <w:pPr>
        <w:jc w:val="center"/>
        <w:rPr>
          <w:rFonts w:cs="Times New Roman"/>
          <w:szCs w:val="24"/>
          <w:lang w:val="en-US"/>
        </w:rPr>
      </w:pPr>
      <w:proofErr w:type="gramStart"/>
      <w:r w:rsidRPr="00A26826">
        <w:rPr>
          <w:rFonts w:cs="Times New Roman"/>
          <w:iCs/>
          <w:szCs w:val="24"/>
          <w:lang w:val="en-US"/>
        </w:rPr>
        <w:t xml:space="preserve">World J. </w:t>
      </w:r>
      <w:proofErr w:type="spellStart"/>
      <w:r w:rsidRPr="00A26826">
        <w:rPr>
          <w:rFonts w:cs="Times New Roman"/>
          <w:iCs/>
          <w:szCs w:val="24"/>
          <w:lang w:val="en-US"/>
        </w:rPr>
        <w:t>Gastroenterol</w:t>
      </w:r>
      <w:proofErr w:type="spellEnd"/>
      <w:r w:rsidRPr="00A26826">
        <w:rPr>
          <w:rFonts w:cs="Times New Roman"/>
          <w:iCs/>
          <w:szCs w:val="24"/>
          <w:lang w:val="en-US"/>
        </w:rPr>
        <w:t>.</w:t>
      </w:r>
      <w:proofErr w:type="gramEnd"/>
      <w:r w:rsidRPr="00A26826">
        <w:rPr>
          <w:rFonts w:cs="Times New Roman"/>
          <w:iCs/>
          <w:szCs w:val="24"/>
          <w:lang w:val="en-US"/>
        </w:rPr>
        <w:t xml:space="preserve"> — </w:t>
      </w:r>
      <w:r w:rsidRPr="00A26826">
        <w:rPr>
          <w:rFonts w:cs="Times New Roman"/>
          <w:szCs w:val="24"/>
          <w:lang w:val="en-US"/>
        </w:rPr>
        <w:t>2013. — Vol. 19, No 42. — P. 7276–7281.</w:t>
      </w:r>
    </w:p>
    <w:p w:rsidR="00BA26F6" w:rsidRPr="00A26826" w:rsidRDefault="00BA26F6" w:rsidP="00BA26F6">
      <w:pPr>
        <w:autoSpaceDE w:val="0"/>
        <w:autoSpaceDN w:val="0"/>
        <w:adjustRightInd w:val="0"/>
        <w:rPr>
          <w:rFonts w:cs="Times New Roman"/>
          <w:sz w:val="20"/>
          <w:szCs w:val="20"/>
          <w:lang w:val="en-US"/>
        </w:rPr>
      </w:pPr>
    </w:p>
    <w:p w:rsidR="00326770" w:rsidRPr="00A26826" w:rsidRDefault="00BA26F6" w:rsidP="00BA26F6">
      <w:pPr>
        <w:autoSpaceDE w:val="0"/>
        <w:autoSpaceDN w:val="0"/>
        <w:adjustRightInd w:val="0"/>
        <w:jc w:val="both"/>
        <w:rPr>
          <w:rFonts w:cs="Times New Roman"/>
          <w:lang w:val="en-US"/>
        </w:rPr>
      </w:pPr>
      <w:r w:rsidRPr="00A26826">
        <w:rPr>
          <w:rFonts w:cs="Times New Roman"/>
          <w:b/>
          <w:lang w:val="en-US"/>
        </w:rPr>
        <w:t xml:space="preserve">Key words: </w:t>
      </w:r>
      <w:r w:rsidRPr="00A26826">
        <w:rPr>
          <w:rFonts w:cs="Times New Roman"/>
          <w:lang w:val="en-US"/>
        </w:rPr>
        <w:t xml:space="preserve">diabetes mellitus, chronic pancreatitis, type 3c diabetes, </w:t>
      </w:r>
      <w:proofErr w:type="spellStart"/>
      <w:r w:rsidRPr="00A26826">
        <w:rPr>
          <w:rFonts w:cs="Times New Roman"/>
          <w:lang w:val="en-US"/>
        </w:rPr>
        <w:t>pancreatogenic</w:t>
      </w:r>
      <w:proofErr w:type="spellEnd"/>
      <w:r w:rsidRPr="00A26826">
        <w:rPr>
          <w:rFonts w:cs="Times New Roman"/>
          <w:lang w:val="en-US"/>
        </w:rPr>
        <w:t xml:space="preserve"> diabetes, pancreatitis</w:t>
      </w:r>
    </w:p>
    <w:p w:rsidR="00326770" w:rsidRPr="00A26826" w:rsidRDefault="00326770" w:rsidP="00906CD3">
      <w:pPr>
        <w:autoSpaceDE w:val="0"/>
        <w:autoSpaceDN w:val="0"/>
        <w:adjustRightInd w:val="0"/>
        <w:jc w:val="both"/>
        <w:rPr>
          <w:rFonts w:cs="Times New Roman"/>
          <w:lang w:val="en-US"/>
        </w:rPr>
      </w:pPr>
    </w:p>
    <w:p w:rsidR="00755FF3" w:rsidRPr="00A26826" w:rsidRDefault="006B33E5" w:rsidP="00906CD3">
      <w:pPr>
        <w:autoSpaceDE w:val="0"/>
        <w:autoSpaceDN w:val="0"/>
        <w:adjustRightInd w:val="0"/>
        <w:jc w:val="both"/>
        <w:rPr>
          <w:rFonts w:cs="Times New Roman"/>
          <w:lang w:val="en-US"/>
        </w:rPr>
      </w:pPr>
      <w:r w:rsidRPr="00A26826">
        <w:rPr>
          <w:rFonts w:cs="Times New Roman"/>
          <w:b/>
          <w:bCs/>
          <w:lang w:val="en-US"/>
        </w:rPr>
        <w:t>Core tip</w:t>
      </w:r>
      <w:r w:rsidR="00906CD3" w:rsidRPr="00A26826">
        <w:rPr>
          <w:rFonts w:cs="Times New Roman"/>
          <w:b/>
          <w:lang w:val="en-US"/>
        </w:rPr>
        <w:t>:</w:t>
      </w:r>
      <w:r w:rsidR="00906CD3" w:rsidRPr="00A26826">
        <w:rPr>
          <w:rFonts w:cs="Times New Roman"/>
          <w:lang w:val="en-US"/>
        </w:rPr>
        <w:t xml:space="preserve"> </w:t>
      </w:r>
      <w:r w:rsidRPr="00A26826">
        <w:rPr>
          <w:rFonts w:cs="Times New Roman"/>
          <w:lang w:val="en-US"/>
        </w:rPr>
        <w:t xml:space="preserve">Type 3c diabetes mellitus is more common than generally thought. Its prevalence is supposed to be among 5%-10% among all diabetics. Most patients with type 3c diabetes mellitus suffer from chronic pancreatitis as the underlying disease. Misclassification of these patients is very common, yet identification of these patients is very important due to some special diagnostic and therapeutic considerations in this subset of patients. </w:t>
      </w:r>
      <w:proofErr w:type="gramStart"/>
      <w:r w:rsidRPr="00A26826">
        <w:rPr>
          <w:rFonts w:cs="Times New Roman"/>
          <w:lang w:val="en-US"/>
        </w:rPr>
        <w:t xml:space="preserve">Among these are </w:t>
      </w:r>
      <w:r w:rsidRPr="00A26826">
        <w:rPr>
          <w:rFonts w:cs="Times New Roman"/>
          <w:i/>
          <w:iCs/>
          <w:lang w:val="en-US"/>
        </w:rPr>
        <w:t>e.g</w:t>
      </w:r>
      <w:r w:rsidRPr="00A26826">
        <w:rPr>
          <w:rFonts w:cs="Times New Roman"/>
          <w:lang w:val="en-US"/>
        </w:rPr>
        <w:t>., restoring proper fat assimilation, preventing fat-soluble vitamin deficiency and early identification of pancreatic cancer patients.</w:t>
      </w:r>
      <w:proofErr w:type="gramEnd"/>
      <w:r w:rsidRPr="00A26826">
        <w:rPr>
          <w:rFonts w:cs="Times New Roman"/>
          <w:lang w:val="en-US"/>
        </w:rPr>
        <w:t xml:space="preserve"> Specific diagnostic criteria for type 3c diabetes mellitus are proposed within this review.</w:t>
      </w:r>
    </w:p>
    <w:p w:rsidR="0035054D" w:rsidRPr="00A26826" w:rsidRDefault="0035054D" w:rsidP="00906CD3">
      <w:pPr>
        <w:autoSpaceDE w:val="0"/>
        <w:autoSpaceDN w:val="0"/>
        <w:adjustRightInd w:val="0"/>
        <w:jc w:val="both"/>
        <w:rPr>
          <w:rFonts w:cs="Times New Roman"/>
          <w:lang w:val="en-US"/>
        </w:rPr>
      </w:pPr>
    </w:p>
    <w:p w:rsidR="0035054D" w:rsidRPr="00A26826" w:rsidRDefault="006B33E5" w:rsidP="00906CD3">
      <w:pPr>
        <w:autoSpaceDE w:val="0"/>
        <w:autoSpaceDN w:val="0"/>
        <w:adjustRightInd w:val="0"/>
        <w:jc w:val="both"/>
        <w:rPr>
          <w:rFonts w:cs="Times New Roman"/>
          <w:b/>
          <w:lang w:val="en-US"/>
        </w:rPr>
      </w:pPr>
      <w:r w:rsidRPr="00A26826">
        <w:rPr>
          <w:rFonts w:cs="Times New Roman"/>
          <w:b/>
          <w:lang w:val="en-US"/>
        </w:rPr>
        <w:t>INTRODUCTION</w:t>
      </w:r>
    </w:p>
    <w:p w:rsidR="006B33E5" w:rsidRPr="00A26826" w:rsidRDefault="006B33E5" w:rsidP="006B33E5">
      <w:pPr>
        <w:autoSpaceDE w:val="0"/>
        <w:autoSpaceDN w:val="0"/>
        <w:adjustRightInd w:val="0"/>
        <w:jc w:val="both"/>
        <w:rPr>
          <w:rFonts w:cs="Times New Roman"/>
          <w:lang w:val="en-US"/>
        </w:rPr>
      </w:pPr>
      <w:r w:rsidRPr="00A26826">
        <w:rPr>
          <w:rFonts w:cs="Times New Roman"/>
          <w:lang w:val="en-US"/>
        </w:rPr>
        <w:t xml:space="preserve">Chronic pancreatitis is a disease characterized by pancreatic inflammatory and fibrotic injury resulting in irreversible </w:t>
      </w:r>
      <w:proofErr w:type="spellStart"/>
      <w:r w:rsidRPr="00A26826">
        <w:rPr>
          <w:rFonts w:cs="Times New Roman"/>
          <w:lang w:val="en-US"/>
        </w:rPr>
        <w:t>parenchymal</w:t>
      </w:r>
      <w:proofErr w:type="spellEnd"/>
      <w:r w:rsidRPr="00A26826">
        <w:rPr>
          <w:rFonts w:cs="Times New Roman"/>
          <w:lang w:val="en-US"/>
        </w:rPr>
        <w:t xml:space="preserve"> damage. Progressive nutrient </w:t>
      </w:r>
      <w:proofErr w:type="spellStart"/>
      <w:r w:rsidRPr="00A26826">
        <w:rPr>
          <w:rFonts w:cs="Times New Roman"/>
          <w:lang w:val="en-US"/>
        </w:rPr>
        <w:t>maldigestion</w:t>
      </w:r>
      <w:proofErr w:type="spellEnd"/>
      <w:r w:rsidRPr="00A26826">
        <w:rPr>
          <w:rFonts w:cs="Times New Roman"/>
          <w:lang w:val="en-US"/>
        </w:rPr>
        <w:t xml:space="preserve"> and disturbance of the timing and the interactions between nutrient digestion and absorption is observed and may lead to severe metabolic derangements. Glucose intolerance and diabetes mellitus are observed quite frequently in </w:t>
      </w:r>
      <w:r w:rsidRPr="00A26826">
        <w:rPr>
          <w:rFonts w:cs="Times New Roman"/>
          <w:lang w:val="en-US"/>
        </w:rPr>
        <w:t>the course of the disease [1, 2].</w:t>
      </w:r>
    </w:p>
    <w:p w:rsidR="006B33E5" w:rsidRPr="00A26826" w:rsidRDefault="006B33E5" w:rsidP="006B33E5">
      <w:pPr>
        <w:autoSpaceDE w:val="0"/>
        <w:autoSpaceDN w:val="0"/>
        <w:adjustRightInd w:val="0"/>
        <w:jc w:val="both"/>
        <w:rPr>
          <w:rFonts w:cs="Times New Roman"/>
          <w:lang w:val="en-US"/>
        </w:rPr>
      </w:pPr>
      <w:r w:rsidRPr="00A26826">
        <w:rPr>
          <w:rFonts w:cs="Times New Roman"/>
          <w:lang w:val="en-US"/>
        </w:rPr>
        <w:t xml:space="preserve">Development of diabetes mellitus in chronic pancreatitis mainly occurs due to the destruction of islet cells by pancreatic inflammation. Additionally, nutrient </w:t>
      </w:r>
      <w:proofErr w:type="spellStart"/>
      <w:r w:rsidRPr="00A26826">
        <w:rPr>
          <w:rFonts w:cs="Times New Roman"/>
          <w:lang w:val="en-US"/>
        </w:rPr>
        <w:t>maldigestion</w:t>
      </w:r>
      <w:proofErr w:type="spellEnd"/>
      <w:r w:rsidRPr="00A26826">
        <w:rPr>
          <w:rFonts w:cs="Times New Roman"/>
          <w:lang w:val="en-US"/>
        </w:rPr>
        <w:t xml:space="preserve"> leads to an impaired </w:t>
      </w:r>
      <w:proofErr w:type="spellStart"/>
      <w:r w:rsidRPr="00A26826">
        <w:rPr>
          <w:rFonts w:cs="Times New Roman"/>
          <w:lang w:val="en-US"/>
        </w:rPr>
        <w:t>incretin</w:t>
      </w:r>
      <w:proofErr w:type="spellEnd"/>
      <w:r w:rsidRPr="00A26826">
        <w:rPr>
          <w:rFonts w:cs="Times New Roman"/>
          <w:lang w:val="en-US"/>
        </w:rPr>
        <w:t xml:space="preserve"> secretion and therefore to a diminished insulin release of the remaining beta-cells</w:t>
      </w:r>
      <w:r w:rsidRPr="00A26826">
        <w:rPr>
          <w:rFonts w:cs="Times New Roman"/>
          <w:lang w:val="en-US"/>
        </w:rPr>
        <w:t xml:space="preserve"> </w:t>
      </w:r>
      <w:r w:rsidRPr="00A26826">
        <w:rPr>
          <w:rFonts w:cs="Times New Roman"/>
          <w:lang w:val="en-US"/>
        </w:rPr>
        <w:t>[3]. In contrast to the autoimmune mediated destruction of the beta-cells in type 1 diabetes mellitus, glucagon secreting alpha-cells and pancreatic polypeptide secreting pancreatic polypeptide-cells are also subject to destruction in chronic pancreatitis leading to a complex deranged metabolic situation.</w:t>
      </w:r>
    </w:p>
    <w:p w:rsidR="004E485E" w:rsidRPr="00A26826" w:rsidRDefault="006B33E5" w:rsidP="006B33E5">
      <w:pPr>
        <w:autoSpaceDE w:val="0"/>
        <w:autoSpaceDN w:val="0"/>
        <w:adjustRightInd w:val="0"/>
        <w:jc w:val="both"/>
        <w:rPr>
          <w:rFonts w:cs="Times New Roman"/>
          <w:lang w:val="en-US"/>
        </w:rPr>
      </w:pPr>
      <w:r w:rsidRPr="00A26826">
        <w:rPr>
          <w:rFonts w:cs="Times New Roman"/>
          <w:lang w:val="en-US"/>
        </w:rPr>
        <w:t xml:space="preserve">Diabetes mellitus secondary to pancreatic diseases (such as chronic pancreatitis) is classified as </w:t>
      </w:r>
      <w:proofErr w:type="spellStart"/>
      <w:r w:rsidRPr="00A26826">
        <w:rPr>
          <w:rFonts w:cs="Times New Roman"/>
          <w:lang w:val="en-US"/>
        </w:rPr>
        <w:t>pancreatogenic</w:t>
      </w:r>
      <w:proofErr w:type="spellEnd"/>
      <w:r w:rsidRPr="00A26826">
        <w:rPr>
          <w:rFonts w:cs="Times New Roman"/>
          <w:lang w:val="en-US"/>
        </w:rPr>
        <w:t xml:space="preserve"> diabetes or type 3c diabetes mellitus according to the current classification of diabetes mellitus (Table 1)</w:t>
      </w:r>
      <w:r w:rsidRPr="00A26826">
        <w:rPr>
          <w:rFonts w:cs="Times New Roman"/>
          <w:lang w:val="en-US"/>
        </w:rPr>
        <w:t xml:space="preserve"> </w:t>
      </w:r>
      <w:r w:rsidRPr="00A26826">
        <w:rPr>
          <w:rFonts w:cs="Times New Roman"/>
          <w:lang w:val="en-US"/>
        </w:rPr>
        <w:t>[4,</w:t>
      </w:r>
      <w:r w:rsidRPr="00A26826">
        <w:rPr>
          <w:rFonts w:cs="Times New Roman"/>
          <w:lang w:val="en-US"/>
        </w:rPr>
        <w:t xml:space="preserve"> </w:t>
      </w:r>
      <w:r w:rsidRPr="00A26826">
        <w:rPr>
          <w:rFonts w:cs="Times New Roman"/>
          <w:lang w:val="en-US"/>
        </w:rPr>
        <w:t xml:space="preserve">5]. Whereas the awareness of type 1 and type 2 diabetes mellitus is rather good, type 3c diabetes mellitus, however, is a condition rarely considered in everyday </w:t>
      </w:r>
      <w:proofErr w:type="gramStart"/>
      <w:r w:rsidRPr="00A26826">
        <w:rPr>
          <w:rFonts w:cs="Times New Roman"/>
          <w:lang w:val="en-US"/>
        </w:rPr>
        <w:t>practice.</w:t>
      </w:r>
      <w:proofErr w:type="gramEnd"/>
      <w:r w:rsidRPr="00A26826">
        <w:rPr>
          <w:rFonts w:cs="Times New Roman"/>
          <w:lang w:val="en-US"/>
        </w:rPr>
        <w:t xml:space="preserve"> Yet, recent data on type 3c diabetes mellitus show that it might be more common than generally thought. Studies also suggest that this important condition might be consistently under- and misdiagnosed</w:t>
      </w:r>
      <w:r w:rsidRPr="00A26826">
        <w:rPr>
          <w:rFonts w:cs="Times New Roman"/>
          <w:lang w:val="en-US"/>
        </w:rPr>
        <w:t xml:space="preserve"> </w:t>
      </w:r>
      <w:r w:rsidRPr="00A26826">
        <w:rPr>
          <w:rFonts w:cs="Times New Roman"/>
          <w:lang w:val="en-US"/>
        </w:rPr>
        <w:t>[6,</w:t>
      </w:r>
      <w:r w:rsidRPr="00A26826">
        <w:rPr>
          <w:rFonts w:cs="Times New Roman"/>
          <w:lang w:val="en-US"/>
        </w:rPr>
        <w:t xml:space="preserve"> </w:t>
      </w:r>
      <w:r w:rsidRPr="00A26826">
        <w:rPr>
          <w:rFonts w:cs="Times New Roman"/>
          <w:lang w:val="en-US"/>
        </w:rPr>
        <w:t>7].</w:t>
      </w:r>
    </w:p>
    <w:p w:rsidR="004E485E" w:rsidRPr="00A26826" w:rsidRDefault="004E485E" w:rsidP="00906CD3">
      <w:pPr>
        <w:autoSpaceDE w:val="0"/>
        <w:autoSpaceDN w:val="0"/>
        <w:adjustRightInd w:val="0"/>
        <w:jc w:val="both"/>
        <w:rPr>
          <w:rFonts w:cs="Times New Roman"/>
          <w:lang w:val="en-US"/>
        </w:rPr>
      </w:pPr>
    </w:p>
    <w:p w:rsidR="00A54DEE" w:rsidRPr="00A26826" w:rsidRDefault="006B33E5" w:rsidP="00906CD3">
      <w:pPr>
        <w:autoSpaceDE w:val="0"/>
        <w:autoSpaceDN w:val="0"/>
        <w:adjustRightInd w:val="0"/>
        <w:jc w:val="both"/>
        <w:rPr>
          <w:rFonts w:cs="Times New Roman"/>
          <w:lang w:val="en-US"/>
        </w:rPr>
      </w:pPr>
      <w:r w:rsidRPr="00A26826">
        <w:rPr>
          <w:rFonts w:cs="Times New Roman"/>
          <w:lang w:val="en-US"/>
        </w:rPr>
        <w:t>Table 1</w:t>
      </w:r>
    </w:p>
    <w:p w:rsidR="004E485E" w:rsidRPr="00A26826" w:rsidRDefault="006B33E5" w:rsidP="00906CD3">
      <w:pPr>
        <w:autoSpaceDE w:val="0"/>
        <w:autoSpaceDN w:val="0"/>
        <w:adjustRightInd w:val="0"/>
        <w:jc w:val="both"/>
        <w:rPr>
          <w:rFonts w:cs="Times New Roman"/>
          <w:b/>
          <w:lang w:val="en-US"/>
        </w:rPr>
      </w:pPr>
      <w:r w:rsidRPr="00A26826">
        <w:rPr>
          <w:rFonts w:cs="Times New Roman"/>
          <w:b/>
          <w:lang w:val="en-US"/>
        </w:rPr>
        <w:t>Current classification of diabetes mellitus</w:t>
      </w:r>
      <w:r w:rsidR="00AC009E" w:rsidRPr="00A26826">
        <w:rPr>
          <w:rFonts w:cs="Times New Roman"/>
          <w:b/>
          <w:lang w:val="en-US"/>
        </w:rPr>
        <w:t xml:space="preserve"> </w:t>
      </w:r>
      <w:r w:rsidRPr="00A26826">
        <w:rPr>
          <w:lang w:val="en-US"/>
        </w:rPr>
        <w:t>[4, 5]</w:t>
      </w:r>
    </w:p>
    <w:tbl>
      <w:tblPr>
        <w:tblStyle w:val="a3"/>
        <w:tblW w:w="0" w:type="auto"/>
        <w:tblLook w:val="04A0"/>
      </w:tblPr>
      <w:tblGrid>
        <w:gridCol w:w="9515"/>
      </w:tblGrid>
      <w:tr w:rsidR="000144D2" w:rsidRPr="00A26826" w:rsidTr="000144D2">
        <w:tc>
          <w:tcPr>
            <w:tcW w:w="9515" w:type="dxa"/>
          </w:tcPr>
          <w:p w:rsidR="000144D2" w:rsidRPr="00A26826" w:rsidRDefault="00634822" w:rsidP="000144D2">
            <w:pPr>
              <w:autoSpaceDE w:val="0"/>
              <w:autoSpaceDN w:val="0"/>
              <w:adjustRightInd w:val="0"/>
              <w:jc w:val="both"/>
              <w:rPr>
                <w:rFonts w:cs="Times New Roman"/>
                <w:lang w:val="en-US"/>
              </w:rPr>
            </w:pPr>
            <w:r w:rsidRPr="00A26826">
              <w:rPr>
                <w:rFonts w:cs="Times New Roman"/>
                <w:lang w:val="en-US"/>
              </w:rPr>
              <w:t>I</w:t>
            </w:r>
            <w:r w:rsidR="000144D2" w:rsidRPr="00A26826">
              <w:rPr>
                <w:rFonts w:cs="Times New Roman"/>
                <w:lang w:val="en-US"/>
              </w:rPr>
              <w:t xml:space="preserve"> </w:t>
            </w:r>
            <w:r w:rsidR="006B33E5" w:rsidRPr="00A26826">
              <w:rPr>
                <w:lang w:val="en-US"/>
              </w:rPr>
              <w:t>Type 1 Diabetes Mellitus (β-cell destruction, usually leading to absolute insulin deficiency)</w:t>
            </w:r>
          </w:p>
          <w:p w:rsidR="000144D2" w:rsidRPr="00A26826" w:rsidRDefault="000144D2" w:rsidP="000144D2">
            <w:pPr>
              <w:autoSpaceDE w:val="0"/>
              <w:autoSpaceDN w:val="0"/>
              <w:adjustRightInd w:val="0"/>
              <w:jc w:val="both"/>
              <w:rPr>
                <w:rFonts w:cs="Times New Roman"/>
                <w:lang w:val="en-US"/>
              </w:rPr>
            </w:pPr>
            <w:r w:rsidRPr="00A26826">
              <w:rPr>
                <w:rFonts w:cs="Times New Roman"/>
                <w:lang w:val="en-US"/>
              </w:rPr>
              <w:t xml:space="preserve">A: </w:t>
            </w:r>
            <w:r w:rsidR="006B33E5" w:rsidRPr="00A26826">
              <w:rPr>
                <w:lang w:val="en-US"/>
              </w:rPr>
              <w:t>Immune mediated</w:t>
            </w:r>
          </w:p>
          <w:p w:rsidR="000144D2" w:rsidRPr="00A26826" w:rsidRDefault="000144D2" w:rsidP="000144D2">
            <w:pPr>
              <w:autoSpaceDE w:val="0"/>
              <w:autoSpaceDN w:val="0"/>
              <w:adjustRightInd w:val="0"/>
              <w:jc w:val="both"/>
              <w:rPr>
                <w:rFonts w:cs="Times New Roman"/>
                <w:lang w:val="en-US"/>
              </w:rPr>
            </w:pPr>
            <w:r w:rsidRPr="00A26826">
              <w:rPr>
                <w:rFonts w:cs="Times New Roman"/>
                <w:lang w:val="en-US"/>
              </w:rPr>
              <w:t xml:space="preserve">B: </w:t>
            </w:r>
            <w:r w:rsidR="006B33E5" w:rsidRPr="00A26826">
              <w:rPr>
                <w:lang w:val="en-US"/>
              </w:rPr>
              <w:t>Idiopathic</w:t>
            </w:r>
          </w:p>
          <w:p w:rsidR="00BA3FF0" w:rsidRPr="00A26826" w:rsidRDefault="00634822" w:rsidP="00BA3FF0">
            <w:pPr>
              <w:autoSpaceDE w:val="0"/>
              <w:autoSpaceDN w:val="0"/>
              <w:adjustRightInd w:val="0"/>
              <w:jc w:val="both"/>
              <w:rPr>
                <w:rFonts w:cs="Times New Roman"/>
                <w:lang w:val="en-US"/>
              </w:rPr>
            </w:pPr>
            <w:r w:rsidRPr="00A26826">
              <w:rPr>
                <w:rFonts w:cs="Times New Roman"/>
                <w:lang w:val="en-US"/>
              </w:rPr>
              <w:t>II</w:t>
            </w:r>
            <w:r w:rsidR="000144D2" w:rsidRPr="00A26826">
              <w:rPr>
                <w:rFonts w:cs="Times New Roman"/>
                <w:lang w:val="en-US"/>
              </w:rPr>
              <w:t xml:space="preserve"> </w:t>
            </w:r>
            <w:r w:rsidR="006B33E5" w:rsidRPr="00A26826">
              <w:rPr>
                <w:lang w:val="en-US"/>
              </w:rPr>
              <w:t xml:space="preserve">Diabetes Mellitus (may range from predominantly insulin resistance with relative insulin deficiency to a predominantly </w:t>
            </w:r>
            <w:proofErr w:type="spellStart"/>
            <w:r w:rsidR="006B33E5" w:rsidRPr="00A26826">
              <w:rPr>
                <w:lang w:val="en-US"/>
              </w:rPr>
              <w:t>secretory</w:t>
            </w:r>
            <w:proofErr w:type="spellEnd"/>
            <w:r w:rsidR="006B33E5" w:rsidRPr="00A26826">
              <w:rPr>
                <w:lang w:val="en-US"/>
              </w:rPr>
              <w:t xml:space="preserve"> defect with insulin resistance)</w:t>
            </w:r>
          </w:p>
          <w:p w:rsidR="00BA3FF0" w:rsidRPr="00A26826" w:rsidRDefault="00634822" w:rsidP="00BA3FF0">
            <w:pPr>
              <w:autoSpaceDE w:val="0"/>
              <w:autoSpaceDN w:val="0"/>
              <w:adjustRightInd w:val="0"/>
              <w:jc w:val="both"/>
              <w:rPr>
                <w:rFonts w:cs="Times New Roman"/>
                <w:lang w:val="en-US"/>
              </w:rPr>
            </w:pPr>
            <w:r w:rsidRPr="00A26826">
              <w:rPr>
                <w:rFonts w:cs="Times New Roman"/>
                <w:lang w:val="en-US"/>
              </w:rPr>
              <w:t>III</w:t>
            </w:r>
            <w:r w:rsidR="000144D2" w:rsidRPr="00A26826">
              <w:rPr>
                <w:rFonts w:cs="Times New Roman"/>
                <w:lang w:val="en-US"/>
              </w:rPr>
              <w:t xml:space="preserve"> </w:t>
            </w:r>
            <w:r w:rsidR="006B33E5" w:rsidRPr="00A26826">
              <w:rPr>
                <w:lang w:val="en-US"/>
              </w:rPr>
              <w:t>Other Specific Types Of Diabetes Mellitus</w:t>
            </w:r>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A: </w:t>
            </w:r>
            <w:r w:rsidR="006B33E5" w:rsidRPr="00A26826">
              <w:rPr>
                <w:lang w:val="en-US"/>
              </w:rPr>
              <w:t>Genetic defects of β-cell function</w:t>
            </w:r>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B: </w:t>
            </w:r>
            <w:r w:rsidR="006B33E5" w:rsidRPr="00A26826">
              <w:rPr>
                <w:lang w:val="en-US"/>
              </w:rPr>
              <w:t>Genetic defects in insulin action</w:t>
            </w:r>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C: </w:t>
            </w:r>
            <w:r w:rsidR="006B33E5" w:rsidRPr="00A26826">
              <w:rPr>
                <w:lang w:val="en-US"/>
              </w:rPr>
              <w:t>Diseases of the exocrine pancreas</w:t>
            </w:r>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1: </w:t>
            </w:r>
            <w:r w:rsidR="006B33E5" w:rsidRPr="00A26826">
              <w:rPr>
                <w:lang w:val="en-US"/>
              </w:rPr>
              <w:t>Pancreatitis</w:t>
            </w:r>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2: </w:t>
            </w:r>
            <w:r w:rsidR="006B33E5" w:rsidRPr="00A26826">
              <w:rPr>
                <w:lang w:val="en-US"/>
              </w:rPr>
              <w:t>Trauma/</w:t>
            </w:r>
            <w:proofErr w:type="spellStart"/>
            <w:r w:rsidR="006B33E5" w:rsidRPr="00A26826">
              <w:rPr>
                <w:lang w:val="en-US"/>
              </w:rPr>
              <w:t>pancreatectomy</w:t>
            </w:r>
            <w:proofErr w:type="spellEnd"/>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lastRenderedPageBreak/>
              <w:t xml:space="preserve">3: </w:t>
            </w:r>
            <w:proofErr w:type="spellStart"/>
            <w:r w:rsidR="006B33E5" w:rsidRPr="00A26826">
              <w:rPr>
                <w:lang w:val="en-US"/>
              </w:rPr>
              <w:t>Neoplasia</w:t>
            </w:r>
            <w:proofErr w:type="spellEnd"/>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4: </w:t>
            </w:r>
            <w:r w:rsidR="006B33E5" w:rsidRPr="00A26826">
              <w:rPr>
                <w:lang w:val="en-US"/>
              </w:rPr>
              <w:t>Cystic fibrosis</w:t>
            </w:r>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5: </w:t>
            </w:r>
            <w:proofErr w:type="spellStart"/>
            <w:r w:rsidR="006B33E5" w:rsidRPr="00A26826">
              <w:rPr>
                <w:lang w:val="en-US"/>
              </w:rPr>
              <w:t>Hemochromatosis</w:t>
            </w:r>
            <w:proofErr w:type="spellEnd"/>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6: </w:t>
            </w:r>
            <w:proofErr w:type="spellStart"/>
            <w:r w:rsidR="006B33E5" w:rsidRPr="00A26826">
              <w:rPr>
                <w:lang w:val="en-US"/>
              </w:rPr>
              <w:t>Fibrocalculous</w:t>
            </w:r>
            <w:proofErr w:type="spellEnd"/>
            <w:r w:rsidR="006B33E5" w:rsidRPr="00A26826">
              <w:rPr>
                <w:lang w:val="en-US"/>
              </w:rPr>
              <w:t xml:space="preserve"> </w:t>
            </w:r>
            <w:proofErr w:type="spellStart"/>
            <w:r w:rsidR="006B33E5" w:rsidRPr="00A26826">
              <w:rPr>
                <w:lang w:val="en-US"/>
              </w:rPr>
              <w:t>pancreatopathy</w:t>
            </w:r>
            <w:proofErr w:type="spellEnd"/>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7: </w:t>
            </w:r>
            <w:r w:rsidR="006B33E5" w:rsidRPr="00A26826">
              <w:rPr>
                <w:lang w:val="en-US"/>
              </w:rPr>
              <w:t>Others</w:t>
            </w:r>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D: </w:t>
            </w:r>
            <w:proofErr w:type="spellStart"/>
            <w:r w:rsidR="006B33E5" w:rsidRPr="00A26826">
              <w:rPr>
                <w:lang w:val="en-US"/>
              </w:rPr>
              <w:t>Endocrinopathies</w:t>
            </w:r>
            <w:proofErr w:type="spellEnd"/>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E: </w:t>
            </w:r>
            <w:r w:rsidR="006B33E5" w:rsidRPr="00A26826">
              <w:rPr>
                <w:lang w:val="en-US"/>
              </w:rPr>
              <w:t>Drug- or chemical-induced</w:t>
            </w:r>
          </w:p>
          <w:p w:rsidR="00BA3FF0" w:rsidRPr="00A26826" w:rsidRDefault="000144D2" w:rsidP="00BA3FF0">
            <w:pPr>
              <w:autoSpaceDE w:val="0"/>
              <w:autoSpaceDN w:val="0"/>
              <w:adjustRightInd w:val="0"/>
              <w:jc w:val="both"/>
              <w:rPr>
                <w:rFonts w:cs="Times New Roman"/>
                <w:lang w:val="en-US"/>
              </w:rPr>
            </w:pPr>
            <w:r w:rsidRPr="00A26826">
              <w:rPr>
                <w:rFonts w:cs="Times New Roman"/>
                <w:lang w:val="en-US"/>
              </w:rPr>
              <w:t xml:space="preserve">F: </w:t>
            </w:r>
            <w:r w:rsidR="006B33E5" w:rsidRPr="00A26826">
              <w:rPr>
                <w:lang w:val="en-US"/>
              </w:rPr>
              <w:t>Infections</w:t>
            </w:r>
          </w:p>
          <w:p w:rsidR="006A3C6C" w:rsidRPr="00A26826" w:rsidRDefault="000144D2" w:rsidP="006A3C6C">
            <w:pPr>
              <w:autoSpaceDE w:val="0"/>
              <w:autoSpaceDN w:val="0"/>
              <w:adjustRightInd w:val="0"/>
              <w:jc w:val="both"/>
              <w:rPr>
                <w:rFonts w:cs="Times New Roman"/>
                <w:lang w:val="en-US"/>
              </w:rPr>
            </w:pPr>
            <w:r w:rsidRPr="00A26826">
              <w:rPr>
                <w:rFonts w:cs="Times New Roman"/>
                <w:lang w:val="en-US"/>
              </w:rPr>
              <w:t xml:space="preserve">G: </w:t>
            </w:r>
            <w:r w:rsidR="006B33E5" w:rsidRPr="00A26826">
              <w:rPr>
                <w:lang w:val="en-US"/>
              </w:rPr>
              <w:t>Uncommon forms of immune-mediated diabetes</w:t>
            </w:r>
          </w:p>
          <w:p w:rsidR="006A3C6C" w:rsidRPr="00A26826" w:rsidRDefault="000144D2" w:rsidP="006A3C6C">
            <w:pPr>
              <w:autoSpaceDE w:val="0"/>
              <w:autoSpaceDN w:val="0"/>
              <w:adjustRightInd w:val="0"/>
              <w:jc w:val="both"/>
              <w:rPr>
                <w:rFonts w:cs="Times New Roman"/>
                <w:lang w:val="en-US"/>
              </w:rPr>
            </w:pPr>
            <w:r w:rsidRPr="00A26826">
              <w:rPr>
                <w:rFonts w:cs="Times New Roman"/>
                <w:lang w:val="en-US"/>
              </w:rPr>
              <w:t xml:space="preserve">H: </w:t>
            </w:r>
            <w:r w:rsidR="006B33E5" w:rsidRPr="00A26826">
              <w:rPr>
                <w:lang w:val="en-US"/>
              </w:rPr>
              <w:t>Other genetic syndromes sometimes associated with diabetes</w:t>
            </w:r>
          </w:p>
          <w:p w:rsidR="000144D2" w:rsidRPr="00A26826" w:rsidRDefault="00634822" w:rsidP="00AC009E">
            <w:pPr>
              <w:autoSpaceDE w:val="0"/>
              <w:autoSpaceDN w:val="0"/>
              <w:adjustRightInd w:val="0"/>
              <w:jc w:val="both"/>
              <w:rPr>
                <w:rFonts w:cs="Times New Roman"/>
                <w:lang w:val="en-US"/>
              </w:rPr>
            </w:pPr>
            <w:r w:rsidRPr="00A26826">
              <w:rPr>
                <w:rFonts w:cs="Times New Roman"/>
                <w:lang w:val="en-US"/>
              </w:rPr>
              <w:t>IV</w:t>
            </w:r>
            <w:r w:rsidR="000144D2" w:rsidRPr="00A26826">
              <w:rPr>
                <w:rFonts w:cs="Times New Roman"/>
                <w:lang w:val="en-US"/>
              </w:rPr>
              <w:t xml:space="preserve"> </w:t>
            </w:r>
            <w:r w:rsidR="006B33E5" w:rsidRPr="00A26826">
              <w:rPr>
                <w:lang w:val="en-US"/>
              </w:rPr>
              <w:t>Gestational Diabetes Mellitus</w:t>
            </w:r>
          </w:p>
        </w:tc>
      </w:tr>
    </w:tbl>
    <w:p w:rsidR="00AC009E" w:rsidRPr="00A26826" w:rsidRDefault="00AC009E" w:rsidP="00906CD3">
      <w:pPr>
        <w:autoSpaceDE w:val="0"/>
        <w:autoSpaceDN w:val="0"/>
        <w:adjustRightInd w:val="0"/>
        <w:jc w:val="both"/>
        <w:rPr>
          <w:rFonts w:cs="Times New Roman"/>
          <w:lang w:val="en-US"/>
        </w:rPr>
      </w:pPr>
    </w:p>
    <w:p w:rsidR="00A874B6" w:rsidRPr="00A26826" w:rsidRDefault="006B33E5" w:rsidP="00906CD3">
      <w:pPr>
        <w:autoSpaceDE w:val="0"/>
        <w:autoSpaceDN w:val="0"/>
        <w:adjustRightInd w:val="0"/>
        <w:jc w:val="both"/>
        <w:rPr>
          <w:rFonts w:cs="Times New Roman"/>
          <w:vertAlign w:val="superscript"/>
          <w:lang w:val="en-US"/>
        </w:rPr>
      </w:pPr>
      <w:r w:rsidRPr="00A26826">
        <w:rPr>
          <w:lang w:val="en-US"/>
        </w:rPr>
        <w:t xml:space="preserve">Due to the complex </w:t>
      </w:r>
      <w:proofErr w:type="spellStart"/>
      <w:r w:rsidRPr="00A26826">
        <w:rPr>
          <w:lang w:val="en-US"/>
        </w:rPr>
        <w:t>pathophysiology</w:t>
      </w:r>
      <w:proofErr w:type="spellEnd"/>
      <w:r w:rsidRPr="00A26826">
        <w:rPr>
          <w:lang w:val="en-US"/>
        </w:rPr>
        <w:t xml:space="preserve"> of type 3c diabetes mellitus it bears clinical and laboratory features which are very distinct from both type 1 and type 2 diabetes mellitus. This review focuses on diagnosis and treatment of diabetes mellitus secondary to chronic pancreatitis.</w:t>
      </w:r>
    </w:p>
    <w:p w:rsidR="000030BC" w:rsidRPr="00A26826" w:rsidRDefault="000030BC" w:rsidP="000030BC">
      <w:pPr>
        <w:autoSpaceDE w:val="0"/>
        <w:autoSpaceDN w:val="0"/>
        <w:adjustRightInd w:val="0"/>
        <w:jc w:val="both"/>
        <w:rPr>
          <w:rFonts w:cs="Times New Roman"/>
          <w:lang w:val="en-US"/>
        </w:rPr>
      </w:pPr>
      <w:r w:rsidRPr="00A26826">
        <w:rPr>
          <w:rFonts w:cs="Times New Roman"/>
          <w:lang w:val="en-US"/>
        </w:rPr>
        <w:t>In contrast to type 1 and type 2 diabetes mellitus, detailed data on the prevalence of type 3c diabetes mellitus hardly exist. Some older studies estimate a rather low prevalence of about 0.5%-1.15% among all cases of diabetes mellitus in North America</w:t>
      </w:r>
      <w:r w:rsidRPr="00A26826">
        <w:rPr>
          <w:rFonts w:cs="Times New Roman"/>
          <w:lang w:val="en-US"/>
        </w:rPr>
        <w:t xml:space="preserve"> </w:t>
      </w:r>
      <w:r w:rsidRPr="00A26826">
        <w:rPr>
          <w:rFonts w:cs="Times New Roman"/>
          <w:lang w:val="en-US"/>
        </w:rPr>
        <w:t>[8,</w:t>
      </w:r>
      <w:r w:rsidRPr="00A26826">
        <w:rPr>
          <w:rFonts w:cs="Times New Roman"/>
          <w:lang w:val="en-US"/>
        </w:rPr>
        <w:t xml:space="preserve"> </w:t>
      </w:r>
      <w:r w:rsidRPr="00A26826">
        <w:rPr>
          <w:rFonts w:cs="Times New Roman"/>
          <w:lang w:val="en-US"/>
        </w:rPr>
        <w:t xml:space="preserve">9]. </w:t>
      </w:r>
      <w:proofErr w:type="gramStart"/>
      <w:r w:rsidRPr="00A26826">
        <w:rPr>
          <w:rFonts w:cs="Times New Roman"/>
          <w:lang w:val="en-US"/>
        </w:rPr>
        <w:t xml:space="preserve">Other studies from, e.g., Southeast Asia where tropical or </w:t>
      </w:r>
      <w:proofErr w:type="spellStart"/>
      <w:r w:rsidRPr="00A26826">
        <w:rPr>
          <w:rFonts w:cs="Times New Roman"/>
          <w:lang w:val="en-US"/>
        </w:rPr>
        <w:t>fibrocalcific</w:t>
      </w:r>
      <w:proofErr w:type="spellEnd"/>
      <w:r w:rsidRPr="00A26826">
        <w:rPr>
          <w:rFonts w:cs="Times New Roman"/>
          <w:lang w:val="en-US"/>
        </w:rPr>
        <w:t xml:space="preserve"> pancreatitis is endemic, report a higher prevalence of approximately 15%-20% of all diabetes mellitus cases</w:t>
      </w:r>
      <w:r w:rsidRPr="00A26826">
        <w:rPr>
          <w:rFonts w:cs="Times New Roman"/>
          <w:lang w:val="en-US"/>
        </w:rPr>
        <w:t xml:space="preserve"> </w:t>
      </w:r>
      <w:r w:rsidRPr="00A26826">
        <w:rPr>
          <w:rFonts w:cs="Times New Roman"/>
          <w:lang w:val="en-US"/>
        </w:rPr>
        <w:t>[10,</w:t>
      </w:r>
      <w:r w:rsidRPr="00A26826">
        <w:rPr>
          <w:rFonts w:cs="Times New Roman"/>
          <w:lang w:val="en-US"/>
        </w:rPr>
        <w:t xml:space="preserve"> 11].</w:t>
      </w:r>
      <w:proofErr w:type="gramEnd"/>
    </w:p>
    <w:p w:rsidR="000030BC" w:rsidRPr="00A26826" w:rsidRDefault="000030BC" w:rsidP="000030BC">
      <w:pPr>
        <w:autoSpaceDE w:val="0"/>
        <w:autoSpaceDN w:val="0"/>
        <w:adjustRightInd w:val="0"/>
        <w:jc w:val="both"/>
        <w:rPr>
          <w:rFonts w:cs="Times New Roman"/>
          <w:lang w:val="en-US"/>
        </w:rPr>
      </w:pPr>
      <w:r w:rsidRPr="00A26826">
        <w:rPr>
          <w:rFonts w:cs="Times New Roman"/>
          <w:lang w:val="en-US"/>
        </w:rPr>
        <w:t>A recent review of the currently available studies on this topic proposes a prevalence of 5%-10% for type 3c diabetes mellitus among all diabetes mellitus cases in Western populations</w:t>
      </w:r>
      <w:r w:rsidRPr="00A26826">
        <w:rPr>
          <w:rFonts w:cs="Times New Roman"/>
          <w:lang w:val="en-US"/>
        </w:rPr>
        <w:t xml:space="preserve"> </w:t>
      </w:r>
      <w:r w:rsidRPr="00A26826">
        <w:rPr>
          <w:rFonts w:cs="Times New Roman"/>
          <w:lang w:val="en-US"/>
        </w:rPr>
        <w:t>[12]. Data are mainly based on a large retrospective study of 1868 patients at a German University Hospital, where type 3c diabetes mellitus accounted for 9.2% of all diabetics</w:t>
      </w:r>
      <w:r w:rsidRPr="00A26826">
        <w:rPr>
          <w:rFonts w:cs="Times New Roman"/>
          <w:lang w:val="en-US"/>
        </w:rPr>
        <w:t xml:space="preserve"> </w:t>
      </w:r>
      <w:r w:rsidRPr="00A26826">
        <w:rPr>
          <w:rFonts w:cs="Times New Roman"/>
          <w:lang w:val="en-US"/>
        </w:rPr>
        <w:t>[7]. This emphasizes that previous older estimates of the prevalence of type 3c diabetes mellitus must be inaccurately low. In 78.5% of all patients with type 3c diabetes mellitus, chronic pancreatitis was identified as the underlying diseases, therefore resembling the most important causative condition</w:t>
      </w:r>
      <w:r w:rsidRPr="00A26826">
        <w:rPr>
          <w:rFonts w:cs="Times New Roman"/>
          <w:lang w:val="en-US"/>
        </w:rPr>
        <w:t xml:space="preserve"> </w:t>
      </w:r>
      <w:r w:rsidRPr="00A26826">
        <w:rPr>
          <w:rFonts w:cs="Times New Roman"/>
          <w:lang w:val="en-US"/>
        </w:rPr>
        <w:t>[7].</w:t>
      </w:r>
    </w:p>
    <w:p w:rsidR="000030BC" w:rsidRPr="00A26826" w:rsidRDefault="000030BC" w:rsidP="000030BC">
      <w:pPr>
        <w:autoSpaceDE w:val="0"/>
        <w:autoSpaceDN w:val="0"/>
        <w:adjustRightInd w:val="0"/>
        <w:jc w:val="both"/>
        <w:rPr>
          <w:rFonts w:cs="Times New Roman"/>
          <w:lang w:val="en-US"/>
        </w:rPr>
      </w:pPr>
      <w:r w:rsidRPr="00A26826">
        <w:rPr>
          <w:rFonts w:cs="Times New Roman"/>
          <w:lang w:val="en-US"/>
        </w:rPr>
        <w:t>The previous underestimation of the prevalence of type 3c diabetes mellitus might partly be due to the fact that investigation of the pancreas has meanwhile been facilitated by new diagnostic procedures. Nowadays it has become much easier to detect exocrine pancreatic pathology as imaging methods of the pancreas have clearly improved and noninvasive screening methods to quantify exocrine pancreatic insu</w:t>
      </w:r>
      <w:r w:rsidRPr="00A26826">
        <w:rPr>
          <w:rFonts w:cs="Times New Roman"/>
          <w:lang w:val="en-US"/>
        </w:rPr>
        <w:t>fficiency are easily available.</w:t>
      </w:r>
    </w:p>
    <w:p w:rsidR="00756D3C" w:rsidRPr="00A26826" w:rsidRDefault="000030BC" w:rsidP="000030BC">
      <w:pPr>
        <w:autoSpaceDE w:val="0"/>
        <w:autoSpaceDN w:val="0"/>
        <w:adjustRightInd w:val="0"/>
        <w:jc w:val="both"/>
        <w:rPr>
          <w:rFonts w:cs="Times New Roman"/>
          <w:lang w:val="en-US"/>
        </w:rPr>
      </w:pPr>
      <w:r w:rsidRPr="00A26826">
        <w:rPr>
          <w:rFonts w:cs="Times New Roman"/>
          <w:lang w:val="en-US"/>
        </w:rPr>
        <w:t xml:space="preserve">If chronic pancreatitis accounts for nearly 80% of all type 3c diabetes mellitus cases, and if the prevalence of type 3c diabetes mellitus is expected to be approximately 5%-10% of all diabetes mellitus cases, the true prevalence of (subclinical) chronic pancreatitis in the general population seems to be far underestimated. This might especially hold true since chronic pancreatitis has previously been considered a disease of alcoholism until the discovery that it is a </w:t>
      </w:r>
      <w:proofErr w:type="spellStart"/>
      <w:r w:rsidRPr="00A26826">
        <w:rPr>
          <w:rFonts w:cs="Times New Roman"/>
          <w:lang w:val="en-US"/>
        </w:rPr>
        <w:t>multifactorial</w:t>
      </w:r>
      <w:proofErr w:type="spellEnd"/>
      <w:r w:rsidRPr="00A26826">
        <w:rPr>
          <w:rFonts w:cs="Times New Roman"/>
          <w:lang w:val="en-US"/>
        </w:rPr>
        <w:t xml:space="preserve"> disease with an impact of complex genetic genotypes, smoking, special anatomic conditions, toxic agents and autoimmunity, also</w:t>
      </w:r>
      <w:r w:rsidRPr="00A26826">
        <w:rPr>
          <w:rFonts w:cs="Times New Roman"/>
          <w:lang w:val="en-US"/>
        </w:rPr>
        <w:t xml:space="preserve"> </w:t>
      </w:r>
      <w:r w:rsidRPr="00A26826">
        <w:rPr>
          <w:rFonts w:cs="Times New Roman"/>
          <w:lang w:val="en-US"/>
        </w:rPr>
        <w:t>[13]. Up to date quite a few autopsy studies</w:t>
      </w:r>
      <w:r w:rsidRPr="00A26826">
        <w:rPr>
          <w:rFonts w:cs="Times New Roman"/>
          <w:lang w:val="en-US"/>
        </w:rPr>
        <w:t xml:space="preserve"> </w:t>
      </w:r>
      <w:r w:rsidRPr="00A26826">
        <w:rPr>
          <w:rFonts w:cs="Times New Roman"/>
          <w:lang w:val="en-US"/>
        </w:rPr>
        <w:t>[14</w:t>
      </w:r>
      <w:r w:rsidRPr="00A26826">
        <w:rPr>
          <w:rFonts w:cs="Times New Roman"/>
          <w:lang w:val="en-US"/>
        </w:rPr>
        <w:t xml:space="preserve">, 15, </w:t>
      </w:r>
      <w:proofErr w:type="gramStart"/>
      <w:r w:rsidRPr="00A26826">
        <w:rPr>
          <w:rFonts w:cs="Times New Roman"/>
          <w:lang w:val="en-US"/>
        </w:rPr>
        <w:t>16</w:t>
      </w:r>
      <w:proofErr w:type="gramEnd"/>
      <w:r w:rsidRPr="00A26826">
        <w:rPr>
          <w:rFonts w:cs="Times New Roman"/>
          <w:lang w:val="en-US"/>
        </w:rPr>
        <w:t>], endoscopic ultrasound studies</w:t>
      </w:r>
      <w:r w:rsidRPr="00A26826">
        <w:rPr>
          <w:rFonts w:cs="Times New Roman"/>
          <w:lang w:val="en-US"/>
        </w:rPr>
        <w:t xml:space="preserve"> </w:t>
      </w:r>
      <w:r w:rsidRPr="00A26826">
        <w:rPr>
          <w:rFonts w:cs="Times New Roman"/>
          <w:lang w:val="en-US"/>
        </w:rPr>
        <w:t>[17] and exocrine pancreatic function studies</w:t>
      </w:r>
      <w:r w:rsidRPr="00A26826">
        <w:rPr>
          <w:rFonts w:cs="Times New Roman"/>
          <w:lang w:val="en-US"/>
        </w:rPr>
        <w:t xml:space="preserve"> </w:t>
      </w:r>
      <w:r w:rsidRPr="00A26826">
        <w:rPr>
          <w:rFonts w:cs="Times New Roman"/>
          <w:lang w:val="en-US"/>
        </w:rPr>
        <w:t>[18] report a high frequency of exocrine pancreatic injury suggestive of chronic pancreatitis in the general population. This further supports the view of an underestimation of chronic (subclinical) pancreatitis in the general population.</w:t>
      </w:r>
    </w:p>
    <w:p w:rsidR="00756D3C" w:rsidRPr="00A26826" w:rsidRDefault="00756D3C" w:rsidP="00906CD3">
      <w:pPr>
        <w:autoSpaceDE w:val="0"/>
        <w:autoSpaceDN w:val="0"/>
        <w:adjustRightInd w:val="0"/>
        <w:jc w:val="both"/>
        <w:rPr>
          <w:rFonts w:cs="Times New Roman"/>
          <w:lang w:val="en-US"/>
        </w:rPr>
      </w:pPr>
    </w:p>
    <w:p w:rsidR="00756D3C" w:rsidRPr="00A26826" w:rsidRDefault="000030BC" w:rsidP="00906CD3">
      <w:pPr>
        <w:autoSpaceDE w:val="0"/>
        <w:autoSpaceDN w:val="0"/>
        <w:adjustRightInd w:val="0"/>
        <w:jc w:val="both"/>
        <w:rPr>
          <w:rFonts w:cs="Times New Roman"/>
          <w:b/>
          <w:lang w:val="en-US"/>
        </w:rPr>
      </w:pPr>
      <w:r w:rsidRPr="00A26826">
        <w:rPr>
          <w:rFonts w:cs="Times New Roman"/>
          <w:b/>
          <w:lang w:val="en-US"/>
        </w:rPr>
        <w:t>DIAGNOSIS OF DIABETES MELLITUS IN CHRONIC PANCREATITIS</w:t>
      </w:r>
    </w:p>
    <w:p w:rsidR="000030BC" w:rsidRPr="00A26826" w:rsidRDefault="000030BC" w:rsidP="000030BC">
      <w:pPr>
        <w:autoSpaceDE w:val="0"/>
        <w:autoSpaceDN w:val="0"/>
        <w:adjustRightInd w:val="0"/>
        <w:jc w:val="both"/>
        <w:rPr>
          <w:rFonts w:cs="Times New Roman"/>
          <w:lang w:val="en-US"/>
        </w:rPr>
      </w:pPr>
      <w:r w:rsidRPr="00A26826">
        <w:rPr>
          <w:rFonts w:cs="Times New Roman"/>
          <w:lang w:val="en-US"/>
        </w:rPr>
        <w:t xml:space="preserve">As stated above glucose intolerance and diabetes mellitus are common in chronic pancreatitis. Diagnosing diabetes mellitus in a patient with known chronic pancreatitis may not be that difficult. Yet, the correct classification of type 3c diabetes mellitus is often missed and patients are commonly misclassified. In a German study only about half of the cases of type 3c diabetes mellitus were classified correctly. Type 3c diabetes mellitus patients were mostly misclassified as type </w:t>
      </w:r>
      <w:proofErr w:type="gramStart"/>
      <w:r w:rsidRPr="00A26826">
        <w:rPr>
          <w:rFonts w:cs="Times New Roman"/>
          <w:lang w:val="en-US"/>
        </w:rPr>
        <w:t>2 diabetes [7]</w:t>
      </w:r>
      <w:proofErr w:type="gramEnd"/>
      <w:r w:rsidRPr="00A26826">
        <w:rPr>
          <w:rFonts w:cs="Times New Roman"/>
          <w:lang w:val="en-US"/>
        </w:rPr>
        <w:t>. This might be due to the very poor awareness of this diabetes type.</w:t>
      </w:r>
    </w:p>
    <w:p w:rsidR="000030BC" w:rsidRPr="00A26826" w:rsidRDefault="000030BC" w:rsidP="000030BC">
      <w:pPr>
        <w:autoSpaceDE w:val="0"/>
        <w:autoSpaceDN w:val="0"/>
        <w:adjustRightInd w:val="0"/>
        <w:jc w:val="both"/>
        <w:rPr>
          <w:rFonts w:cs="Times New Roman"/>
          <w:lang w:val="en-US"/>
        </w:rPr>
      </w:pPr>
      <w:r w:rsidRPr="00A26826">
        <w:rPr>
          <w:rFonts w:cs="Times New Roman"/>
          <w:lang w:val="en-US"/>
        </w:rPr>
        <w:t xml:space="preserve">However, another thing appears even more difficult: do not forget to take into account that a patient first presenting with diabetes mellitus might have a type 3c diabetes mellitus. In any case </w:t>
      </w:r>
      <w:r w:rsidRPr="00A26826">
        <w:rPr>
          <w:rFonts w:cs="Times New Roman"/>
          <w:lang w:val="en-US"/>
        </w:rPr>
        <w:lastRenderedPageBreak/>
        <w:t>of a new diabetes mellitus manifestation we should truly use the classification criteria defined by the European Association on the Study of Diabetes (EASD) and the American Diabetes Association (ADA) [4, 5] and check for type 3c diabetes mellitus. At least if a patient does not fit into the common presentation and complains about gastrointestinal symptoms the physician should be aware of the existence of type 3c and initiate further diagnostics.</w:t>
      </w:r>
    </w:p>
    <w:p w:rsidR="008E683D" w:rsidRPr="00A26826" w:rsidRDefault="000030BC" w:rsidP="00906CD3">
      <w:pPr>
        <w:autoSpaceDE w:val="0"/>
        <w:autoSpaceDN w:val="0"/>
        <w:adjustRightInd w:val="0"/>
        <w:jc w:val="both"/>
        <w:rPr>
          <w:rFonts w:cs="Times New Roman"/>
          <w:b/>
          <w:i/>
          <w:lang w:val="en-US"/>
        </w:rPr>
      </w:pPr>
      <w:r w:rsidRPr="00A26826">
        <w:rPr>
          <w:rFonts w:cs="Times New Roman"/>
          <w:b/>
          <w:i/>
          <w:lang w:val="en-US"/>
        </w:rPr>
        <w:t>Screening for type 3c diabetes mellitus in chronic pancreatitis</w:t>
      </w:r>
    </w:p>
    <w:p w:rsidR="000030BC" w:rsidRPr="00A26826" w:rsidRDefault="000030BC" w:rsidP="000030BC">
      <w:pPr>
        <w:autoSpaceDE w:val="0"/>
        <w:autoSpaceDN w:val="0"/>
        <w:adjustRightInd w:val="0"/>
        <w:jc w:val="both"/>
        <w:rPr>
          <w:rFonts w:cs="Times New Roman"/>
          <w:lang w:val="en-US"/>
        </w:rPr>
      </w:pPr>
      <w:r w:rsidRPr="00A26826">
        <w:rPr>
          <w:rFonts w:cs="Times New Roman"/>
          <w:lang w:val="en-US"/>
        </w:rPr>
        <w:t xml:space="preserve">Any patient with chronic pancreatitis should of course be monitored for the development of type 3c diabetes mellitus. The prevalence of diabetes mellitus among patients with an established diagnosis of chronic pancreatitis is reported to be up to 70% (in chronic </w:t>
      </w:r>
      <w:proofErr w:type="spellStart"/>
      <w:r w:rsidRPr="00A26826">
        <w:rPr>
          <w:rFonts w:cs="Times New Roman"/>
          <w:lang w:val="en-US"/>
        </w:rPr>
        <w:t>calcific</w:t>
      </w:r>
      <w:proofErr w:type="spellEnd"/>
      <w:r w:rsidRPr="00A26826">
        <w:rPr>
          <w:rFonts w:cs="Times New Roman"/>
          <w:lang w:val="en-US"/>
        </w:rPr>
        <w:t xml:space="preserve"> pancreatitis even up to 90%)</w:t>
      </w:r>
      <w:r w:rsidRPr="00A26826">
        <w:rPr>
          <w:rFonts w:cs="Times New Roman"/>
          <w:lang w:val="en-US"/>
        </w:rPr>
        <w:t xml:space="preserve"> </w:t>
      </w:r>
      <w:proofErr w:type="gramStart"/>
      <w:r w:rsidRPr="00A26826">
        <w:rPr>
          <w:rFonts w:cs="Times New Roman"/>
          <w:lang w:val="en-US"/>
        </w:rPr>
        <w:t>[1,</w:t>
      </w:r>
      <w:r w:rsidRPr="00A26826">
        <w:rPr>
          <w:rFonts w:cs="Times New Roman"/>
          <w:lang w:val="en-US"/>
        </w:rPr>
        <w:t xml:space="preserve"> </w:t>
      </w:r>
      <w:r w:rsidRPr="00A26826">
        <w:rPr>
          <w:rFonts w:cs="Times New Roman"/>
          <w:lang w:val="en-US"/>
        </w:rPr>
        <w:t>2].</w:t>
      </w:r>
      <w:proofErr w:type="gramEnd"/>
      <w:r w:rsidRPr="00A26826">
        <w:rPr>
          <w:rFonts w:cs="Times New Roman"/>
          <w:lang w:val="en-US"/>
        </w:rPr>
        <w:t xml:space="preserve"> Patients with long-standing duration of the disease, prior partial </w:t>
      </w:r>
      <w:proofErr w:type="spellStart"/>
      <w:r w:rsidRPr="00A26826">
        <w:rPr>
          <w:rFonts w:cs="Times New Roman"/>
          <w:lang w:val="en-US"/>
        </w:rPr>
        <w:t>pancreatectomy</w:t>
      </w:r>
      <w:proofErr w:type="spellEnd"/>
      <w:r w:rsidRPr="00A26826">
        <w:rPr>
          <w:rFonts w:cs="Times New Roman"/>
          <w:lang w:val="en-US"/>
        </w:rPr>
        <w:t xml:space="preserve">, and early onset of </w:t>
      </w:r>
      <w:proofErr w:type="spellStart"/>
      <w:r w:rsidRPr="00A26826">
        <w:rPr>
          <w:rFonts w:cs="Times New Roman"/>
          <w:lang w:val="en-US"/>
        </w:rPr>
        <w:t>calcific</w:t>
      </w:r>
      <w:proofErr w:type="spellEnd"/>
      <w:r w:rsidRPr="00A26826">
        <w:rPr>
          <w:rFonts w:cs="Times New Roman"/>
          <w:lang w:val="en-US"/>
        </w:rPr>
        <w:t xml:space="preserve"> disease seem to be at higher risk for developing type 3c diabetes mellitus. There is a clear increase in the prevalence with the duration </w:t>
      </w:r>
      <w:r w:rsidRPr="00A26826">
        <w:rPr>
          <w:rFonts w:cs="Times New Roman"/>
          <w:lang w:val="en-US"/>
        </w:rPr>
        <w:t>of chronic pancreatitis [19, 20].</w:t>
      </w:r>
    </w:p>
    <w:p w:rsidR="009F3A14" w:rsidRPr="00A26826" w:rsidRDefault="000030BC" w:rsidP="000030BC">
      <w:pPr>
        <w:autoSpaceDE w:val="0"/>
        <w:autoSpaceDN w:val="0"/>
        <w:adjustRightInd w:val="0"/>
        <w:jc w:val="both"/>
        <w:rPr>
          <w:rFonts w:cs="Times New Roman"/>
          <w:lang w:val="en-US"/>
        </w:rPr>
      </w:pPr>
      <w:r w:rsidRPr="00A26826">
        <w:rPr>
          <w:rFonts w:cs="Times New Roman"/>
          <w:lang w:val="en-US"/>
        </w:rPr>
        <w:t>The initial evaluation of patients with chronic pancreatitis should include fasting glucose and HbA1c. These tests should be repeated at least annually. Impairment in either one requires further evaluation. If testing suggests an impaired glucose tolerance, further evaluation by a 75 g oral glucose tolerance test is recommended</w:t>
      </w:r>
      <w:r w:rsidRPr="00A26826">
        <w:rPr>
          <w:rFonts w:cs="Times New Roman"/>
          <w:lang w:val="en-US"/>
        </w:rPr>
        <w:t xml:space="preserve"> </w:t>
      </w:r>
      <w:r w:rsidRPr="00A26826">
        <w:rPr>
          <w:rFonts w:cs="Times New Roman"/>
          <w:lang w:val="en-US"/>
        </w:rPr>
        <w:t>[21]. A concomitant analysis of insulin and/or C-peptide levels may be helpful in distinguishing between type 2 and type 3c diabetes mellitus</w:t>
      </w:r>
      <w:r w:rsidRPr="00A26826">
        <w:rPr>
          <w:rFonts w:cs="Times New Roman"/>
          <w:lang w:val="en-US"/>
        </w:rPr>
        <w:t xml:space="preserve"> </w:t>
      </w:r>
      <w:r w:rsidRPr="00A26826">
        <w:rPr>
          <w:rFonts w:cs="Times New Roman"/>
          <w:lang w:val="en-US"/>
        </w:rPr>
        <w:t>[22].</w:t>
      </w:r>
    </w:p>
    <w:p w:rsidR="009F3A14" w:rsidRPr="00A26826" w:rsidRDefault="000030BC" w:rsidP="00906CD3">
      <w:pPr>
        <w:autoSpaceDE w:val="0"/>
        <w:autoSpaceDN w:val="0"/>
        <w:adjustRightInd w:val="0"/>
        <w:jc w:val="both"/>
        <w:rPr>
          <w:rFonts w:cs="Times New Roman"/>
          <w:b/>
          <w:i/>
          <w:lang w:val="en-US"/>
        </w:rPr>
      </w:pPr>
      <w:r w:rsidRPr="00A26826">
        <w:rPr>
          <w:rFonts w:cs="Times New Roman"/>
          <w:b/>
          <w:i/>
          <w:lang w:val="en-US"/>
        </w:rPr>
        <w:t>Distinguishing type 3c diabetes from other types</w:t>
      </w:r>
    </w:p>
    <w:p w:rsidR="000030BC" w:rsidRPr="00A26826" w:rsidRDefault="000030BC" w:rsidP="000030BC">
      <w:pPr>
        <w:autoSpaceDE w:val="0"/>
        <w:autoSpaceDN w:val="0"/>
        <w:adjustRightInd w:val="0"/>
        <w:jc w:val="both"/>
        <w:rPr>
          <w:rFonts w:cs="Times New Roman"/>
          <w:lang w:val="en-US"/>
        </w:rPr>
      </w:pPr>
      <w:r w:rsidRPr="00A26826">
        <w:rPr>
          <w:rFonts w:cs="Times New Roman"/>
          <w:lang w:val="en-US"/>
        </w:rPr>
        <w:t>It is not always easy to diagnose and classify a patient with type 3c diabetes mellitus correctly. Long-standing type 1 and type 2 diabetes mellitus patients are associated with exocrine pancreatic failure</w:t>
      </w:r>
      <w:r w:rsidRPr="00A26826">
        <w:rPr>
          <w:rFonts w:cs="Times New Roman"/>
          <w:lang w:val="en-US"/>
        </w:rPr>
        <w:t xml:space="preserve"> </w:t>
      </w:r>
      <w:r w:rsidRPr="00A26826">
        <w:rPr>
          <w:rFonts w:cs="Times New Roman"/>
          <w:lang w:val="en-US"/>
        </w:rPr>
        <w:t>[23] and patients with diabetes mellitus are at a higher risk for developing acute and/or chronic pancreatitis anyway</w:t>
      </w:r>
      <w:r w:rsidRPr="00A26826">
        <w:rPr>
          <w:rFonts w:cs="Times New Roman"/>
          <w:lang w:val="en-US"/>
        </w:rPr>
        <w:t xml:space="preserve"> </w:t>
      </w:r>
      <w:r w:rsidRPr="00A26826">
        <w:rPr>
          <w:rFonts w:cs="Times New Roman"/>
          <w:lang w:val="en-US"/>
        </w:rPr>
        <w:t>[24,</w:t>
      </w:r>
      <w:r w:rsidRPr="00A26826">
        <w:rPr>
          <w:rFonts w:cs="Times New Roman"/>
          <w:lang w:val="en-US"/>
        </w:rPr>
        <w:t xml:space="preserve"> </w:t>
      </w:r>
      <w:r w:rsidRPr="00A26826">
        <w:rPr>
          <w:rFonts w:cs="Times New Roman"/>
          <w:lang w:val="en-US"/>
        </w:rPr>
        <w:t xml:space="preserve">25]. Patients with previous episodes of pancreatitis may also develop type 1 or type </w:t>
      </w:r>
      <w:proofErr w:type="gramStart"/>
      <w:r w:rsidRPr="00A26826">
        <w:rPr>
          <w:rFonts w:cs="Times New Roman"/>
          <w:lang w:val="en-US"/>
        </w:rPr>
        <w:t>2 diabetes independently of their exocrine pancreatic disease</w:t>
      </w:r>
      <w:proofErr w:type="gramEnd"/>
      <w:r w:rsidRPr="00A26826">
        <w:rPr>
          <w:rFonts w:cs="Times New Roman"/>
          <w:lang w:val="en-US"/>
        </w:rPr>
        <w:t>. In order to classify patients with type 3c diabetes mellitus correctly, commonly accepted diagnosis criteria s</w:t>
      </w:r>
      <w:r w:rsidRPr="00A26826">
        <w:rPr>
          <w:rFonts w:cs="Times New Roman"/>
          <w:lang w:val="en-US"/>
        </w:rPr>
        <w:t>hould be established.</w:t>
      </w:r>
    </w:p>
    <w:p w:rsidR="008E683D" w:rsidRPr="00A26826" w:rsidRDefault="000030BC" w:rsidP="000030BC">
      <w:pPr>
        <w:autoSpaceDE w:val="0"/>
        <w:autoSpaceDN w:val="0"/>
        <w:adjustRightInd w:val="0"/>
        <w:jc w:val="both"/>
        <w:rPr>
          <w:rFonts w:cs="Times New Roman"/>
          <w:lang w:val="en-US"/>
        </w:rPr>
      </w:pPr>
      <w:r w:rsidRPr="00A26826">
        <w:rPr>
          <w:rFonts w:cs="Times New Roman"/>
          <w:lang w:val="en-US"/>
        </w:rPr>
        <w:t xml:space="preserve">In distinguishing between the different diabetes types the presence of islet cell antibodies is consistent with type 1 diabetes </w:t>
      </w:r>
      <w:proofErr w:type="gramStart"/>
      <w:r w:rsidRPr="00A26826">
        <w:rPr>
          <w:rFonts w:cs="Times New Roman"/>
          <w:lang w:val="en-US"/>
        </w:rPr>
        <w:t>mellitus,</w:t>
      </w:r>
      <w:proofErr w:type="gramEnd"/>
      <w:r w:rsidRPr="00A26826">
        <w:rPr>
          <w:rFonts w:cs="Times New Roman"/>
          <w:lang w:val="en-US"/>
        </w:rPr>
        <w:t xml:space="preserve"> and the presence of clinical or biochemical evidence of insulin resistance is associated with type 2 diabetes mellitus. Due to the lack of commonly accepted diagnostic criteria up to date, we propose the following criteria for diagnosing type 3c diabetes mellitus (Table 2).</w:t>
      </w:r>
    </w:p>
    <w:p w:rsidR="00AC67F9" w:rsidRPr="00A26826" w:rsidRDefault="00AC67F9" w:rsidP="00906CD3">
      <w:pPr>
        <w:autoSpaceDE w:val="0"/>
        <w:autoSpaceDN w:val="0"/>
        <w:adjustRightInd w:val="0"/>
        <w:jc w:val="both"/>
        <w:rPr>
          <w:rFonts w:cs="Times New Roman"/>
          <w:lang w:val="en-US"/>
        </w:rPr>
      </w:pPr>
    </w:p>
    <w:p w:rsidR="00A54DEE" w:rsidRPr="00A26826" w:rsidRDefault="000030BC" w:rsidP="00906CD3">
      <w:pPr>
        <w:autoSpaceDE w:val="0"/>
        <w:autoSpaceDN w:val="0"/>
        <w:adjustRightInd w:val="0"/>
        <w:jc w:val="both"/>
        <w:rPr>
          <w:rFonts w:cs="Times New Roman"/>
          <w:lang w:val="en-US"/>
        </w:rPr>
      </w:pPr>
      <w:r w:rsidRPr="00A26826">
        <w:rPr>
          <w:rFonts w:cs="Times New Roman"/>
          <w:lang w:val="en-US"/>
        </w:rPr>
        <w:t>Table 2</w:t>
      </w:r>
    </w:p>
    <w:p w:rsidR="00AC67F9" w:rsidRPr="00A26826" w:rsidRDefault="000030BC" w:rsidP="00906CD3">
      <w:pPr>
        <w:autoSpaceDE w:val="0"/>
        <w:autoSpaceDN w:val="0"/>
        <w:adjustRightInd w:val="0"/>
        <w:jc w:val="both"/>
        <w:rPr>
          <w:rFonts w:cs="Times New Roman"/>
          <w:b/>
          <w:lang w:val="en-US"/>
        </w:rPr>
      </w:pPr>
      <w:r w:rsidRPr="00A26826">
        <w:rPr>
          <w:rFonts w:cs="Times New Roman"/>
          <w:b/>
          <w:lang w:val="en-US"/>
        </w:rPr>
        <w:t>Proposed diagnostic criteria for type 3c diabetes mellitus</w:t>
      </w:r>
    </w:p>
    <w:tbl>
      <w:tblPr>
        <w:tblStyle w:val="a3"/>
        <w:tblW w:w="0" w:type="auto"/>
        <w:tblLook w:val="04A0"/>
      </w:tblPr>
      <w:tblGrid>
        <w:gridCol w:w="9300"/>
      </w:tblGrid>
      <w:tr w:rsidR="000030BC" w:rsidRPr="00A26826" w:rsidTr="00ED0FAF">
        <w:trPr>
          <w:trHeight w:val="2620"/>
        </w:trPr>
        <w:tc>
          <w:tcPr>
            <w:tcW w:w="0" w:type="auto"/>
            <w:hideMark/>
          </w:tcPr>
          <w:p w:rsidR="000030BC" w:rsidRPr="00A26826" w:rsidRDefault="000030BC" w:rsidP="000030BC">
            <w:pPr>
              <w:rPr>
                <w:rFonts w:eastAsia="Times New Roman" w:cs="Times New Roman"/>
                <w:szCs w:val="24"/>
                <w:lang w:val="en-US" w:eastAsia="zh-CN"/>
              </w:rPr>
            </w:pPr>
            <w:r w:rsidRPr="000030BC">
              <w:rPr>
                <w:rFonts w:eastAsia="Times New Roman" w:cs="Times New Roman"/>
                <w:szCs w:val="24"/>
                <w:lang w:val="en-US" w:eastAsia="zh-CN"/>
              </w:rPr>
              <w:t>Major criteria (must be present)</w:t>
            </w:r>
          </w:p>
          <w:p w:rsidR="000030BC" w:rsidRPr="00A26826" w:rsidRDefault="000030BC" w:rsidP="000030BC">
            <w:pPr>
              <w:rPr>
                <w:rFonts w:eastAsia="Times New Roman" w:cs="Times New Roman"/>
                <w:szCs w:val="24"/>
                <w:lang w:val="en-US" w:eastAsia="zh-CN"/>
              </w:rPr>
            </w:pPr>
            <w:r w:rsidRPr="000030BC">
              <w:rPr>
                <w:rFonts w:eastAsia="Times New Roman" w:cs="Times New Roman"/>
                <w:szCs w:val="24"/>
                <w:lang w:val="en-US" w:eastAsia="zh-CN"/>
              </w:rPr>
              <w:t xml:space="preserve">Presence of exocrine pancreatic insufficiency (monoclonal fecal </w:t>
            </w:r>
            <w:proofErr w:type="spellStart"/>
            <w:r w:rsidRPr="000030BC">
              <w:rPr>
                <w:rFonts w:eastAsia="Times New Roman" w:cs="Times New Roman"/>
                <w:szCs w:val="24"/>
                <w:lang w:val="en-US" w:eastAsia="zh-CN"/>
              </w:rPr>
              <w:t>elas</w:t>
            </w:r>
            <w:proofErr w:type="spellEnd"/>
            <w:r w:rsidRPr="000030BC">
              <w:rPr>
                <w:rFonts w:eastAsia="Times New Roman" w:cs="Times New Roman"/>
                <w:szCs w:val="24"/>
                <w:lang w:val="en-US" w:eastAsia="zh-CN"/>
              </w:rPr>
              <w:t xml:space="preserve"> tase-1 test or direct function tests)</w:t>
            </w:r>
          </w:p>
          <w:p w:rsidR="000030BC" w:rsidRPr="00A26826" w:rsidRDefault="000030BC" w:rsidP="000030BC">
            <w:pPr>
              <w:rPr>
                <w:rFonts w:eastAsia="Times New Roman" w:cs="Times New Roman"/>
                <w:szCs w:val="24"/>
                <w:lang w:val="en-US" w:eastAsia="zh-CN"/>
              </w:rPr>
            </w:pPr>
            <w:r w:rsidRPr="000030BC">
              <w:rPr>
                <w:rFonts w:eastAsia="Times New Roman" w:cs="Times New Roman"/>
                <w:szCs w:val="24"/>
                <w:lang w:val="en-US" w:eastAsia="zh-CN"/>
              </w:rPr>
              <w:t>Pathological pancreatic imaging (endoscopic ultrasound, MRI, CT)</w:t>
            </w:r>
          </w:p>
          <w:p w:rsidR="000030BC" w:rsidRPr="00A26826" w:rsidRDefault="000030BC" w:rsidP="000030BC">
            <w:pPr>
              <w:rPr>
                <w:rFonts w:eastAsia="Times New Roman" w:cs="Times New Roman"/>
                <w:szCs w:val="24"/>
                <w:lang w:val="en-US" w:eastAsia="zh-CN"/>
              </w:rPr>
            </w:pPr>
            <w:r w:rsidRPr="000030BC">
              <w:rPr>
                <w:rFonts w:eastAsia="Times New Roman" w:cs="Times New Roman"/>
                <w:szCs w:val="24"/>
                <w:lang w:val="en-US" w:eastAsia="zh-CN"/>
              </w:rPr>
              <w:t>Absence of type 1 diabetes mellitus associated autoimmune markers</w:t>
            </w:r>
          </w:p>
          <w:p w:rsidR="000030BC" w:rsidRPr="00A26826" w:rsidRDefault="000030BC" w:rsidP="000030BC">
            <w:pPr>
              <w:rPr>
                <w:rFonts w:eastAsia="Times New Roman" w:cs="Times New Roman"/>
                <w:szCs w:val="24"/>
                <w:lang w:val="en-US" w:eastAsia="zh-CN"/>
              </w:rPr>
            </w:pPr>
          </w:p>
          <w:p w:rsidR="000030BC" w:rsidRPr="00A26826" w:rsidRDefault="000030BC" w:rsidP="000030BC">
            <w:pPr>
              <w:rPr>
                <w:rFonts w:eastAsia="Times New Roman" w:cs="Times New Roman"/>
                <w:szCs w:val="24"/>
                <w:lang w:val="en-US" w:eastAsia="zh-CN"/>
              </w:rPr>
            </w:pPr>
            <w:r w:rsidRPr="000030BC">
              <w:rPr>
                <w:rFonts w:eastAsia="Times New Roman" w:cs="Times New Roman"/>
                <w:szCs w:val="24"/>
                <w:lang w:val="en-US" w:eastAsia="zh-CN"/>
              </w:rPr>
              <w:t>Minor criteria</w:t>
            </w:r>
          </w:p>
          <w:p w:rsidR="000030BC" w:rsidRPr="00A26826" w:rsidRDefault="000030BC" w:rsidP="000030BC">
            <w:pPr>
              <w:rPr>
                <w:rFonts w:eastAsia="Times New Roman" w:cs="Times New Roman"/>
                <w:szCs w:val="24"/>
                <w:lang w:val="en-US" w:eastAsia="zh-CN"/>
              </w:rPr>
            </w:pPr>
            <w:r w:rsidRPr="000030BC">
              <w:rPr>
                <w:rFonts w:eastAsia="Times New Roman" w:cs="Times New Roman"/>
                <w:szCs w:val="24"/>
                <w:lang w:val="en-US" w:eastAsia="zh-CN"/>
              </w:rPr>
              <w:t>Absent pancreatic polypeptide secretion</w:t>
            </w:r>
          </w:p>
          <w:p w:rsidR="000030BC" w:rsidRPr="00A26826" w:rsidRDefault="000030BC" w:rsidP="000030BC">
            <w:pPr>
              <w:rPr>
                <w:rFonts w:eastAsia="Times New Roman" w:cs="Times New Roman"/>
                <w:szCs w:val="24"/>
                <w:lang w:val="en-US" w:eastAsia="zh-CN"/>
              </w:rPr>
            </w:pPr>
            <w:r w:rsidRPr="000030BC">
              <w:rPr>
                <w:rFonts w:eastAsia="Times New Roman" w:cs="Times New Roman"/>
                <w:szCs w:val="24"/>
                <w:lang w:val="en-US" w:eastAsia="zh-CN"/>
              </w:rPr>
              <w:t xml:space="preserve">Impaired </w:t>
            </w:r>
            <w:proofErr w:type="spellStart"/>
            <w:r w:rsidRPr="000030BC">
              <w:rPr>
                <w:rFonts w:eastAsia="Times New Roman" w:cs="Times New Roman"/>
                <w:szCs w:val="24"/>
                <w:lang w:val="en-US" w:eastAsia="zh-CN"/>
              </w:rPr>
              <w:t>incretin</w:t>
            </w:r>
            <w:proofErr w:type="spellEnd"/>
            <w:r w:rsidRPr="000030BC">
              <w:rPr>
                <w:rFonts w:eastAsia="Times New Roman" w:cs="Times New Roman"/>
                <w:szCs w:val="24"/>
                <w:lang w:val="en-US" w:eastAsia="zh-CN"/>
              </w:rPr>
              <w:t xml:space="preserve"> secretion (</w:t>
            </w:r>
            <w:r w:rsidRPr="000030BC">
              <w:rPr>
                <w:rFonts w:eastAsia="Times New Roman" w:cs="Times New Roman"/>
                <w:i/>
                <w:iCs/>
                <w:szCs w:val="24"/>
                <w:lang w:val="en-US" w:eastAsia="zh-CN"/>
              </w:rPr>
              <w:t>e.g</w:t>
            </w:r>
            <w:r w:rsidRPr="000030BC">
              <w:rPr>
                <w:rFonts w:eastAsia="Times New Roman" w:cs="Times New Roman"/>
                <w:szCs w:val="24"/>
                <w:lang w:val="en-US" w:eastAsia="zh-CN"/>
              </w:rPr>
              <w:t>., GLP-1)</w:t>
            </w:r>
          </w:p>
          <w:p w:rsidR="000030BC" w:rsidRPr="00A26826" w:rsidRDefault="000030BC" w:rsidP="000030BC">
            <w:pPr>
              <w:rPr>
                <w:rFonts w:eastAsia="Times New Roman" w:cs="Times New Roman"/>
                <w:szCs w:val="24"/>
                <w:lang w:val="en-US" w:eastAsia="zh-CN"/>
              </w:rPr>
            </w:pPr>
            <w:r w:rsidRPr="000030BC">
              <w:rPr>
                <w:rFonts w:eastAsia="Times New Roman" w:cs="Times New Roman"/>
                <w:szCs w:val="24"/>
                <w:lang w:val="en-US" w:eastAsia="zh-CN"/>
              </w:rPr>
              <w:t>No excessive insulin resistance (</w:t>
            </w:r>
            <w:r w:rsidRPr="000030BC">
              <w:rPr>
                <w:rFonts w:eastAsia="Times New Roman" w:cs="Times New Roman"/>
                <w:i/>
                <w:iCs/>
                <w:szCs w:val="24"/>
                <w:lang w:val="en-US" w:eastAsia="zh-CN"/>
              </w:rPr>
              <w:t>e.g</w:t>
            </w:r>
            <w:r w:rsidRPr="000030BC">
              <w:rPr>
                <w:rFonts w:eastAsia="Times New Roman" w:cs="Times New Roman"/>
                <w:szCs w:val="24"/>
                <w:lang w:val="en-US" w:eastAsia="zh-CN"/>
              </w:rPr>
              <w:t>., HOMA-IR)</w:t>
            </w:r>
          </w:p>
          <w:p w:rsidR="000030BC" w:rsidRPr="00A26826" w:rsidRDefault="000030BC" w:rsidP="000030BC">
            <w:pPr>
              <w:rPr>
                <w:rFonts w:eastAsia="Times New Roman" w:cs="Times New Roman"/>
                <w:szCs w:val="24"/>
                <w:lang w:val="en-US" w:eastAsia="zh-CN"/>
              </w:rPr>
            </w:pPr>
            <w:r w:rsidRPr="000030BC">
              <w:rPr>
                <w:rFonts w:eastAsia="Times New Roman" w:cs="Times New Roman"/>
                <w:szCs w:val="24"/>
                <w:lang w:val="en-US" w:eastAsia="zh-CN"/>
              </w:rPr>
              <w:t>Impaired beta cell function (</w:t>
            </w:r>
            <w:r w:rsidRPr="000030BC">
              <w:rPr>
                <w:rFonts w:eastAsia="Times New Roman" w:cs="Times New Roman"/>
                <w:i/>
                <w:iCs/>
                <w:szCs w:val="24"/>
                <w:lang w:val="en-US" w:eastAsia="zh-CN"/>
              </w:rPr>
              <w:t>e.g</w:t>
            </w:r>
            <w:r w:rsidRPr="000030BC">
              <w:rPr>
                <w:rFonts w:eastAsia="Times New Roman" w:cs="Times New Roman"/>
                <w:szCs w:val="24"/>
                <w:lang w:val="en-US" w:eastAsia="zh-CN"/>
              </w:rPr>
              <w:t>., HOMA-B, C-Peptide/glucose-ratio)</w:t>
            </w:r>
          </w:p>
          <w:p w:rsidR="000030BC" w:rsidRPr="000030BC" w:rsidRDefault="000030BC" w:rsidP="000030BC">
            <w:pPr>
              <w:rPr>
                <w:rFonts w:eastAsia="Times New Roman" w:cs="Times New Roman"/>
                <w:szCs w:val="24"/>
                <w:lang w:val="en-US" w:eastAsia="zh-CN"/>
              </w:rPr>
            </w:pPr>
            <w:r w:rsidRPr="000030BC">
              <w:rPr>
                <w:rFonts w:eastAsia="Times New Roman" w:cs="Times New Roman"/>
                <w:szCs w:val="24"/>
                <w:lang w:val="en-US" w:eastAsia="zh-CN"/>
              </w:rPr>
              <w:t>Low serum levels of lipid soluble vitamins (A, D, E and K)</w:t>
            </w:r>
          </w:p>
        </w:tc>
      </w:tr>
    </w:tbl>
    <w:p w:rsidR="00AC67F9" w:rsidRPr="00A26826" w:rsidRDefault="000030BC" w:rsidP="00906CD3">
      <w:pPr>
        <w:autoSpaceDE w:val="0"/>
        <w:autoSpaceDN w:val="0"/>
        <w:adjustRightInd w:val="0"/>
        <w:jc w:val="both"/>
        <w:rPr>
          <w:rFonts w:cs="Times New Roman"/>
          <w:lang w:val="en-US"/>
        </w:rPr>
      </w:pPr>
      <w:r w:rsidRPr="00A26826">
        <w:rPr>
          <w:lang w:val="en-US"/>
        </w:rPr>
        <w:t>MRI: Magnetic resonance imaging; CT: Computed tomography; GLP-1: Glucagon-like peptide-1; HOMA-IR: Homeostasis model assessment of insulin resistance; HOMA-B: Homeostasis model assessment of beta-cell.</w:t>
      </w:r>
    </w:p>
    <w:p w:rsidR="00AC67F9" w:rsidRPr="00A26826" w:rsidRDefault="00AC67F9" w:rsidP="00906CD3">
      <w:pPr>
        <w:autoSpaceDE w:val="0"/>
        <w:autoSpaceDN w:val="0"/>
        <w:adjustRightInd w:val="0"/>
        <w:jc w:val="both"/>
        <w:rPr>
          <w:rFonts w:cs="Times New Roman"/>
          <w:lang w:val="en-US"/>
        </w:rPr>
      </w:pPr>
    </w:p>
    <w:p w:rsidR="00745911" w:rsidRPr="00A26826" w:rsidRDefault="001D75B8" w:rsidP="00906CD3">
      <w:pPr>
        <w:autoSpaceDE w:val="0"/>
        <w:autoSpaceDN w:val="0"/>
        <w:adjustRightInd w:val="0"/>
        <w:jc w:val="both"/>
        <w:rPr>
          <w:rFonts w:cs="Times New Roman"/>
          <w:lang w:val="en-US"/>
        </w:rPr>
      </w:pPr>
      <w:r w:rsidRPr="00A26826">
        <w:rPr>
          <w:rFonts w:cs="Times New Roman"/>
          <w:lang w:val="en-US"/>
        </w:rPr>
        <w:t xml:space="preserve">The evaluation of pancreatic polypeptide response to insulin-induced hypoglycemia, </w:t>
      </w:r>
      <w:proofErr w:type="spellStart"/>
      <w:r w:rsidRPr="00A26826">
        <w:rPr>
          <w:rFonts w:cs="Times New Roman"/>
          <w:lang w:val="en-US"/>
        </w:rPr>
        <w:t>secretin</w:t>
      </w:r>
      <w:proofErr w:type="spellEnd"/>
      <w:r w:rsidRPr="00A26826">
        <w:rPr>
          <w:rFonts w:cs="Times New Roman"/>
          <w:lang w:val="en-US"/>
        </w:rPr>
        <w:t xml:space="preserve">-infusion or a mixed nutrient ingestion might be of additional diagnostic interest as discussed elsewhere [21]. An absent pancreatic polypeptide response is able to distinguish between type 3c </w:t>
      </w:r>
      <w:r w:rsidRPr="00A26826">
        <w:rPr>
          <w:rFonts w:cs="Times New Roman"/>
          <w:lang w:val="en-US"/>
        </w:rPr>
        <w:lastRenderedPageBreak/>
        <w:t xml:space="preserve">diabetes mellitus from early type 1 and may also distinguish type 3c from type 2, which is characterized by elevated pancreatic polypeptide levels [26, 27, 28]. Routinely testing of </w:t>
      </w:r>
      <w:proofErr w:type="spellStart"/>
      <w:r w:rsidRPr="00A26826">
        <w:rPr>
          <w:rFonts w:cs="Times New Roman"/>
          <w:lang w:val="en-US"/>
        </w:rPr>
        <w:t>incretin</w:t>
      </w:r>
      <w:proofErr w:type="spellEnd"/>
      <w:r w:rsidRPr="00A26826">
        <w:rPr>
          <w:rFonts w:cs="Times New Roman"/>
          <w:lang w:val="en-US"/>
        </w:rPr>
        <w:t xml:space="preserve"> secretion or pancreatic polypeptide response in everyday practice, however, does not seem feasible.</w:t>
      </w:r>
    </w:p>
    <w:p w:rsidR="00745911" w:rsidRPr="00A26826" w:rsidRDefault="00745911" w:rsidP="00906CD3">
      <w:pPr>
        <w:autoSpaceDE w:val="0"/>
        <w:autoSpaceDN w:val="0"/>
        <w:adjustRightInd w:val="0"/>
        <w:jc w:val="both"/>
        <w:rPr>
          <w:rFonts w:cs="Times New Roman"/>
          <w:lang w:val="en-US"/>
        </w:rPr>
      </w:pPr>
    </w:p>
    <w:p w:rsidR="00745911" w:rsidRPr="00A26826" w:rsidRDefault="001D75B8" w:rsidP="00906CD3">
      <w:pPr>
        <w:autoSpaceDE w:val="0"/>
        <w:autoSpaceDN w:val="0"/>
        <w:adjustRightInd w:val="0"/>
        <w:jc w:val="both"/>
        <w:rPr>
          <w:rFonts w:cs="Times New Roman"/>
          <w:b/>
          <w:lang w:val="en-US"/>
        </w:rPr>
      </w:pPr>
      <w:r w:rsidRPr="00A26826">
        <w:rPr>
          <w:rFonts w:cs="Times New Roman"/>
          <w:b/>
          <w:lang w:val="en-US"/>
        </w:rPr>
        <w:t>TREATMENT OF DIABETES MELLITUS SECONDARY TO CHRONIC PANCREATITIS</w:t>
      </w:r>
    </w:p>
    <w:p w:rsidR="00745911" w:rsidRPr="00A26826" w:rsidRDefault="001D75B8" w:rsidP="00906CD3">
      <w:pPr>
        <w:autoSpaceDE w:val="0"/>
        <w:autoSpaceDN w:val="0"/>
        <w:adjustRightInd w:val="0"/>
        <w:jc w:val="both"/>
        <w:rPr>
          <w:rFonts w:cs="Times New Roman"/>
          <w:b/>
          <w:i/>
          <w:lang w:val="en-US"/>
        </w:rPr>
      </w:pPr>
      <w:r w:rsidRPr="00A26826">
        <w:rPr>
          <w:rFonts w:cs="Times New Roman"/>
          <w:b/>
          <w:i/>
          <w:lang w:val="en-US"/>
        </w:rPr>
        <w:t>Managing hyperglycemia</w:t>
      </w:r>
    </w:p>
    <w:p w:rsidR="001D75B8" w:rsidRPr="00A26826" w:rsidRDefault="001D75B8" w:rsidP="001D75B8">
      <w:pPr>
        <w:autoSpaceDE w:val="0"/>
        <w:autoSpaceDN w:val="0"/>
        <w:adjustRightInd w:val="0"/>
        <w:jc w:val="both"/>
        <w:rPr>
          <w:rFonts w:cs="Times New Roman"/>
          <w:lang w:val="en-US"/>
        </w:rPr>
      </w:pPr>
      <w:r w:rsidRPr="00A26826">
        <w:rPr>
          <w:rFonts w:cs="Times New Roman"/>
          <w:lang w:val="en-US"/>
        </w:rPr>
        <w:t>The derangement in glucose metabolism in type 3c diabetes mellitus ranges from a mild impairment to a severe form characterized by frequent episodes of hypoglycemia, commonly referred to as brittle diabetes</w:t>
      </w:r>
      <w:r w:rsidRPr="00A26826">
        <w:rPr>
          <w:rFonts w:cs="Times New Roman"/>
          <w:lang w:val="en-US"/>
        </w:rPr>
        <w:t xml:space="preserve"> </w:t>
      </w:r>
      <w:r w:rsidRPr="00A26826">
        <w:rPr>
          <w:rFonts w:cs="Times New Roman"/>
          <w:lang w:val="en-US"/>
        </w:rPr>
        <w:t xml:space="preserve">[9]. In type 3c diabetes mellitus, blood glucose control may be unstable due to the loss of glucagon response to hypoglycemia, carbohydrate </w:t>
      </w:r>
      <w:proofErr w:type="spellStart"/>
      <w:r w:rsidRPr="00A26826">
        <w:rPr>
          <w:rFonts w:cs="Times New Roman"/>
          <w:lang w:val="en-US"/>
        </w:rPr>
        <w:t>malabsorption</w:t>
      </w:r>
      <w:proofErr w:type="spellEnd"/>
      <w:r w:rsidRPr="00A26826">
        <w:rPr>
          <w:rFonts w:cs="Times New Roman"/>
          <w:lang w:val="en-US"/>
        </w:rPr>
        <w:t xml:space="preserve"> and/or inconsistent eating patterns due to concomitant pain and/or nausea or chronic alcohol abuse. Thus it is generally reported that type 3c diabetes mellitus is difficult to control, although there are only very few studies in this field</w:t>
      </w:r>
      <w:r w:rsidRPr="00A26826">
        <w:rPr>
          <w:rFonts w:cs="Times New Roman"/>
          <w:lang w:val="en-US"/>
        </w:rPr>
        <w:t xml:space="preserve"> </w:t>
      </w:r>
      <w:r w:rsidRPr="00A26826">
        <w:rPr>
          <w:rFonts w:cs="Times New Roman"/>
          <w:lang w:val="en-US"/>
        </w:rPr>
        <w:t>[29,</w:t>
      </w:r>
      <w:r w:rsidRPr="00A26826">
        <w:rPr>
          <w:rFonts w:cs="Times New Roman"/>
          <w:lang w:val="en-US"/>
        </w:rPr>
        <w:t xml:space="preserve"> </w:t>
      </w:r>
      <w:r w:rsidRPr="00A26826">
        <w:rPr>
          <w:rFonts w:cs="Times New Roman"/>
          <w:lang w:val="en-US"/>
        </w:rPr>
        <w:t>30]. Astonishingly, all large clinical trials, including Diabetes Control and Complications Trial</w:t>
      </w:r>
      <w:r w:rsidRPr="00A26826">
        <w:rPr>
          <w:rFonts w:cs="Times New Roman"/>
          <w:lang w:val="en-US"/>
        </w:rPr>
        <w:t xml:space="preserve"> </w:t>
      </w:r>
      <w:r w:rsidRPr="00A26826">
        <w:rPr>
          <w:rFonts w:cs="Times New Roman"/>
          <w:lang w:val="en-US"/>
        </w:rPr>
        <w:t>[31] and United Kingdom Prospective Diabetes Study [32] specifically excluded patients with type 3c di</w:t>
      </w:r>
      <w:r w:rsidRPr="00A26826">
        <w:rPr>
          <w:rFonts w:cs="Times New Roman"/>
          <w:lang w:val="en-US"/>
        </w:rPr>
        <w:t>abetes mellitus.</w:t>
      </w:r>
    </w:p>
    <w:p w:rsidR="001D75B8" w:rsidRPr="00A26826" w:rsidRDefault="001D75B8" w:rsidP="001D75B8">
      <w:pPr>
        <w:autoSpaceDE w:val="0"/>
        <w:autoSpaceDN w:val="0"/>
        <w:adjustRightInd w:val="0"/>
        <w:jc w:val="both"/>
        <w:rPr>
          <w:rFonts w:cs="Times New Roman"/>
          <w:lang w:val="en-US"/>
        </w:rPr>
      </w:pPr>
      <w:r w:rsidRPr="00A26826">
        <w:rPr>
          <w:rFonts w:cs="Times New Roman"/>
          <w:lang w:val="en-US"/>
        </w:rPr>
        <w:t>Currently, there are no generally accepted guidelines regarding treatment pathways for type 3c diabetes mellitus. Yet, a first step was taken at Pancreas Fest 2012</w:t>
      </w:r>
      <w:r w:rsidRPr="00A26826">
        <w:rPr>
          <w:rFonts w:cs="Times New Roman"/>
          <w:lang w:val="en-US"/>
        </w:rPr>
        <w:t xml:space="preserve"> </w:t>
      </w:r>
      <w:r w:rsidRPr="00A26826">
        <w:rPr>
          <w:rFonts w:cs="Times New Roman"/>
          <w:lang w:val="en-US"/>
        </w:rPr>
        <w:t xml:space="preserve">[21]. The pharmacological agents typically used for the treatment of type 3c diabetes mellitus are the same as for type 2 diabetes mellitus. The ADA and the EASD recommend </w:t>
      </w:r>
      <w:proofErr w:type="spellStart"/>
      <w:r w:rsidRPr="00A26826">
        <w:rPr>
          <w:rFonts w:cs="Times New Roman"/>
          <w:lang w:val="en-US"/>
        </w:rPr>
        <w:t>metformin</w:t>
      </w:r>
      <w:proofErr w:type="spellEnd"/>
      <w:r w:rsidRPr="00A26826">
        <w:rPr>
          <w:rFonts w:cs="Times New Roman"/>
          <w:lang w:val="en-US"/>
        </w:rPr>
        <w:t xml:space="preserve"> as the first-line oral therapy for type 2 diabetes mellitus</w:t>
      </w:r>
      <w:r w:rsidRPr="00A26826">
        <w:rPr>
          <w:rFonts w:cs="Times New Roman"/>
          <w:lang w:val="en-US"/>
        </w:rPr>
        <w:t xml:space="preserve"> </w:t>
      </w:r>
      <w:r w:rsidRPr="00A26826">
        <w:rPr>
          <w:rFonts w:cs="Times New Roman"/>
          <w:lang w:val="en-US"/>
        </w:rPr>
        <w:t xml:space="preserve">[33]. Therefore many type 3c diabetes mellitus patients are initially treated with </w:t>
      </w:r>
      <w:proofErr w:type="spellStart"/>
      <w:r w:rsidRPr="00A26826">
        <w:rPr>
          <w:rFonts w:cs="Times New Roman"/>
          <w:lang w:val="en-US"/>
        </w:rPr>
        <w:t>metformin</w:t>
      </w:r>
      <w:proofErr w:type="spellEnd"/>
      <w:r w:rsidRPr="00A26826">
        <w:rPr>
          <w:rFonts w:cs="Times New Roman"/>
          <w:lang w:val="en-US"/>
        </w:rPr>
        <w:t xml:space="preserve"> as a drug of first choice. If hyperglycemia is rather mild and concomitant insulin resistance is additionally diagnosed or suspected, therapy with </w:t>
      </w:r>
      <w:proofErr w:type="spellStart"/>
      <w:r w:rsidRPr="00A26826">
        <w:rPr>
          <w:rFonts w:cs="Times New Roman"/>
          <w:lang w:val="en-US"/>
        </w:rPr>
        <w:t>metformin</w:t>
      </w:r>
      <w:proofErr w:type="spellEnd"/>
      <w:r w:rsidRPr="00A26826">
        <w:rPr>
          <w:rFonts w:cs="Times New Roman"/>
          <w:lang w:val="en-US"/>
        </w:rPr>
        <w:t xml:space="preserve"> may be a good choice in the absence of contraindications. However, </w:t>
      </w:r>
      <w:proofErr w:type="spellStart"/>
      <w:r w:rsidRPr="00A26826">
        <w:rPr>
          <w:rFonts w:cs="Times New Roman"/>
          <w:lang w:val="en-US"/>
        </w:rPr>
        <w:t>metformin</w:t>
      </w:r>
      <w:proofErr w:type="spellEnd"/>
      <w:r w:rsidRPr="00A26826">
        <w:rPr>
          <w:rFonts w:cs="Times New Roman"/>
          <w:lang w:val="en-US"/>
        </w:rPr>
        <w:t xml:space="preserve"> treatment might not be tolerated by a majority of patients since its main side effects include nausea, abdominal complaints, </w:t>
      </w:r>
      <w:proofErr w:type="gramStart"/>
      <w:r w:rsidRPr="00A26826">
        <w:rPr>
          <w:rFonts w:cs="Times New Roman"/>
          <w:lang w:val="en-US"/>
        </w:rPr>
        <w:t>diarrhea</w:t>
      </w:r>
      <w:proofErr w:type="gramEnd"/>
      <w:r w:rsidRPr="00A26826">
        <w:rPr>
          <w:rFonts w:cs="Times New Roman"/>
          <w:lang w:val="en-US"/>
        </w:rPr>
        <w:t xml:space="preserve"> and weight reduction. A patient with chronic pancreatitis will probably not tolerate these symptoms. Since </w:t>
      </w:r>
      <w:proofErr w:type="spellStart"/>
      <w:r w:rsidRPr="00A26826">
        <w:rPr>
          <w:rFonts w:cs="Times New Roman"/>
          <w:lang w:val="en-US"/>
        </w:rPr>
        <w:t>metformin</w:t>
      </w:r>
      <w:proofErr w:type="spellEnd"/>
      <w:r w:rsidRPr="00A26826">
        <w:rPr>
          <w:rFonts w:cs="Times New Roman"/>
          <w:lang w:val="en-US"/>
        </w:rPr>
        <w:t xml:space="preserve"> therapy proofs capable of reducing the risk of pancreatic cancer by as much as 70%, however, its anti-diabetic and anti-</w:t>
      </w:r>
      <w:proofErr w:type="spellStart"/>
      <w:r w:rsidRPr="00A26826">
        <w:rPr>
          <w:rFonts w:cs="Times New Roman"/>
          <w:lang w:val="en-US"/>
        </w:rPr>
        <w:t>neoplastic</w:t>
      </w:r>
      <w:proofErr w:type="spellEnd"/>
      <w:r w:rsidRPr="00A26826">
        <w:rPr>
          <w:rFonts w:cs="Times New Roman"/>
          <w:lang w:val="en-US"/>
        </w:rPr>
        <w:t xml:space="preserve"> effects may be beneficial in patients with type 3c diabetes mellitus due to chronic pancreatitis</w:t>
      </w:r>
      <w:r w:rsidRPr="00A26826">
        <w:rPr>
          <w:rFonts w:cs="Times New Roman"/>
          <w:lang w:val="en-US"/>
        </w:rPr>
        <w:t xml:space="preserve"> </w:t>
      </w:r>
      <w:r w:rsidRPr="00A26826">
        <w:rPr>
          <w:rFonts w:cs="Times New Roman"/>
          <w:lang w:val="en-US"/>
        </w:rPr>
        <w:t>[34]. This holds especially true since chronic pancreatitis and diabetes mellitus are both well accepted risk factors for the development of pancreatic cancer</w:t>
      </w:r>
      <w:r w:rsidRPr="00A26826">
        <w:rPr>
          <w:rFonts w:cs="Times New Roman"/>
          <w:lang w:val="en-US"/>
        </w:rPr>
        <w:t xml:space="preserve"> </w:t>
      </w:r>
      <w:r w:rsidRPr="00A26826">
        <w:rPr>
          <w:rFonts w:cs="Times New Roman"/>
          <w:lang w:val="en-US"/>
        </w:rPr>
        <w:t>[35</w:t>
      </w:r>
      <w:r w:rsidRPr="00A26826">
        <w:rPr>
          <w:rFonts w:cs="Times New Roman"/>
          <w:lang w:val="en-US"/>
        </w:rPr>
        <w:t xml:space="preserve">, 36, </w:t>
      </w:r>
      <w:proofErr w:type="gramStart"/>
      <w:r w:rsidRPr="00A26826">
        <w:rPr>
          <w:rFonts w:cs="Times New Roman"/>
          <w:lang w:val="en-US"/>
        </w:rPr>
        <w:t>37</w:t>
      </w:r>
      <w:proofErr w:type="gramEnd"/>
      <w:r w:rsidRPr="00A26826">
        <w:rPr>
          <w:rFonts w:cs="Times New Roman"/>
          <w:lang w:val="en-US"/>
        </w:rPr>
        <w:t>].</w:t>
      </w:r>
    </w:p>
    <w:p w:rsidR="001D75B8" w:rsidRPr="00A26826" w:rsidRDefault="001D75B8" w:rsidP="001D75B8">
      <w:pPr>
        <w:autoSpaceDE w:val="0"/>
        <w:autoSpaceDN w:val="0"/>
        <w:adjustRightInd w:val="0"/>
        <w:jc w:val="both"/>
        <w:rPr>
          <w:rFonts w:cs="Times New Roman"/>
          <w:lang w:val="en-US"/>
        </w:rPr>
      </w:pPr>
      <w:proofErr w:type="spellStart"/>
      <w:r w:rsidRPr="00A26826">
        <w:rPr>
          <w:rFonts w:cs="Times New Roman"/>
          <w:lang w:val="en-US"/>
        </w:rPr>
        <w:t>Incretin</w:t>
      </w:r>
      <w:proofErr w:type="spellEnd"/>
      <w:r w:rsidRPr="00A26826">
        <w:rPr>
          <w:rFonts w:cs="Times New Roman"/>
          <w:lang w:val="en-US"/>
        </w:rPr>
        <w:t xml:space="preserve"> based therapies [e.g., glucagon-like peptide-1, (GLP-1</w:t>
      </w:r>
      <w:proofErr w:type="gramStart"/>
      <w:r w:rsidRPr="00A26826">
        <w:rPr>
          <w:rFonts w:cs="Times New Roman"/>
          <w:lang w:val="en-US"/>
        </w:rPr>
        <w:t>-)</w:t>
      </w:r>
      <w:proofErr w:type="gramEnd"/>
      <w:r w:rsidRPr="00A26826">
        <w:rPr>
          <w:rFonts w:cs="Times New Roman"/>
          <w:lang w:val="en-US"/>
        </w:rPr>
        <w:t xml:space="preserve">analogues, </w:t>
      </w:r>
      <w:proofErr w:type="spellStart"/>
      <w:r w:rsidRPr="00A26826">
        <w:rPr>
          <w:rFonts w:cs="Times New Roman"/>
          <w:lang w:val="en-US"/>
        </w:rPr>
        <w:t>dipeptidyl</w:t>
      </w:r>
      <w:proofErr w:type="spellEnd"/>
      <w:r w:rsidRPr="00A26826">
        <w:rPr>
          <w:rFonts w:cs="Times New Roman"/>
          <w:lang w:val="en-US"/>
        </w:rPr>
        <w:t xml:space="preserve"> peptidase (DPP)-IV-inhibitors] also enhance insulin secretion. Yet, GLP-1-analogues as well as DPP-IV-inhibitors are both associated with a higher risk of pancreatitis and are reported to have a high frequency of prominent gastrointestinal side effects (e.g., nausea, delayed gastric emptying, weight loss)</w:t>
      </w:r>
      <w:r w:rsidRPr="00A26826">
        <w:rPr>
          <w:rFonts w:cs="Times New Roman"/>
          <w:lang w:val="en-US"/>
        </w:rPr>
        <w:t xml:space="preserve"> </w:t>
      </w:r>
      <w:r w:rsidRPr="00A26826">
        <w:rPr>
          <w:rFonts w:cs="Times New Roman"/>
          <w:lang w:val="en-US"/>
        </w:rPr>
        <w:t xml:space="preserve">[38]. Therefore their use should best be avoided at present time until their safety is confirmed. A better and probably safer way to positively influence the </w:t>
      </w:r>
      <w:proofErr w:type="spellStart"/>
      <w:r w:rsidRPr="00A26826">
        <w:rPr>
          <w:rFonts w:cs="Times New Roman"/>
          <w:lang w:val="en-US"/>
        </w:rPr>
        <w:t>incretin</w:t>
      </w:r>
      <w:proofErr w:type="spellEnd"/>
      <w:r w:rsidRPr="00A26826">
        <w:rPr>
          <w:rFonts w:cs="Times New Roman"/>
          <w:lang w:val="en-US"/>
        </w:rPr>
        <w:t xml:space="preserve"> system might be a proper supplementation with pancreatic enzymes in these patients as discuss</w:t>
      </w:r>
      <w:r w:rsidRPr="00A26826">
        <w:rPr>
          <w:rFonts w:cs="Times New Roman"/>
          <w:lang w:val="en-US"/>
        </w:rPr>
        <w:t>ed below.</w:t>
      </w:r>
    </w:p>
    <w:p w:rsidR="001D75B8" w:rsidRPr="00A26826" w:rsidRDefault="001D75B8" w:rsidP="001D75B8">
      <w:pPr>
        <w:autoSpaceDE w:val="0"/>
        <w:autoSpaceDN w:val="0"/>
        <w:adjustRightInd w:val="0"/>
        <w:jc w:val="both"/>
        <w:rPr>
          <w:rFonts w:cs="Times New Roman"/>
          <w:lang w:val="en-US"/>
        </w:rPr>
      </w:pPr>
      <w:r w:rsidRPr="00A26826">
        <w:rPr>
          <w:rFonts w:cs="Times New Roman"/>
          <w:lang w:val="en-US"/>
        </w:rPr>
        <w:t xml:space="preserve">In early type 3c diabetes mellitus, oral therapy with insulin </w:t>
      </w:r>
      <w:proofErr w:type="spellStart"/>
      <w:r w:rsidRPr="00A26826">
        <w:rPr>
          <w:rFonts w:cs="Times New Roman"/>
          <w:lang w:val="en-US"/>
        </w:rPr>
        <w:t>segretagogues</w:t>
      </w:r>
      <w:proofErr w:type="spellEnd"/>
      <w:r w:rsidRPr="00A26826">
        <w:rPr>
          <w:rFonts w:cs="Times New Roman"/>
          <w:lang w:val="en-US"/>
        </w:rPr>
        <w:t xml:space="preserve"> (sulfonylurea and </w:t>
      </w:r>
      <w:proofErr w:type="spellStart"/>
      <w:r w:rsidRPr="00A26826">
        <w:rPr>
          <w:rFonts w:cs="Times New Roman"/>
          <w:lang w:val="en-US"/>
        </w:rPr>
        <w:t>glinides</w:t>
      </w:r>
      <w:proofErr w:type="spellEnd"/>
      <w:r w:rsidRPr="00A26826">
        <w:rPr>
          <w:rFonts w:cs="Times New Roman"/>
          <w:lang w:val="en-US"/>
        </w:rPr>
        <w:t xml:space="preserve">) may also be considered, </w:t>
      </w:r>
      <w:proofErr w:type="spellStart"/>
      <w:r w:rsidRPr="00A26826">
        <w:rPr>
          <w:rFonts w:cs="Times New Roman"/>
          <w:lang w:val="en-US"/>
        </w:rPr>
        <w:t>thiazolidines</w:t>
      </w:r>
      <w:proofErr w:type="spellEnd"/>
      <w:r w:rsidRPr="00A26826">
        <w:rPr>
          <w:rFonts w:cs="Times New Roman"/>
          <w:lang w:val="en-US"/>
        </w:rPr>
        <w:t xml:space="preserve"> should be avoided due to prominent side effects (e.g., bone fractures, fluid retention, congestive heart disease).</w:t>
      </w:r>
    </w:p>
    <w:p w:rsidR="001D75B8" w:rsidRPr="00A26826" w:rsidRDefault="001D75B8" w:rsidP="001D75B8">
      <w:pPr>
        <w:autoSpaceDE w:val="0"/>
        <w:autoSpaceDN w:val="0"/>
        <w:adjustRightInd w:val="0"/>
        <w:jc w:val="both"/>
        <w:rPr>
          <w:rFonts w:cs="Times New Roman"/>
          <w:lang w:val="en-US"/>
        </w:rPr>
      </w:pPr>
      <w:r w:rsidRPr="00A26826">
        <w:rPr>
          <w:rFonts w:cs="Times New Roman"/>
          <w:lang w:val="en-US"/>
        </w:rPr>
        <w:t>Chronic pancreatitis, however, must be seen as a progressive disorder and many patients will eventually require insulin therapy. Patients should then be treated using general insulin dosing guidelines as established for type 1 diabetes mellitus. In patients with severe malnutrition insulin therapy is commonly used as a therapy of first choice. This is due to the desired anabolic effects of insulin in t</w:t>
      </w:r>
      <w:r w:rsidRPr="00A26826">
        <w:rPr>
          <w:rFonts w:cs="Times New Roman"/>
          <w:lang w:val="en-US"/>
        </w:rPr>
        <w:t>his special subset of patients.</w:t>
      </w:r>
    </w:p>
    <w:p w:rsidR="001D75B8" w:rsidRPr="00A26826" w:rsidRDefault="001D75B8" w:rsidP="001D75B8">
      <w:pPr>
        <w:autoSpaceDE w:val="0"/>
        <w:autoSpaceDN w:val="0"/>
        <w:adjustRightInd w:val="0"/>
        <w:jc w:val="both"/>
        <w:rPr>
          <w:rFonts w:cs="Times New Roman"/>
          <w:lang w:val="en-US"/>
        </w:rPr>
      </w:pPr>
      <w:r w:rsidRPr="00A26826">
        <w:rPr>
          <w:rFonts w:cs="Times New Roman"/>
          <w:lang w:val="en-US"/>
        </w:rPr>
        <w:t>Insulin pump therapy may also be considered for patients who experience a brittle form of diabetes mellitus despite being sufficiently motivated.</w:t>
      </w:r>
    </w:p>
    <w:p w:rsidR="00FF36E0" w:rsidRPr="00A26826" w:rsidRDefault="001D75B8" w:rsidP="001D75B8">
      <w:pPr>
        <w:autoSpaceDE w:val="0"/>
        <w:autoSpaceDN w:val="0"/>
        <w:adjustRightInd w:val="0"/>
        <w:jc w:val="both"/>
        <w:rPr>
          <w:rFonts w:cs="Times New Roman"/>
          <w:lang w:val="en-US"/>
        </w:rPr>
      </w:pPr>
      <w:r w:rsidRPr="00A26826">
        <w:rPr>
          <w:rFonts w:cs="Times New Roman"/>
          <w:lang w:val="en-US"/>
        </w:rPr>
        <w:t xml:space="preserve">As it is in the other diabetes types, initial treatment should include all efforts to correct lifestyle factors which contribute to hyperglycemia and the risk of pancreatic malignancy (e.g., abstinence </w:t>
      </w:r>
      <w:r w:rsidRPr="00A26826">
        <w:rPr>
          <w:rFonts w:cs="Times New Roman"/>
          <w:lang w:val="en-US"/>
        </w:rPr>
        <w:lastRenderedPageBreak/>
        <w:t>from alcohol and smoking cessation, weight loss in overweight subjects, physical exercise and dietary modifications).</w:t>
      </w:r>
    </w:p>
    <w:p w:rsidR="00FF36E0" w:rsidRPr="00A26826" w:rsidRDefault="00A26826" w:rsidP="00906CD3">
      <w:pPr>
        <w:autoSpaceDE w:val="0"/>
        <w:autoSpaceDN w:val="0"/>
        <w:adjustRightInd w:val="0"/>
        <w:jc w:val="both"/>
        <w:rPr>
          <w:rFonts w:cs="Times New Roman"/>
          <w:b/>
          <w:i/>
          <w:lang w:val="en-US"/>
        </w:rPr>
      </w:pPr>
      <w:r w:rsidRPr="00A26826">
        <w:rPr>
          <w:rFonts w:cs="Times New Roman"/>
          <w:b/>
          <w:i/>
          <w:lang w:val="en-US"/>
        </w:rPr>
        <w:t>Managing exocrine pancreatic insufficiency</w:t>
      </w:r>
    </w:p>
    <w:p w:rsidR="00A26826" w:rsidRPr="00A26826" w:rsidRDefault="00A26826" w:rsidP="00A26826">
      <w:pPr>
        <w:autoSpaceDE w:val="0"/>
        <w:autoSpaceDN w:val="0"/>
        <w:adjustRightInd w:val="0"/>
        <w:jc w:val="both"/>
        <w:rPr>
          <w:rFonts w:cs="Times New Roman"/>
          <w:lang w:val="en-US"/>
        </w:rPr>
      </w:pPr>
      <w:r w:rsidRPr="00A26826">
        <w:rPr>
          <w:rFonts w:cs="Times New Roman"/>
          <w:lang w:val="en-US"/>
        </w:rPr>
        <w:t xml:space="preserve">Many patients with chronic pancreatitis manifest some degree of fat </w:t>
      </w:r>
      <w:proofErr w:type="spellStart"/>
      <w:r w:rsidRPr="00A26826">
        <w:rPr>
          <w:rFonts w:cs="Times New Roman"/>
          <w:lang w:val="en-US"/>
        </w:rPr>
        <w:t>malabsorption</w:t>
      </w:r>
      <w:proofErr w:type="spellEnd"/>
      <w:r w:rsidRPr="00A26826">
        <w:rPr>
          <w:rFonts w:cs="Times New Roman"/>
          <w:lang w:val="en-US"/>
        </w:rPr>
        <w:t xml:space="preserve">, regardless of the presence of symptoms. In patients with type 3c diabetes mellitus exocrine pancreatic insufficiency is nearly ubiquitous present. Since clinically overt </w:t>
      </w:r>
      <w:proofErr w:type="spellStart"/>
      <w:r w:rsidRPr="00A26826">
        <w:rPr>
          <w:rFonts w:cs="Times New Roman"/>
          <w:lang w:val="en-US"/>
        </w:rPr>
        <w:t>steatorrhea</w:t>
      </w:r>
      <w:proofErr w:type="spellEnd"/>
      <w:r w:rsidRPr="00A26826">
        <w:rPr>
          <w:rFonts w:cs="Times New Roman"/>
          <w:lang w:val="en-US"/>
        </w:rPr>
        <w:t xml:space="preserve"> is usually not observed until over 90% of exocrine pancreatic function have vanished, exocrine pancreatic insufficiency and </w:t>
      </w:r>
      <w:proofErr w:type="spellStart"/>
      <w:r w:rsidRPr="00A26826">
        <w:rPr>
          <w:rFonts w:cs="Times New Roman"/>
          <w:lang w:val="en-US"/>
        </w:rPr>
        <w:t>maldigestion</w:t>
      </w:r>
      <w:proofErr w:type="spellEnd"/>
      <w:r w:rsidRPr="00A26826">
        <w:rPr>
          <w:rFonts w:cs="Times New Roman"/>
          <w:lang w:val="en-US"/>
        </w:rPr>
        <w:t xml:space="preserve"> might remain undetected. However, the relevant </w:t>
      </w:r>
      <w:proofErr w:type="spellStart"/>
      <w:r w:rsidRPr="00A26826">
        <w:rPr>
          <w:rFonts w:cs="Times New Roman"/>
          <w:lang w:val="en-US"/>
        </w:rPr>
        <w:t>maldigestion</w:t>
      </w:r>
      <w:proofErr w:type="spellEnd"/>
      <w:r w:rsidRPr="00A26826">
        <w:rPr>
          <w:rFonts w:cs="Times New Roman"/>
          <w:lang w:val="en-US"/>
        </w:rPr>
        <w:t>, which is present in the majority of patients with chronic pancreatitis, may cause qualitative malnutrition. This is especially important concerning the absorption of fat-so</w:t>
      </w:r>
      <w:r w:rsidRPr="00A26826">
        <w:rPr>
          <w:rFonts w:cs="Times New Roman"/>
          <w:lang w:val="en-US"/>
        </w:rPr>
        <w:t>luble vitamins (A, D, E and K).</w:t>
      </w:r>
    </w:p>
    <w:p w:rsidR="00A26826" w:rsidRPr="00A26826" w:rsidRDefault="00A26826" w:rsidP="00A26826">
      <w:pPr>
        <w:autoSpaceDE w:val="0"/>
        <w:autoSpaceDN w:val="0"/>
        <w:adjustRightInd w:val="0"/>
        <w:jc w:val="both"/>
        <w:rPr>
          <w:rFonts w:cs="Times New Roman"/>
          <w:lang w:val="en-US"/>
        </w:rPr>
      </w:pPr>
      <w:r w:rsidRPr="00A26826">
        <w:rPr>
          <w:rFonts w:cs="Times New Roman"/>
          <w:lang w:val="en-US"/>
        </w:rPr>
        <w:t>Very recent studies show a vitamin D deficiency in &gt; 90% of patients with chronic pancreatitis</w:t>
      </w:r>
      <w:r w:rsidRPr="00A26826">
        <w:rPr>
          <w:rFonts w:cs="Times New Roman"/>
          <w:lang w:val="en-US"/>
        </w:rPr>
        <w:t xml:space="preserve"> </w:t>
      </w:r>
      <w:r w:rsidRPr="00A26826">
        <w:rPr>
          <w:rFonts w:cs="Times New Roman"/>
          <w:lang w:val="en-US"/>
        </w:rPr>
        <w:t>[39,</w:t>
      </w:r>
      <w:r w:rsidRPr="00A26826">
        <w:rPr>
          <w:rFonts w:cs="Times New Roman"/>
          <w:lang w:val="en-US"/>
        </w:rPr>
        <w:t xml:space="preserve"> </w:t>
      </w:r>
      <w:r w:rsidRPr="00A26826">
        <w:rPr>
          <w:rFonts w:cs="Times New Roman"/>
          <w:lang w:val="en-US"/>
        </w:rPr>
        <w:t>40]. Additionally a significant correlation of exocrine pancreatic insufficiency and osteoporosis and/or alterations in bone met</w:t>
      </w:r>
      <w:r w:rsidRPr="00A26826">
        <w:rPr>
          <w:rFonts w:cs="Times New Roman"/>
          <w:lang w:val="en-US"/>
        </w:rPr>
        <w:t>abolism can be observed [41, 42].</w:t>
      </w:r>
    </w:p>
    <w:p w:rsidR="00A26826" w:rsidRPr="00A26826" w:rsidRDefault="00A26826" w:rsidP="00A26826">
      <w:pPr>
        <w:autoSpaceDE w:val="0"/>
        <w:autoSpaceDN w:val="0"/>
        <w:adjustRightInd w:val="0"/>
        <w:jc w:val="both"/>
        <w:rPr>
          <w:rFonts w:cs="Times New Roman"/>
          <w:lang w:val="en-US"/>
        </w:rPr>
      </w:pPr>
      <w:r w:rsidRPr="00A26826">
        <w:rPr>
          <w:rFonts w:cs="Times New Roman"/>
          <w:lang w:val="en-US"/>
        </w:rPr>
        <w:t xml:space="preserve">Further considering the possible role of vitamin D deficiency in the pathogenesis of type 1 diabetes mellitus and the association of low vitamin D levels and poor </w:t>
      </w:r>
      <w:proofErr w:type="spellStart"/>
      <w:r w:rsidRPr="00A26826">
        <w:rPr>
          <w:rFonts w:cs="Times New Roman"/>
          <w:lang w:val="en-US"/>
        </w:rPr>
        <w:t>glycemic</w:t>
      </w:r>
      <w:proofErr w:type="spellEnd"/>
      <w:r w:rsidRPr="00A26826">
        <w:rPr>
          <w:rFonts w:cs="Times New Roman"/>
          <w:lang w:val="en-US"/>
        </w:rPr>
        <w:t xml:space="preserve"> control in observational studies</w:t>
      </w:r>
      <w:r w:rsidRPr="00A26826">
        <w:rPr>
          <w:rFonts w:cs="Times New Roman"/>
          <w:lang w:val="en-US"/>
        </w:rPr>
        <w:t xml:space="preserve"> </w:t>
      </w:r>
      <w:r w:rsidRPr="00A26826">
        <w:rPr>
          <w:rFonts w:cs="Times New Roman"/>
          <w:lang w:val="en-US"/>
        </w:rPr>
        <w:t>[43,</w:t>
      </w:r>
      <w:r w:rsidRPr="00A26826">
        <w:rPr>
          <w:rFonts w:cs="Times New Roman"/>
          <w:lang w:val="en-US"/>
        </w:rPr>
        <w:t xml:space="preserve"> </w:t>
      </w:r>
      <w:r w:rsidRPr="00A26826">
        <w:rPr>
          <w:rFonts w:cs="Times New Roman"/>
          <w:lang w:val="en-US"/>
        </w:rPr>
        <w:t>44], qualitative malnutrition of vitamin D in patients with type 3c diabetes mellitus seems of clinical importance. Measuring serum-25-hydroxyvitamin D levels and supplementing deficient patients might thus be beneficial.</w:t>
      </w:r>
    </w:p>
    <w:p w:rsidR="00A26826" w:rsidRPr="00A26826" w:rsidRDefault="00A26826" w:rsidP="00A26826">
      <w:pPr>
        <w:autoSpaceDE w:val="0"/>
        <w:autoSpaceDN w:val="0"/>
        <w:adjustRightInd w:val="0"/>
        <w:jc w:val="both"/>
        <w:rPr>
          <w:rFonts w:cs="Times New Roman"/>
          <w:lang w:val="en-US"/>
        </w:rPr>
      </w:pPr>
      <w:r w:rsidRPr="00A26826">
        <w:rPr>
          <w:rFonts w:cs="Times New Roman"/>
          <w:lang w:val="en-US"/>
        </w:rPr>
        <w:t xml:space="preserve">The </w:t>
      </w:r>
      <w:proofErr w:type="spellStart"/>
      <w:r w:rsidRPr="00A26826">
        <w:rPr>
          <w:rFonts w:cs="Times New Roman"/>
          <w:lang w:val="en-US"/>
        </w:rPr>
        <w:t>incretin</w:t>
      </w:r>
      <w:proofErr w:type="spellEnd"/>
      <w:r w:rsidRPr="00A26826">
        <w:rPr>
          <w:rFonts w:cs="Times New Roman"/>
          <w:lang w:val="en-US"/>
        </w:rPr>
        <w:t xml:space="preserve"> system may play another crucial role in the metabolic control of type 3c diabetes mellitus. The regulation of the beta-cell mass and the physiological </w:t>
      </w:r>
      <w:proofErr w:type="spellStart"/>
      <w:r w:rsidRPr="00A26826">
        <w:rPr>
          <w:rFonts w:cs="Times New Roman"/>
          <w:lang w:val="en-US"/>
        </w:rPr>
        <w:t>incretin</w:t>
      </w:r>
      <w:proofErr w:type="spellEnd"/>
      <w:r w:rsidRPr="00A26826">
        <w:rPr>
          <w:rFonts w:cs="Times New Roman"/>
          <w:lang w:val="en-US"/>
        </w:rPr>
        <w:t xml:space="preserve"> secretion are directly dependent on normal exocrine pancreatic function and fat hydrolysis. Chronic pancreatitis and exocrine dysfunction have been associated with a functional impairment of the </w:t>
      </w:r>
      <w:proofErr w:type="spellStart"/>
      <w:r w:rsidRPr="00A26826">
        <w:rPr>
          <w:rFonts w:cs="Times New Roman"/>
          <w:lang w:val="en-US"/>
        </w:rPr>
        <w:t>incretin</w:t>
      </w:r>
      <w:proofErr w:type="spellEnd"/>
      <w:r w:rsidRPr="00A26826">
        <w:rPr>
          <w:rFonts w:cs="Times New Roman"/>
          <w:lang w:val="en-US"/>
        </w:rPr>
        <w:t xml:space="preserve"> system. Impaired GLP-1 secretion, however, can by normalized by pancreatic enzyme supplementation as</w:t>
      </w:r>
      <w:r w:rsidRPr="00A26826">
        <w:rPr>
          <w:rFonts w:cs="Times New Roman"/>
          <w:lang w:val="en-US"/>
        </w:rPr>
        <w:t xml:space="preserve"> previously described [3, 45, 46].</w:t>
      </w:r>
    </w:p>
    <w:p w:rsidR="00AC67F9" w:rsidRPr="00A26826" w:rsidRDefault="00A26826" w:rsidP="00A26826">
      <w:pPr>
        <w:autoSpaceDE w:val="0"/>
        <w:autoSpaceDN w:val="0"/>
        <w:adjustRightInd w:val="0"/>
        <w:jc w:val="both"/>
        <w:rPr>
          <w:rFonts w:cs="Times New Roman"/>
          <w:lang w:val="en-US"/>
        </w:rPr>
      </w:pPr>
      <w:r w:rsidRPr="00A26826">
        <w:rPr>
          <w:rFonts w:cs="Times New Roman"/>
          <w:lang w:val="en-US"/>
        </w:rPr>
        <w:t xml:space="preserve">Adequate oral pancreatic enzyme replacement therefore seems very important in type 3c diabetes mellitus. Besides helping to control symptoms of </w:t>
      </w:r>
      <w:proofErr w:type="spellStart"/>
      <w:r w:rsidRPr="00A26826">
        <w:rPr>
          <w:rFonts w:cs="Times New Roman"/>
          <w:lang w:val="en-US"/>
        </w:rPr>
        <w:t>steatorrhea</w:t>
      </w:r>
      <w:proofErr w:type="spellEnd"/>
      <w:r w:rsidRPr="00A26826">
        <w:rPr>
          <w:rFonts w:cs="Times New Roman"/>
          <w:lang w:val="en-US"/>
        </w:rPr>
        <w:t>, it also seems capable of preventing qualitative malnutrition and metabolic complications.</w:t>
      </w:r>
    </w:p>
    <w:p w:rsidR="00124BD5" w:rsidRPr="00A26826" w:rsidRDefault="00124BD5" w:rsidP="00906CD3">
      <w:pPr>
        <w:autoSpaceDE w:val="0"/>
        <w:autoSpaceDN w:val="0"/>
        <w:adjustRightInd w:val="0"/>
        <w:jc w:val="both"/>
        <w:rPr>
          <w:rFonts w:cs="Times New Roman"/>
          <w:lang w:val="en-US"/>
        </w:rPr>
      </w:pPr>
    </w:p>
    <w:p w:rsidR="00A26826" w:rsidRPr="00A26826" w:rsidRDefault="00A26826" w:rsidP="00A26826">
      <w:pPr>
        <w:autoSpaceDE w:val="0"/>
        <w:autoSpaceDN w:val="0"/>
        <w:adjustRightInd w:val="0"/>
        <w:jc w:val="both"/>
        <w:rPr>
          <w:rFonts w:cs="Times New Roman"/>
          <w:lang w:val="en-US"/>
        </w:rPr>
      </w:pPr>
      <w:r w:rsidRPr="00A26826">
        <w:rPr>
          <w:rFonts w:cs="Times New Roman"/>
          <w:b/>
          <w:lang w:val="en-US"/>
        </w:rPr>
        <w:t>CONCLUSION</w:t>
      </w:r>
      <w:r w:rsidR="00504321" w:rsidRPr="00A26826">
        <w:rPr>
          <w:rFonts w:cs="Times New Roman"/>
          <w:b/>
          <w:lang w:val="en-US"/>
        </w:rPr>
        <w:br/>
      </w:r>
      <w:r w:rsidRPr="00A26826">
        <w:rPr>
          <w:rFonts w:cs="Times New Roman"/>
          <w:lang w:val="en-US"/>
        </w:rPr>
        <w:t>Type 3c diabetes mellitus is a clinically important disease with a prevalence of 5%-10% among all patients with diabetes mellitus. The prevalence and clinical importance of this condition has been underestimated and underappreciated in the past.</w:t>
      </w:r>
    </w:p>
    <w:p w:rsidR="00A26826" w:rsidRPr="00A26826" w:rsidRDefault="00A26826" w:rsidP="00A26826">
      <w:pPr>
        <w:autoSpaceDE w:val="0"/>
        <w:autoSpaceDN w:val="0"/>
        <w:adjustRightInd w:val="0"/>
        <w:jc w:val="both"/>
        <w:rPr>
          <w:rFonts w:cs="Times New Roman"/>
          <w:lang w:val="en-US"/>
        </w:rPr>
      </w:pPr>
      <w:r w:rsidRPr="00A26826">
        <w:rPr>
          <w:rFonts w:cs="Times New Roman"/>
          <w:lang w:val="en-US"/>
        </w:rPr>
        <w:t>Most patients with type 3c diabetes mellitus suffer from chronic pancreatitis as the underlying disease. The prevalence of (subclinical) chronic pancreatitis might also been underestimated as some studies suggest. Recognizing a diabetic state in patients with known chronic pancreatitis is obligatory. Patients should undergo screening tests in order to detect hyperglycemia early. Fasting glucose, HbA</w:t>
      </w:r>
      <w:r w:rsidRPr="00A26826">
        <w:rPr>
          <w:rFonts w:cs="Times New Roman"/>
          <w:vertAlign w:val="subscript"/>
          <w:lang w:val="en-US"/>
        </w:rPr>
        <w:t>1c</w:t>
      </w:r>
      <w:r w:rsidRPr="00A26826">
        <w:rPr>
          <w:rFonts w:cs="Times New Roman"/>
          <w:lang w:val="en-US"/>
        </w:rPr>
        <w:t xml:space="preserve"> and 75 g oral glucose tolerance testing are appropriate diagnostic tools. When diagnosing diabetes mellitus in patients with chronic pancreatitis, physicians should be aware of the existence of type 3c diabetes mellitus and should classify this condition correctly as </w:t>
      </w:r>
      <w:proofErr w:type="spellStart"/>
      <w:r w:rsidRPr="00A26826">
        <w:rPr>
          <w:rFonts w:cs="Times New Roman"/>
          <w:lang w:val="en-US"/>
        </w:rPr>
        <w:t>pancreatogenic</w:t>
      </w:r>
      <w:proofErr w:type="spellEnd"/>
      <w:r w:rsidRPr="00A26826">
        <w:rPr>
          <w:rFonts w:cs="Times New Roman"/>
          <w:lang w:val="en-US"/>
        </w:rPr>
        <w:t xml:space="preserve"> diabetes or type 3c diabetes mellitus.</w:t>
      </w:r>
    </w:p>
    <w:p w:rsidR="00A26826" w:rsidRPr="00A26826" w:rsidRDefault="00A26826" w:rsidP="00A26826">
      <w:pPr>
        <w:autoSpaceDE w:val="0"/>
        <w:autoSpaceDN w:val="0"/>
        <w:adjustRightInd w:val="0"/>
        <w:jc w:val="both"/>
        <w:rPr>
          <w:rFonts w:cs="Times New Roman"/>
          <w:lang w:val="en-US"/>
        </w:rPr>
      </w:pPr>
      <w:r w:rsidRPr="00A26826">
        <w:rPr>
          <w:rFonts w:cs="Times New Roman"/>
          <w:lang w:val="en-US"/>
        </w:rPr>
        <w:t>To identify a (subclinical) chronic pancreatitis as the underlying condition of patients with the established diagnosis of diabetes mellitus certainly is the greater challenge in everyday practice. This is due to the fact that most physicians are not aware of type 3c diabetes mellitus und (subclinical chronic) pancreatitis does not necessarily present in a clinically impressive manner. A patient with unspecific gastrointestinal complaints and diabetes mellitus should therefore always prompt further diagnostics with regard to type 3c diabetes mellitus.</w:t>
      </w:r>
    </w:p>
    <w:p w:rsidR="00A26826" w:rsidRPr="00A26826" w:rsidRDefault="00A26826" w:rsidP="00A26826">
      <w:pPr>
        <w:autoSpaceDE w:val="0"/>
        <w:autoSpaceDN w:val="0"/>
        <w:adjustRightInd w:val="0"/>
        <w:jc w:val="both"/>
        <w:rPr>
          <w:rFonts w:cs="Times New Roman"/>
          <w:lang w:val="en-US"/>
        </w:rPr>
      </w:pPr>
      <w:r w:rsidRPr="00A26826">
        <w:rPr>
          <w:rFonts w:cs="Times New Roman"/>
          <w:lang w:val="en-US"/>
        </w:rPr>
        <w:t xml:space="preserve">Identifying patients with type 3c diabetes is important since the </w:t>
      </w:r>
      <w:proofErr w:type="spellStart"/>
      <w:r w:rsidRPr="00A26826">
        <w:rPr>
          <w:rFonts w:cs="Times New Roman"/>
          <w:lang w:val="en-US"/>
        </w:rPr>
        <w:t>endocrinopathy</w:t>
      </w:r>
      <w:proofErr w:type="spellEnd"/>
      <w:r w:rsidRPr="00A26826">
        <w:rPr>
          <w:rFonts w:cs="Times New Roman"/>
          <w:lang w:val="en-US"/>
        </w:rPr>
        <w:t xml:space="preserve"> in type 3c diabetes is very complex and complicated by additional present </w:t>
      </w:r>
      <w:proofErr w:type="spellStart"/>
      <w:r w:rsidRPr="00A26826">
        <w:rPr>
          <w:rFonts w:cs="Times New Roman"/>
          <w:lang w:val="en-US"/>
        </w:rPr>
        <w:t>comorbidities</w:t>
      </w:r>
      <w:proofErr w:type="spellEnd"/>
      <w:r w:rsidRPr="00A26826">
        <w:rPr>
          <w:rFonts w:cs="Times New Roman"/>
          <w:lang w:val="en-US"/>
        </w:rPr>
        <w:t xml:space="preserve"> such as </w:t>
      </w:r>
      <w:proofErr w:type="spellStart"/>
      <w:r w:rsidRPr="00A26826">
        <w:rPr>
          <w:rFonts w:cs="Times New Roman"/>
          <w:lang w:val="en-US"/>
        </w:rPr>
        <w:t>maldigestion</w:t>
      </w:r>
      <w:proofErr w:type="spellEnd"/>
      <w:r w:rsidRPr="00A26826">
        <w:rPr>
          <w:rFonts w:cs="Times New Roman"/>
          <w:lang w:val="en-US"/>
        </w:rPr>
        <w:t xml:space="preserve"> and concomitant qualitative malnutrition. Specific diagnostic criteria are proposed above (Table </w:t>
      </w:r>
      <w:r w:rsidRPr="00675554">
        <w:rPr>
          <w:rFonts w:cs="Times New Roman"/>
          <w:lang w:val="en-US"/>
        </w:rPr>
        <w:t>1</w:t>
      </w:r>
      <w:r w:rsidRPr="00A26826">
        <w:rPr>
          <w:rFonts w:cs="Times New Roman"/>
          <w:lang w:val="en-US"/>
        </w:rPr>
        <w:t xml:space="preserve">). The failure to correctly diagnose type 3c diabetes mellitus leads to failure to implement an appropriate medical therapy. It is mandatory to treat pancreatic exocrine </w:t>
      </w:r>
      <w:r w:rsidRPr="00A26826">
        <w:rPr>
          <w:rFonts w:cs="Times New Roman"/>
          <w:lang w:val="en-US"/>
        </w:rPr>
        <w:lastRenderedPageBreak/>
        <w:t xml:space="preserve">insufficiency in these patients even if clear clinical symptoms such as </w:t>
      </w:r>
      <w:proofErr w:type="spellStart"/>
      <w:r w:rsidRPr="00A26826">
        <w:rPr>
          <w:rFonts w:cs="Times New Roman"/>
          <w:lang w:val="en-US"/>
        </w:rPr>
        <w:t>steatorrhea</w:t>
      </w:r>
      <w:proofErr w:type="spellEnd"/>
      <w:r w:rsidRPr="00A26826">
        <w:rPr>
          <w:rFonts w:cs="Times New Roman"/>
          <w:lang w:val="en-US"/>
        </w:rPr>
        <w:t xml:space="preserve"> or gastrointestinal complaints are missing. Adequate pancreatic enzyme supplementation therapy might for once help preventing a lack of fat-soluble vitamins (especially vitamin D). Additionally it might exert beneficial effects on the impaired </w:t>
      </w:r>
      <w:proofErr w:type="spellStart"/>
      <w:r w:rsidRPr="00A26826">
        <w:rPr>
          <w:rFonts w:cs="Times New Roman"/>
          <w:lang w:val="en-US"/>
        </w:rPr>
        <w:t>incretin</w:t>
      </w:r>
      <w:proofErr w:type="spellEnd"/>
      <w:r w:rsidRPr="00A26826">
        <w:rPr>
          <w:rFonts w:cs="Times New Roman"/>
          <w:lang w:val="en-US"/>
        </w:rPr>
        <w:t xml:space="preserve"> release in patients with chronic pancreatitis. Furthermore one has to realize that type 3c diabetes mellitus due to chronic pancreatitis might be referred to as a premalignant condition since both diseases are well accepted risk factors for the development of pancreatic cancer.</w:t>
      </w:r>
    </w:p>
    <w:p w:rsidR="00AC67F9" w:rsidRPr="00A26826" w:rsidRDefault="00AC67F9" w:rsidP="00A26826">
      <w:pPr>
        <w:autoSpaceDE w:val="0"/>
        <w:autoSpaceDN w:val="0"/>
        <w:adjustRightInd w:val="0"/>
        <w:jc w:val="both"/>
        <w:rPr>
          <w:rFonts w:cs="Times New Roman"/>
          <w:lang w:val="en-US"/>
        </w:rPr>
      </w:pPr>
    </w:p>
    <w:p w:rsidR="000D7C2E" w:rsidRPr="00A26826" w:rsidRDefault="000D7C2E" w:rsidP="00906CD3">
      <w:pPr>
        <w:autoSpaceDE w:val="0"/>
        <w:autoSpaceDN w:val="0"/>
        <w:adjustRightInd w:val="0"/>
        <w:jc w:val="both"/>
        <w:rPr>
          <w:rFonts w:cs="Times New Roman"/>
          <w:lang w:val="en-US"/>
        </w:rPr>
      </w:pPr>
    </w:p>
    <w:p w:rsidR="000D7C2E" w:rsidRPr="00A26826" w:rsidRDefault="000D7C2E" w:rsidP="00906CD3">
      <w:pPr>
        <w:autoSpaceDE w:val="0"/>
        <w:autoSpaceDN w:val="0"/>
        <w:adjustRightInd w:val="0"/>
        <w:jc w:val="both"/>
        <w:rPr>
          <w:rFonts w:cs="Times New Roman"/>
          <w:lang w:val="en-US"/>
        </w:rPr>
      </w:pPr>
    </w:p>
    <w:p w:rsidR="000D7C2E" w:rsidRPr="00A26826" w:rsidRDefault="000D7C2E" w:rsidP="00906CD3">
      <w:pPr>
        <w:autoSpaceDE w:val="0"/>
        <w:autoSpaceDN w:val="0"/>
        <w:adjustRightInd w:val="0"/>
        <w:jc w:val="both"/>
        <w:rPr>
          <w:rFonts w:cs="Times New Roman"/>
          <w:lang w:val="en-US"/>
        </w:rPr>
      </w:pPr>
    </w:p>
    <w:p w:rsidR="00AC67F9" w:rsidRPr="00A26826" w:rsidRDefault="00AC67F9" w:rsidP="00906CD3">
      <w:pPr>
        <w:autoSpaceDE w:val="0"/>
        <w:autoSpaceDN w:val="0"/>
        <w:adjustRightInd w:val="0"/>
        <w:jc w:val="both"/>
        <w:rPr>
          <w:rFonts w:cs="Times New Roman"/>
          <w:vertAlign w:val="superscript"/>
          <w:lang w:val="en-US"/>
        </w:rPr>
      </w:pPr>
    </w:p>
    <w:p w:rsidR="003562FC" w:rsidRPr="00A26826" w:rsidRDefault="003562FC" w:rsidP="00906CD3">
      <w:pPr>
        <w:autoSpaceDE w:val="0"/>
        <w:autoSpaceDN w:val="0"/>
        <w:adjustRightInd w:val="0"/>
        <w:jc w:val="both"/>
        <w:rPr>
          <w:rFonts w:cs="Times New Roman"/>
          <w:lang w:val="en-US"/>
        </w:rPr>
      </w:pPr>
      <w:r w:rsidRPr="00A26826">
        <w:rPr>
          <w:rFonts w:cs="Times New Roman"/>
          <w:lang w:val="en-US"/>
        </w:rPr>
        <w:br w:type="page"/>
      </w:r>
    </w:p>
    <w:p w:rsidR="003562FC" w:rsidRPr="00A26826" w:rsidRDefault="003562FC" w:rsidP="00906CD3">
      <w:pPr>
        <w:autoSpaceDE w:val="0"/>
        <w:autoSpaceDN w:val="0"/>
        <w:adjustRightInd w:val="0"/>
        <w:jc w:val="both"/>
        <w:rPr>
          <w:rFonts w:cs="Times New Roman"/>
          <w:szCs w:val="24"/>
          <w:lang w:val="en-US"/>
        </w:rPr>
        <w:sectPr w:rsidR="003562FC" w:rsidRPr="00A26826" w:rsidSect="00745911">
          <w:pgSz w:w="11909" w:h="16838"/>
          <w:pgMar w:top="1134" w:right="850" w:bottom="1134" w:left="1701" w:header="0" w:footer="3" w:gutter="0"/>
          <w:cols w:space="725"/>
          <w:noEndnote/>
          <w:docGrid w:linePitch="360"/>
        </w:sectPr>
      </w:pPr>
    </w:p>
    <w:p w:rsidR="00906CD3" w:rsidRPr="00A26826" w:rsidRDefault="00BA26F6" w:rsidP="003562FC">
      <w:pPr>
        <w:autoSpaceDE w:val="0"/>
        <w:autoSpaceDN w:val="0"/>
        <w:adjustRightInd w:val="0"/>
        <w:jc w:val="both"/>
        <w:rPr>
          <w:rFonts w:eastAsiaTheme="minorEastAsia" w:cs="Times New Roman"/>
          <w:b/>
          <w:szCs w:val="24"/>
          <w:lang w:val="en-US" w:eastAsia="zh-CN"/>
        </w:rPr>
      </w:pPr>
      <w:r w:rsidRPr="00A26826">
        <w:rPr>
          <w:rFonts w:eastAsiaTheme="minorEastAsia" w:cs="Times New Roman"/>
          <w:b/>
          <w:szCs w:val="24"/>
          <w:lang w:val="en-US" w:eastAsia="zh-CN"/>
        </w:rPr>
        <w:lastRenderedPageBreak/>
        <w:t>References</w:t>
      </w:r>
      <w:r w:rsidR="00A54DEE" w:rsidRPr="00A26826">
        <w:rPr>
          <w:rFonts w:eastAsiaTheme="minorEastAsia" w:cs="Times New Roman"/>
          <w:b/>
          <w:szCs w:val="24"/>
          <w:lang w:val="en-US" w:eastAsia="zh-CN"/>
        </w:rPr>
        <w:t>:</w:t>
      </w:r>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0" w:name="_Ref489735089"/>
      <w:proofErr w:type="spellStart"/>
      <w:r w:rsidRPr="00A26826">
        <w:rPr>
          <w:rFonts w:ascii="Times New Roman" w:hAnsi="Times New Roman" w:cs="Times New Roman"/>
          <w:sz w:val="24"/>
          <w:szCs w:val="24"/>
          <w:lang w:val="en-US"/>
        </w:rPr>
        <w:t>Alberti</w:t>
      </w:r>
      <w:proofErr w:type="spellEnd"/>
      <w:r w:rsidRPr="00A26826">
        <w:rPr>
          <w:rFonts w:ascii="Times New Roman" w:hAnsi="Times New Roman" w:cs="Times New Roman"/>
          <w:sz w:val="24"/>
          <w:szCs w:val="24"/>
          <w:lang w:val="en-US"/>
        </w:rPr>
        <w:t xml:space="preserve"> K. G. M. M. Diabetes secondary to </w:t>
      </w:r>
      <w:proofErr w:type="spellStart"/>
      <w:r w:rsidRPr="00A26826">
        <w:rPr>
          <w:rFonts w:ascii="Times New Roman" w:hAnsi="Times New Roman" w:cs="Times New Roman"/>
          <w:sz w:val="24"/>
          <w:szCs w:val="24"/>
          <w:lang w:val="en-US"/>
        </w:rPr>
        <w:t>pancreatopathy</w:t>
      </w:r>
      <w:proofErr w:type="spellEnd"/>
      <w:r w:rsidRPr="00A26826">
        <w:rPr>
          <w:rFonts w:ascii="Times New Roman" w:hAnsi="Times New Roman" w:cs="Times New Roman"/>
          <w:sz w:val="24"/>
          <w:szCs w:val="24"/>
          <w:lang w:val="en-US"/>
        </w:rPr>
        <w:t xml:space="preserve">: an example of brittle diabetes / K. G. M. M. </w:t>
      </w:r>
      <w:proofErr w:type="spellStart"/>
      <w:r w:rsidRPr="00A26826">
        <w:rPr>
          <w:rFonts w:ascii="Times New Roman" w:hAnsi="Times New Roman" w:cs="Times New Roman"/>
          <w:sz w:val="24"/>
          <w:szCs w:val="24"/>
          <w:lang w:val="en-US"/>
        </w:rPr>
        <w:t>Alberti</w:t>
      </w:r>
      <w:proofErr w:type="spellEnd"/>
      <w:r w:rsidRPr="00A26826">
        <w:rPr>
          <w:rFonts w:ascii="Times New Roman" w:hAnsi="Times New Roman" w:cs="Times New Roman"/>
          <w:sz w:val="24"/>
          <w:szCs w:val="24"/>
          <w:lang w:val="en-US"/>
        </w:rPr>
        <w:t xml:space="preserve"> // Diabetes Secondary to </w:t>
      </w:r>
      <w:proofErr w:type="spellStart"/>
      <w:r w:rsidRPr="00A26826">
        <w:rPr>
          <w:rFonts w:ascii="Times New Roman" w:hAnsi="Times New Roman" w:cs="Times New Roman"/>
          <w:sz w:val="24"/>
          <w:szCs w:val="24"/>
          <w:lang w:val="en-US"/>
        </w:rPr>
        <w:t>Pancrea</w:t>
      </w:r>
      <w:r w:rsidRPr="00A26826">
        <w:rPr>
          <w:rFonts w:ascii="Times New Roman" w:hAnsi="Times New Roman" w:cs="Times New Roman"/>
          <w:sz w:val="24"/>
          <w:szCs w:val="24"/>
          <w:lang w:val="en-US"/>
        </w:rPr>
        <w:softHyphen/>
        <w:t>topathy</w:t>
      </w:r>
      <w:proofErr w:type="spellEnd"/>
      <w:r w:rsidRPr="00A26826">
        <w:rPr>
          <w:rFonts w:ascii="Times New Roman" w:hAnsi="Times New Roman" w:cs="Times New Roman"/>
          <w:sz w:val="24"/>
          <w:szCs w:val="24"/>
          <w:lang w:val="en-US"/>
        </w:rPr>
        <w:t>. Proceedings of the Post EASD International Sym</w:t>
      </w:r>
      <w:r w:rsidRPr="00A26826">
        <w:rPr>
          <w:rFonts w:ascii="Times New Roman" w:hAnsi="Times New Roman" w:cs="Times New Roman"/>
          <w:sz w:val="24"/>
          <w:szCs w:val="24"/>
          <w:lang w:val="en-US"/>
        </w:rPr>
        <w:softHyphen/>
        <w:t xml:space="preserve">posium on Diabetes Secondary to </w:t>
      </w:r>
      <w:proofErr w:type="spellStart"/>
      <w:r w:rsidRPr="00A26826">
        <w:rPr>
          <w:rFonts w:ascii="Times New Roman" w:hAnsi="Times New Roman" w:cs="Times New Roman"/>
          <w:sz w:val="24"/>
          <w:szCs w:val="24"/>
          <w:lang w:val="en-US"/>
        </w:rPr>
        <w:t>Pancreatopathy</w:t>
      </w:r>
      <w:proofErr w:type="spellEnd"/>
      <w:r w:rsidRPr="00A26826">
        <w:rPr>
          <w:rFonts w:ascii="Times New Roman" w:hAnsi="Times New Roman" w:cs="Times New Roman"/>
          <w:sz w:val="24"/>
          <w:szCs w:val="24"/>
          <w:lang w:val="en-US"/>
        </w:rPr>
        <w:t xml:space="preserve">, </w:t>
      </w:r>
      <w:proofErr w:type="spellStart"/>
      <w:r w:rsidRPr="00A26826">
        <w:rPr>
          <w:rFonts w:ascii="Times New Roman" w:hAnsi="Times New Roman" w:cs="Times New Roman"/>
          <w:sz w:val="24"/>
          <w:szCs w:val="24"/>
          <w:lang w:val="en-US"/>
        </w:rPr>
        <w:t>Padova</w:t>
      </w:r>
      <w:proofErr w:type="spellEnd"/>
      <w:r w:rsidRPr="00A26826">
        <w:rPr>
          <w:rFonts w:ascii="Times New Roman" w:hAnsi="Times New Roman" w:cs="Times New Roman"/>
          <w:sz w:val="24"/>
          <w:szCs w:val="24"/>
          <w:lang w:val="en-US"/>
        </w:rPr>
        <w:t xml:space="preserve">, 21-22 September 1987, International Congress Series 762. Amsterdam/ Eds. A. </w:t>
      </w:r>
      <w:proofErr w:type="spellStart"/>
      <w:r w:rsidRPr="00A26826">
        <w:rPr>
          <w:rFonts w:ascii="Times New Roman" w:hAnsi="Times New Roman" w:cs="Times New Roman"/>
          <w:sz w:val="24"/>
          <w:szCs w:val="24"/>
          <w:lang w:val="en-US"/>
        </w:rPr>
        <w:t>Tiengo</w:t>
      </w:r>
      <w:proofErr w:type="spellEnd"/>
      <w:r w:rsidRPr="00A26826">
        <w:rPr>
          <w:rFonts w:ascii="Times New Roman" w:hAnsi="Times New Roman" w:cs="Times New Roman"/>
          <w:sz w:val="24"/>
          <w:szCs w:val="24"/>
          <w:lang w:val="en-US"/>
        </w:rPr>
        <w:t xml:space="preserve">, K. G. M. M. </w:t>
      </w:r>
      <w:proofErr w:type="spellStart"/>
      <w:r w:rsidRPr="00A26826">
        <w:rPr>
          <w:rFonts w:ascii="Times New Roman" w:hAnsi="Times New Roman" w:cs="Times New Roman"/>
          <w:sz w:val="24"/>
          <w:szCs w:val="24"/>
          <w:lang w:val="en-US"/>
        </w:rPr>
        <w:t>Alberti</w:t>
      </w:r>
      <w:proofErr w:type="spellEnd"/>
      <w:r w:rsidRPr="00A26826">
        <w:rPr>
          <w:rFonts w:ascii="Times New Roman" w:hAnsi="Times New Roman" w:cs="Times New Roman"/>
          <w:sz w:val="24"/>
          <w:szCs w:val="24"/>
          <w:lang w:val="en-US"/>
        </w:rPr>
        <w:t xml:space="preserve">, S. Del Prato, M. </w:t>
      </w:r>
      <w:proofErr w:type="spellStart"/>
      <w:r w:rsidRPr="00A26826">
        <w:rPr>
          <w:rFonts w:ascii="Times New Roman" w:hAnsi="Times New Roman" w:cs="Times New Roman"/>
          <w:sz w:val="24"/>
          <w:szCs w:val="24"/>
          <w:lang w:val="en-US"/>
        </w:rPr>
        <w:t>Vranic</w:t>
      </w:r>
      <w:proofErr w:type="spellEnd"/>
      <w:r w:rsidRPr="00A26826">
        <w:rPr>
          <w:rFonts w:ascii="Times New Roman" w:hAnsi="Times New Roman" w:cs="Times New Roman"/>
          <w:sz w:val="24"/>
          <w:szCs w:val="24"/>
          <w:lang w:val="en-US"/>
        </w:rPr>
        <w:t xml:space="preserve">. — </w:t>
      </w:r>
      <w:proofErr w:type="spellStart"/>
      <w:r w:rsidRPr="00A26826">
        <w:rPr>
          <w:rFonts w:ascii="Times New Roman" w:hAnsi="Times New Roman" w:cs="Times New Roman"/>
          <w:sz w:val="24"/>
          <w:szCs w:val="24"/>
          <w:lang w:val="en-US"/>
        </w:rPr>
        <w:t>Excerpta</w:t>
      </w:r>
      <w:proofErr w:type="spellEnd"/>
      <w:r w:rsidRPr="00A26826">
        <w:rPr>
          <w:rFonts w:ascii="Times New Roman" w:hAnsi="Times New Roman" w:cs="Times New Roman"/>
          <w:sz w:val="24"/>
          <w:szCs w:val="24"/>
          <w:lang w:val="en-US"/>
        </w:rPr>
        <w:t xml:space="preserve"> </w:t>
      </w:r>
      <w:proofErr w:type="spellStart"/>
      <w:r w:rsidRPr="00A26826">
        <w:rPr>
          <w:rFonts w:ascii="Times New Roman" w:hAnsi="Times New Roman" w:cs="Times New Roman"/>
          <w:sz w:val="24"/>
          <w:szCs w:val="24"/>
          <w:lang w:val="en-US"/>
        </w:rPr>
        <w:t>Medica</w:t>
      </w:r>
      <w:proofErr w:type="spellEnd"/>
      <w:r w:rsidRPr="00A26826">
        <w:rPr>
          <w:rFonts w:ascii="Times New Roman" w:hAnsi="Times New Roman" w:cs="Times New Roman"/>
          <w:sz w:val="24"/>
          <w:szCs w:val="24"/>
          <w:lang w:val="en-US"/>
        </w:rPr>
        <w:t>, 1988. — P. 211–214.</w:t>
      </w:r>
      <w:bookmarkEnd w:id="0"/>
    </w:p>
    <w:p w:rsidR="00792D46" w:rsidRPr="00A26826" w:rsidRDefault="00792D46" w:rsidP="003562FC">
      <w:pPr>
        <w:pStyle w:val="20"/>
        <w:numPr>
          <w:ilvl w:val="0"/>
          <w:numId w:val="4"/>
        </w:numPr>
        <w:shd w:val="clear" w:color="auto" w:fill="auto"/>
        <w:tabs>
          <w:tab w:val="left" w:pos="-142"/>
        </w:tabs>
        <w:spacing w:line="240" w:lineRule="auto"/>
        <w:ind w:left="20" w:right="20" w:firstLine="0"/>
        <w:jc w:val="both"/>
        <w:rPr>
          <w:rFonts w:ascii="Times New Roman" w:hAnsi="Times New Roman" w:cs="Times New Roman"/>
          <w:sz w:val="24"/>
          <w:szCs w:val="24"/>
          <w:lang w:val="en-US"/>
        </w:rPr>
      </w:pPr>
      <w:bookmarkStart w:id="1" w:name="_Ref489735400"/>
      <w:r w:rsidRPr="00A26826">
        <w:rPr>
          <w:rFonts w:ascii="Times New Roman" w:hAnsi="Times New Roman" w:cs="Times New Roman"/>
          <w:sz w:val="24"/>
          <w:szCs w:val="24"/>
          <w:lang w:val="en-US"/>
        </w:rPr>
        <w:t xml:space="preserve">Alterations of vitamin D3 metabolism in young women with various grades of chronic pancreatitis / J. </w:t>
      </w:r>
      <w:proofErr w:type="spellStart"/>
      <w:r w:rsidRPr="00A26826">
        <w:rPr>
          <w:rFonts w:ascii="Times New Roman" w:hAnsi="Times New Roman" w:cs="Times New Roman"/>
          <w:sz w:val="24"/>
          <w:szCs w:val="24"/>
          <w:lang w:val="en-US"/>
        </w:rPr>
        <w:t>Teichmann</w:t>
      </w:r>
      <w:proofErr w:type="spellEnd"/>
      <w:r w:rsidRPr="00A26826">
        <w:rPr>
          <w:rFonts w:ascii="Times New Roman" w:hAnsi="Times New Roman" w:cs="Times New Roman"/>
          <w:sz w:val="24"/>
          <w:szCs w:val="24"/>
          <w:lang w:val="en-US"/>
        </w:rPr>
        <w:t xml:space="preserve">, S. T. Mann, H. </w:t>
      </w:r>
      <w:proofErr w:type="spellStart"/>
      <w:r w:rsidRPr="00A26826">
        <w:rPr>
          <w:rFonts w:ascii="Times New Roman" w:hAnsi="Times New Roman" w:cs="Times New Roman"/>
          <w:sz w:val="24"/>
          <w:szCs w:val="24"/>
          <w:lang w:val="en-US"/>
        </w:rPr>
        <w:t>Stracke</w:t>
      </w:r>
      <w:proofErr w:type="spellEnd"/>
      <w:r w:rsidRPr="00A26826">
        <w:rPr>
          <w:rFonts w:ascii="Times New Roman" w:hAnsi="Times New Roman" w:cs="Times New Roman"/>
          <w:sz w:val="24"/>
          <w:szCs w:val="24"/>
          <w:lang w:val="en-US"/>
        </w:rPr>
        <w:t xml:space="preserve"> [et al.] // </w:t>
      </w:r>
      <w:r w:rsidRPr="00A26826">
        <w:rPr>
          <w:rStyle w:val="21"/>
          <w:rFonts w:ascii="Times New Roman" w:hAnsi="Times New Roman" w:cs="Times New Roman"/>
          <w:i w:val="0"/>
          <w:color w:val="auto"/>
          <w:sz w:val="24"/>
          <w:szCs w:val="24"/>
        </w:rPr>
        <w:t>Eur. J. Med. Res.</w:t>
      </w:r>
      <w:r w:rsidRPr="00A26826">
        <w:rPr>
          <w:rFonts w:ascii="Times New Roman" w:hAnsi="Times New Roman" w:cs="Times New Roman"/>
          <w:sz w:val="24"/>
          <w:szCs w:val="24"/>
          <w:lang w:val="en-US"/>
        </w:rPr>
        <w:t xml:space="preserve"> — 2007. — Vol. 12. — P. 347–350.</w:t>
      </w:r>
      <w:bookmarkEnd w:id="1"/>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2" w:name="_Ref489735376"/>
      <w:proofErr w:type="spellStart"/>
      <w:r w:rsidRPr="00A26826">
        <w:rPr>
          <w:rFonts w:ascii="Times New Roman" w:hAnsi="Times New Roman" w:cs="Times New Roman"/>
          <w:sz w:val="24"/>
          <w:szCs w:val="24"/>
          <w:lang w:val="en-US"/>
        </w:rPr>
        <w:t>Alves</w:t>
      </w:r>
      <w:proofErr w:type="spellEnd"/>
      <w:r w:rsidRPr="00A26826">
        <w:rPr>
          <w:rFonts w:ascii="Times New Roman" w:hAnsi="Times New Roman" w:cs="Times New Roman"/>
          <w:sz w:val="24"/>
          <w:szCs w:val="24"/>
          <w:lang w:val="en-US"/>
        </w:rPr>
        <w:t xml:space="preserve"> C. A meta-analysis of serious adverse events reported with </w:t>
      </w:r>
      <w:proofErr w:type="spellStart"/>
      <w:r w:rsidRPr="00A26826">
        <w:rPr>
          <w:rFonts w:ascii="Times New Roman" w:hAnsi="Times New Roman" w:cs="Times New Roman"/>
          <w:sz w:val="24"/>
          <w:szCs w:val="24"/>
          <w:lang w:val="en-US"/>
        </w:rPr>
        <w:t>exenatide</w:t>
      </w:r>
      <w:proofErr w:type="spellEnd"/>
      <w:r w:rsidRPr="00A26826">
        <w:rPr>
          <w:rFonts w:ascii="Times New Roman" w:hAnsi="Times New Roman" w:cs="Times New Roman"/>
          <w:sz w:val="24"/>
          <w:szCs w:val="24"/>
          <w:lang w:val="en-US"/>
        </w:rPr>
        <w:t xml:space="preserve"> and </w:t>
      </w:r>
      <w:proofErr w:type="spellStart"/>
      <w:r w:rsidRPr="00A26826">
        <w:rPr>
          <w:rFonts w:ascii="Times New Roman" w:hAnsi="Times New Roman" w:cs="Times New Roman"/>
          <w:sz w:val="24"/>
          <w:szCs w:val="24"/>
          <w:lang w:val="en-US"/>
        </w:rPr>
        <w:t>liraglutide</w:t>
      </w:r>
      <w:proofErr w:type="spellEnd"/>
      <w:r w:rsidRPr="00A26826">
        <w:rPr>
          <w:rFonts w:ascii="Times New Roman" w:hAnsi="Times New Roman" w:cs="Times New Roman"/>
          <w:sz w:val="24"/>
          <w:szCs w:val="24"/>
          <w:lang w:val="en-US"/>
        </w:rPr>
        <w:t xml:space="preserve">: acute pancreatitis and cancer / C. </w:t>
      </w:r>
      <w:proofErr w:type="spellStart"/>
      <w:r w:rsidRPr="00A26826">
        <w:rPr>
          <w:rFonts w:ascii="Times New Roman" w:hAnsi="Times New Roman" w:cs="Times New Roman"/>
          <w:sz w:val="24"/>
          <w:szCs w:val="24"/>
          <w:lang w:val="en-US"/>
        </w:rPr>
        <w:t>Alves</w:t>
      </w:r>
      <w:proofErr w:type="spellEnd"/>
      <w:r w:rsidRPr="00A26826">
        <w:rPr>
          <w:rFonts w:ascii="Times New Roman" w:hAnsi="Times New Roman" w:cs="Times New Roman"/>
          <w:sz w:val="24"/>
          <w:szCs w:val="24"/>
          <w:lang w:val="en-US"/>
        </w:rPr>
        <w:t xml:space="preserve">, F. </w:t>
      </w:r>
      <w:proofErr w:type="spellStart"/>
      <w:r w:rsidRPr="00A26826">
        <w:rPr>
          <w:rFonts w:ascii="Times New Roman" w:hAnsi="Times New Roman" w:cs="Times New Roman"/>
          <w:sz w:val="24"/>
          <w:szCs w:val="24"/>
          <w:lang w:val="en-US"/>
        </w:rPr>
        <w:t>Batel</w:t>
      </w:r>
      <w:proofErr w:type="spellEnd"/>
      <w:r w:rsidRPr="00A26826">
        <w:rPr>
          <w:rFonts w:ascii="Times New Roman" w:hAnsi="Times New Roman" w:cs="Times New Roman"/>
          <w:sz w:val="24"/>
          <w:szCs w:val="24"/>
          <w:lang w:val="en-US"/>
        </w:rPr>
        <w:t xml:space="preserve">-Marques, A. F. </w:t>
      </w:r>
      <w:proofErr w:type="spellStart"/>
      <w:r w:rsidRPr="00A26826">
        <w:rPr>
          <w:rFonts w:ascii="Times New Roman" w:hAnsi="Times New Roman" w:cs="Times New Roman"/>
          <w:sz w:val="24"/>
          <w:szCs w:val="24"/>
          <w:lang w:val="en-US"/>
        </w:rPr>
        <w:t>Macedo</w:t>
      </w:r>
      <w:proofErr w:type="spellEnd"/>
      <w:r w:rsidRPr="00A26826">
        <w:rPr>
          <w:rFonts w:ascii="Times New Roman" w:hAnsi="Times New Roman" w:cs="Times New Roman"/>
          <w:sz w:val="24"/>
          <w:szCs w:val="24"/>
          <w:lang w:val="en-US"/>
        </w:rPr>
        <w:t xml:space="preserve"> // </w:t>
      </w:r>
      <w:r w:rsidRPr="00A26826">
        <w:rPr>
          <w:rStyle w:val="21"/>
          <w:rFonts w:ascii="Times New Roman" w:hAnsi="Times New Roman" w:cs="Times New Roman"/>
          <w:i w:val="0"/>
          <w:color w:val="auto"/>
          <w:sz w:val="24"/>
          <w:szCs w:val="24"/>
        </w:rPr>
        <w:t xml:space="preserve">Diabetes Res. </w:t>
      </w:r>
      <w:proofErr w:type="spellStart"/>
      <w:r w:rsidRPr="00A26826">
        <w:rPr>
          <w:rStyle w:val="21"/>
          <w:rFonts w:ascii="Times New Roman" w:hAnsi="Times New Roman" w:cs="Times New Roman"/>
          <w:i w:val="0"/>
          <w:color w:val="auto"/>
          <w:sz w:val="24"/>
          <w:szCs w:val="24"/>
        </w:rPr>
        <w:t>Clin</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Pract</w:t>
      </w:r>
      <w:proofErr w:type="spellEnd"/>
      <w:r w:rsidRPr="00A26826">
        <w:rPr>
          <w:rStyle w:val="21"/>
          <w:rFonts w:ascii="Times New Roman" w:hAnsi="Times New Roman" w:cs="Times New Roman"/>
          <w:i w:val="0"/>
          <w:color w:val="auto"/>
          <w:sz w:val="24"/>
          <w:szCs w:val="24"/>
        </w:rPr>
        <w:t>.</w:t>
      </w:r>
      <w:r w:rsidRPr="00A26826">
        <w:rPr>
          <w:rFonts w:ascii="Times New Roman" w:hAnsi="Times New Roman" w:cs="Times New Roman"/>
          <w:sz w:val="24"/>
          <w:szCs w:val="24"/>
          <w:lang w:val="en-US"/>
        </w:rPr>
        <w:t xml:space="preserve"> — 2012. — Vol. 98. — P. 271–284.</w:t>
      </w:r>
      <w:bookmarkEnd w:id="2"/>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3" w:name="_Ref489735058"/>
      <w:r w:rsidRPr="00A26826">
        <w:rPr>
          <w:rFonts w:ascii="Times New Roman" w:hAnsi="Times New Roman" w:cs="Times New Roman"/>
          <w:sz w:val="24"/>
          <w:szCs w:val="24"/>
          <w:lang w:val="en-US"/>
        </w:rPr>
        <w:t>American Diabetes Association. Diagnosis and classifica</w:t>
      </w:r>
      <w:r w:rsidRPr="00A26826">
        <w:rPr>
          <w:rFonts w:ascii="Times New Roman" w:hAnsi="Times New Roman" w:cs="Times New Roman"/>
          <w:sz w:val="24"/>
          <w:szCs w:val="24"/>
          <w:lang w:val="en-US"/>
        </w:rPr>
        <w:softHyphen/>
        <w:t xml:space="preserve">tion of diabetes mellitus // </w:t>
      </w:r>
      <w:r w:rsidRPr="00A26826">
        <w:rPr>
          <w:rStyle w:val="21"/>
          <w:rFonts w:ascii="Times New Roman" w:hAnsi="Times New Roman" w:cs="Times New Roman"/>
          <w:i w:val="0"/>
          <w:color w:val="auto"/>
          <w:sz w:val="24"/>
          <w:szCs w:val="24"/>
        </w:rPr>
        <w:t>Diabetes Care</w:t>
      </w:r>
      <w:r w:rsidRPr="00A26826">
        <w:rPr>
          <w:rFonts w:ascii="Times New Roman" w:hAnsi="Times New Roman" w:cs="Times New Roman"/>
          <w:sz w:val="24"/>
          <w:szCs w:val="24"/>
          <w:lang w:val="en-US"/>
        </w:rPr>
        <w:t xml:space="preserve">. — 2011. — Vol. 34, </w:t>
      </w:r>
      <w:proofErr w:type="spellStart"/>
      <w:r w:rsidRPr="00A26826">
        <w:rPr>
          <w:rFonts w:ascii="Times New Roman" w:hAnsi="Times New Roman" w:cs="Times New Roman"/>
          <w:sz w:val="24"/>
          <w:szCs w:val="24"/>
          <w:lang w:val="en-US"/>
        </w:rPr>
        <w:t>Suppl</w:t>
      </w:r>
      <w:proofErr w:type="spellEnd"/>
      <w:r w:rsidRPr="00A26826">
        <w:rPr>
          <w:rFonts w:ascii="Times New Roman" w:hAnsi="Times New Roman" w:cs="Times New Roman"/>
          <w:sz w:val="24"/>
          <w:szCs w:val="24"/>
          <w:lang w:val="en-US"/>
        </w:rPr>
        <w:t xml:space="preserve"> 1. — P. S62–S69.</w:t>
      </w:r>
      <w:bookmarkEnd w:id="3"/>
    </w:p>
    <w:p w:rsidR="00792D46" w:rsidRPr="00A26826" w:rsidRDefault="00792D46" w:rsidP="003562FC">
      <w:pPr>
        <w:pStyle w:val="20"/>
        <w:numPr>
          <w:ilvl w:val="0"/>
          <w:numId w:val="4"/>
        </w:numPr>
        <w:shd w:val="clear" w:color="auto" w:fill="auto"/>
        <w:tabs>
          <w:tab w:val="left" w:pos="-142"/>
        </w:tabs>
        <w:spacing w:line="240" w:lineRule="auto"/>
        <w:ind w:left="20" w:right="20" w:firstLine="0"/>
        <w:jc w:val="both"/>
        <w:rPr>
          <w:rFonts w:ascii="Times New Roman" w:hAnsi="Times New Roman" w:cs="Times New Roman"/>
          <w:sz w:val="24"/>
          <w:szCs w:val="24"/>
          <w:lang w:val="en-US"/>
        </w:rPr>
      </w:pPr>
      <w:bookmarkStart w:id="4" w:name="_Ref489735406"/>
      <w:r w:rsidRPr="00A26826">
        <w:rPr>
          <w:rFonts w:ascii="Times New Roman" w:hAnsi="Times New Roman" w:cs="Times New Roman"/>
          <w:sz w:val="24"/>
          <w:szCs w:val="24"/>
          <w:lang w:val="en-US"/>
        </w:rPr>
        <w:t xml:space="preserve">Associations between concentrations of vitamin D and concentrations of insulin, glucose, and HbA1c among adolescents in the United States / E. S. Ford, G. Zhao, J. Tsai, C. Li // </w:t>
      </w:r>
      <w:r w:rsidRPr="00A26826">
        <w:rPr>
          <w:rStyle w:val="21"/>
          <w:rFonts w:ascii="Times New Roman" w:hAnsi="Times New Roman" w:cs="Times New Roman"/>
          <w:i w:val="0"/>
          <w:color w:val="auto"/>
          <w:sz w:val="24"/>
          <w:szCs w:val="24"/>
        </w:rPr>
        <w:t>Diabetes Care.</w:t>
      </w:r>
      <w:r w:rsidRPr="00A26826">
        <w:rPr>
          <w:rFonts w:ascii="Times New Roman" w:hAnsi="Times New Roman" w:cs="Times New Roman"/>
          <w:sz w:val="24"/>
          <w:szCs w:val="24"/>
          <w:lang w:val="en-US"/>
        </w:rPr>
        <w:t xml:space="preserve"> — 2011. — Vol. 34. — P. 646–648.</w:t>
      </w:r>
      <w:bookmarkEnd w:id="4"/>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5" w:name="_Ref489735137"/>
      <w:r w:rsidRPr="00A26826">
        <w:rPr>
          <w:rFonts w:ascii="Times New Roman" w:hAnsi="Times New Roman" w:cs="Times New Roman"/>
          <w:sz w:val="24"/>
          <w:szCs w:val="24"/>
          <w:lang w:val="en-US"/>
        </w:rPr>
        <w:t xml:space="preserve">Blumenthal H. T. Interrelationship of diabetes mellitus and pancreatitis / H. T. Blumenthal, J. G. </w:t>
      </w:r>
      <w:proofErr w:type="spellStart"/>
      <w:r w:rsidRPr="00A26826">
        <w:rPr>
          <w:rFonts w:ascii="Times New Roman" w:hAnsi="Times New Roman" w:cs="Times New Roman"/>
          <w:sz w:val="24"/>
          <w:szCs w:val="24"/>
          <w:lang w:val="en-US"/>
        </w:rPr>
        <w:t>Probstein</w:t>
      </w:r>
      <w:proofErr w:type="spellEnd"/>
      <w:r w:rsidRPr="00A26826">
        <w:rPr>
          <w:rFonts w:ascii="Times New Roman" w:hAnsi="Times New Roman" w:cs="Times New Roman"/>
          <w:sz w:val="24"/>
          <w:szCs w:val="24"/>
          <w:lang w:val="en-US"/>
        </w:rPr>
        <w:t xml:space="preserve">, A.W. </w:t>
      </w:r>
      <w:proofErr w:type="spellStart"/>
      <w:r w:rsidRPr="00A26826">
        <w:rPr>
          <w:rFonts w:ascii="Times New Roman" w:hAnsi="Times New Roman" w:cs="Times New Roman"/>
          <w:sz w:val="24"/>
          <w:szCs w:val="24"/>
          <w:lang w:val="en-US"/>
        </w:rPr>
        <w:t>Berns</w:t>
      </w:r>
      <w:proofErr w:type="spellEnd"/>
      <w:r w:rsidRPr="00A26826">
        <w:rPr>
          <w:rFonts w:ascii="Times New Roman" w:hAnsi="Times New Roman" w:cs="Times New Roman"/>
          <w:sz w:val="24"/>
          <w:szCs w:val="24"/>
          <w:lang w:val="en-US"/>
        </w:rPr>
        <w:t xml:space="preserve"> // </w:t>
      </w:r>
      <w:r w:rsidRPr="00A26826">
        <w:rPr>
          <w:rStyle w:val="21"/>
          <w:rFonts w:ascii="Times New Roman" w:hAnsi="Times New Roman" w:cs="Times New Roman"/>
          <w:i w:val="0"/>
          <w:color w:val="auto"/>
          <w:sz w:val="24"/>
          <w:szCs w:val="24"/>
        </w:rPr>
        <w:t xml:space="preserve">Arch. Surg. — </w:t>
      </w:r>
      <w:r w:rsidRPr="00A26826">
        <w:rPr>
          <w:rFonts w:ascii="Times New Roman" w:hAnsi="Times New Roman" w:cs="Times New Roman"/>
          <w:sz w:val="24"/>
          <w:szCs w:val="24"/>
          <w:lang w:val="en-US"/>
        </w:rPr>
        <w:t>1963. — Vol. 87. — P. 844–850.</w:t>
      </w:r>
      <w:bookmarkEnd w:id="5"/>
    </w:p>
    <w:p w:rsidR="00792D46" w:rsidRPr="00A26826" w:rsidRDefault="00792D46" w:rsidP="003562FC">
      <w:pPr>
        <w:pStyle w:val="20"/>
        <w:numPr>
          <w:ilvl w:val="0"/>
          <w:numId w:val="4"/>
        </w:numPr>
        <w:shd w:val="clear" w:color="auto" w:fill="auto"/>
        <w:tabs>
          <w:tab w:val="left" w:pos="-142"/>
        </w:tabs>
        <w:spacing w:line="240" w:lineRule="auto"/>
        <w:ind w:left="20" w:right="20" w:firstLine="0"/>
        <w:jc w:val="both"/>
        <w:rPr>
          <w:rFonts w:ascii="Times New Roman" w:hAnsi="Times New Roman" w:cs="Times New Roman"/>
          <w:sz w:val="24"/>
          <w:szCs w:val="24"/>
          <w:lang w:val="en-US"/>
        </w:rPr>
      </w:pPr>
      <w:bookmarkStart w:id="6" w:name="_Ref489735410"/>
      <w:r w:rsidRPr="00A26826">
        <w:rPr>
          <w:rFonts w:ascii="Times New Roman" w:hAnsi="Times New Roman" w:cs="Times New Roman"/>
          <w:sz w:val="24"/>
          <w:szCs w:val="24"/>
          <w:lang w:val="en-US"/>
        </w:rPr>
        <w:t xml:space="preserve">Boucher B. J. Vitamin D insufficiency and diabetes risks / B. J. Boucher // </w:t>
      </w:r>
      <w:proofErr w:type="spellStart"/>
      <w:r w:rsidRPr="00A26826">
        <w:rPr>
          <w:rStyle w:val="21"/>
          <w:rFonts w:ascii="Times New Roman" w:hAnsi="Times New Roman" w:cs="Times New Roman"/>
          <w:i w:val="0"/>
          <w:color w:val="auto"/>
          <w:sz w:val="24"/>
          <w:szCs w:val="24"/>
        </w:rPr>
        <w:t>Curr</w:t>
      </w:r>
      <w:proofErr w:type="spellEnd"/>
      <w:r w:rsidRPr="00A26826">
        <w:rPr>
          <w:rStyle w:val="21"/>
          <w:rFonts w:ascii="Times New Roman" w:hAnsi="Times New Roman" w:cs="Times New Roman"/>
          <w:i w:val="0"/>
          <w:color w:val="auto"/>
          <w:sz w:val="24"/>
          <w:szCs w:val="24"/>
        </w:rPr>
        <w:t>. Drug. Targets</w:t>
      </w:r>
      <w:r w:rsidRPr="00A26826">
        <w:rPr>
          <w:rFonts w:ascii="Times New Roman" w:hAnsi="Times New Roman" w:cs="Times New Roman"/>
          <w:sz w:val="24"/>
          <w:szCs w:val="24"/>
          <w:lang w:val="en-US"/>
        </w:rPr>
        <w:t>. — 2011. — Vol. 12. — P. 61–87.</w:t>
      </w:r>
      <w:bookmarkEnd w:id="6"/>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7" w:name="_Ref489735141"/>
      <w:r w:rsidRPr="00A26826">
        <w:rPr>
          <w:rFonts w:ascii="Times New Roman" w:hAnsi="Times New Roman" w:cs="Times New Roman"/>
          <w:sz w:val="24"/>
          <w:szCs w:val="24"/>
          <w:lang w:val="en-US"/>
        </w:rPr>
        <w:t>Chronic pancreatitis-like changes detected by endoscopic ultrasound in subjects without signs of pancre</w:t>
      </w:r>
      <w:r w:rsidRPr="00A26826">
        <w:rPr>
          <w:rFonts w:ascii="Times New Roman" w:hAnsi="Times New Roman" w:cs="Times New Roman"/>
          <w:sz w:val="24"/>
          <w:szCs w:val="24"/>
          <w:lang w:val="en-US"/>
        </w:rPr>
        <w:softHyphen/>
        <w:t xml:space="preserve">atic disease: do these indicate age-related changes, effects of </w:t>
      </w:r>
      <w:proofErr w:type="spellStart"/>
      <w:r w:rsidRPr="00A26826">
        <w:rPr>
          <w:rFonts w:ascii="Times New Roman" w:hAnsi="Times New Roman" w:cs="Times New Roman"/>
          <w:sz w:val="24"/>
          <w:szCs w:val="24"/>
          <w:lang w:val="en-US"/>
        </w:rPr>
        <w:t>xenobiotics</w:t>
      </w:r>
      <w:proofErr w:type="spellEnd"/>
      <w:r w:rsidRPr="00A26826">
        <w:rPr>
          <w:rFonts w:ascii="Times New Roman" w:hAnsi="Times New Roman" w:cs="Times New Roman"/>
          <w:sz w:val="24"/>
          <w:szCs w:val="24"/>
          <w:lang w:val="en-US"/>
        </w:rPr>
        <w:t xml:space="preserve">, or early chronic pancreatitis? / M. C. </w:t>
      </w:r>
      <w:proofErr w:type="spellStart"/>
      <w:r w:rsidRPr="00A26826">
        <w:rPr>
          <w:rFonts w:ascii="Times New Roman" w:hAnsi="Times New Roman" w:cs="Times New Roman"/>
          <w:sz w:val="24"/>
          <w:szCs w:val="24"/>
          <w:lang w:val="en-US"/>
        </w:rPr>
        <w:t>Petrone</w:t>
      </w:r>
      <w:proofErr w:type="spellEnd"/>
      <w:r w:rsidRPr="00A26826">
        <w:rPr>
          <w:rFonts w:ascii="Times New Roman" w:hAnsi="Times New Roman" w:cs="Times New Roman"/>
          <w:sz w:val="24"/>
          <w:szCs w:val="24"/>
          <w:lang w:val="en-US"/>
        </w:rPr>
        <w:t xml:space="preserve">, P. G. </w:t>
      </w:r>
      <w:proofErr w:type="spellStart"/>
      <w:r w:rsidRPr="00A26826">
        <w:rPr>
          <w:rFonts w:ascii="Times New Roman" w:hAnsi="Times New Roman" w:cs="Times New Roman"/>
          <w:sz w:val="24"/>
          <w:szCs w:val="24"/>
          <w:lang w:val="en-US"/>
        </w:rPr>
        <w:t>Arcidiacono</w:t>
      </w:r>
      <w:proofErr w:type="spellEnd"/>
      <w:r w:rsidRPr="00A26826">
        <w:rPr>
          <w:rFonts w:ascii="Times New Roman" w:hAnsi="Times New Roman" w:cs="Times New Roman"/>
          <w:sz w:val="24"/>
          <w:szCs w:val="24"/>
          <w:lang w:val="en-US"/>
        </w:rPr>
        <w:t xml:space="preserve">, F. </w:t>
      </w:r>
      <w:proofErr w:type="spellStart"/>
      <w:r w:rsidRPr="00A26826">
        <w:rPr>
          <w:rFonts w:ascii="Times New Roman" w:hAnsi="Times New Roman" w:cs="Times New Roman"/>
          <w:sz w:val="24"/>
          <w:szCs w:val="24"/>
          <w:lang w:val="en-US"/>
        </w:rPr>
        <w:t>Perri</w:t>
      </w:r>
      <w:proofErr w:type="spellEnd"/>
      <w:r w:rsidRPr="00A26826">
        <w:rPr>
          <w:rFonts w:ascii="Times New Roman" w:hAnsi="Times New Roman" w:cs="Times New Roman"/>
          <w:sz w:val="24"/>
          <w:szCs w:val="24"/>
          <w:lang w:val="en-US"/>
        </w:rPr>
        <w:t xml:space="preserve"> [et al.] // </w:t>
      </w:r>
      <w:proofErr w:type="spellStart"/>
      <w:r w:rsidRPr="00A26826">
        <w:rPr>
          <w:rStyle w:val="21"/>
          <w:rFonts w:ascii="Times New Roman" w:hAnsi="Times New Roman" w:cs="Times New Roman"/>
          <w:i w:val="0"/>
          <w:color w:val="auto"/>
          <w:sz w:val="24"/>
          <w:szCs w:val="24"/>
        </w:rPr>
        <w:t>Pancreatology</w:t>
      </w:r>
      <w:proofErr w:type="spellEnd"/>
      <w:r w:rsidRPr="00A26826">
        <w:rPr>
          <w:rFonts w:ascii="Times New Roman" w:hAnsi="Times New Roman" w:cs="Times New Roman"/>
          <w:sz w:val="24"/>
          <w:szCs w:val="24"/>
          <w:lang w:val="en-US"/>
        </w:rPr>
        <w:t>. — 2010. — Vol. 10. — P. 597–602.</w:t>
      </w:r>
      <w:bookmarkEnd w:id="7"/>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8" w:name="_Ref489735195"/>
      <w:r w:rsidRPr="00A26826">
        <w:rPr>
          <w:rFonts w:ascii="Times New Roman" w:hAnsi="Times New Roman" w:cs="Times New Roman"/>
          <w:sz w:val="24"/>
          <w:szCs w:val="24"/>
          <w:lang w:val="en-US"/>
        </w:rPr>
        <w:t xml:space="preserve">Clinical and genetic characteristics of hereditary pancreatitis in Europe / N. </w:t>
      </w:r>
      <w:proofErr w:type="spellStart"/>
      <w:r w:rsidRPr="00A26826">
        <w:rPr>
          <w:rFonts w:ascii="Times New Roman" w:hAnsi="Times New Roman" w:cs="Times New Roman"/>
          <w:sz w:val="24"/>
          <w:szCs w:val="24"/>
          <w:lang w:val="en-US"/>
        </w:rPr>
        <w:t>Howes</w:t>
      </w:r>
      <w:proofErr w:type="spellEnd"/>
      <w:r w:rsidRPr="00A26826">
        <w:rPr>
          <w:rFonts w:ascii="Times New Roman" w:hAnsi="Times New Roman" w:cs="Times New Roman"/>
          <w:sz w:val="24"/>
          <w:szCs w:val="24"/>
          <w:lang w:val="en-US"/>
        </w:rPr>
        <w:t xml:space="preserve">, M. M. </w:t>
      </w:r>
      <w:proofErr w:type="spellStart"/>
      <w:r w:rsidRPr="00A26826">
        <w:rPr>
          <w:rFonts w:ascii="Times New Roman" w:hAnsi="Times New Roman" w:cs="Times New Roman"/>
          <w:sz w:val="24"/>
          <w:szCs w:val="24"/>
          <w:lang w:val="en-US"/>
        </w:rPr>
        <w:t>Lerch</w:t>
      </w:r>
      <w:proofErr w:type="spellEnd"/>
      <w:r w:rsidRPr="00A26826">
        <w:rPr>
          <w:rFonts w:ascii="Times New Roman" w:hAnsi="Times New Roman" w:cs="Times New Roman"/>
          <w:sz w:val="24"/>
          <w:szCs w:val="24"/>
          <w:lang w:val="en-US"/>
        </w:rPr>
        <w:t xml:space="preserve">, W. </w:t>
      </w:r>
      <w:proofErr w:type="spellStart"/>
      <w:r w:rsidRPr="00A26826">
        <w:rPr>
          <w:rFonts w:ascii="Times New Roman" w:hAnsi="Times New Roman" w:cs="Times New Roman"/>
          <w:sz w:val="24"/>
          <w:szCs w:val="24"/>
          <w:lang w:val="en-US"/>
        </w:rPr>
        <w:t>Greenhalf</w:t>
      </w:r>
      <w:proofErr w:type="spellEnd"/>
      <w:r w:rsidRPr="00A26826">
        <w:rPr>
          <w:rFonts w:ascii="Times New Roman" w:hAnsi="Times New Roman" w:cs="Times New Roman"/>
          <w:sz w:val="24"/>
          <w:szCs w:val="24"/>
          <w:lang w:val="en-US"/>
        </w:rPr>
        <w:t xml:space="preserve"> [et al.] // </w:t>
      </w:r>
      <w:proofErr w:type="spellStart"/>
      <w:r w:rsidRPr="00A26826">
        <w:rPr>
          <w:rStyle w:val="21"/>
          <w:rFonts w:ascii="Times New Roman" w:hAnsi="Times New Roman" w:cs="Times New Roman"/>
          <w:i w:val="0"/>
          <w:color w:val="auto"/>
          <w:sz w:val="24"/>
          <w:szCs w:val="24"/>
        </w:rPr>
        <w:t>Clin</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Gastroenterol</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Hepatol</w:t>
      </w:r>
      <w:proofErr w:type="spellEnd"/>
      <w:r w:rsidRPr="00A26826">
        <w:rPr>
          <w:rStyle w:val="21"/>
          <w:rFonts w:ascii="Times New Roman" w:hAnsi="Times New Roman" w:cs="Times New Roman"/>
          <w:i w:val="0"/>
          <w:color w:val="auto"/>
          <w:sz w:val="24"/>
          <w:szCs w:val="24"/>
        </w:rPr>
        <w:t>.</w:t>
      </w:r>
      <w:r w:rsidRPr="00A26826">
        <w:rPr>
          <w:rFonts w:ascii="Times New Roman" w:hAnsi="Times New Roman" w:cs="Times New Roman"/>
          <w:sz w:val="24"/>
          <w:szCs w:val="24"/>
          <w:lang w:val="en-US"/>
        </w:rPr>
        <w:t xml:space="preserve"> — 2004. — Vol. 2. — P. 252–261.</w:t>
      </w:r>
      <w:bookmarkEnd w:id="8"/>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9" w:name="_Ref489735103"/>
      <w:r w:rsidRPr="00A26826">
        <w:rPr>
          <w:rFonts w:ascii="Times New Roman" w:hAnsi="Times New Roman" w:cs="Times New Roman"/>
          <w:sz w:val="24"/>
          <w:szCs w:val="24"/>
          <w:lang w:val="en-US"/>
        </w:rPr>
        <w:t xml:space="preserve">Cui Y. </w:t>
      </w:r>
      <w:proofErr w:type="spellStart"/>
      <w:r w:rsidRPr="00A26826">
        <w:rPr>
          <w:rFonts w:ascii="Times New Roman" w:hAnsi="Times New Roman" w:cs="Times New Roman"/>
          <w:sz w:val="24"/>
          <w:szCs w:val="24"/>
          <w:lang w:val="en-US"/>
        </w:rPr>
        <w:t>Pancreatogenic</w:t>
      </w:r>
      <w:proofErr w:type="spellEnd"/>
      <w:r w:rsidRPr="00A26826">
        <w:rPr>
          <w:rFonts w:ascii="Times New Roman" w:hAnsi="Times New Roman" w:cs="Times New Roman"/>
          <w:sz w:val="24"/>
          <w:szCs w:val="24"/>
          <w:lang w:val="en-US"/>
        </w:rPr>
        <w:t xml:space="preserve"> diabetes: special con</w:t>
      </w:r>
      <w:r w:rsidRPr="00A26826">
        <w:rPr>
          <w:rFonts w:ascii="Times New Roman" w:hAnsi="Times New Roman" w:cs="Times New Roman"/>
          <w:sz w:val="24"/>
          <w:szCs w:val="24"/>
          <w:lang w:val="en-US"/>
        </w:rPr>
        <w:softHyphen/>
        <w:t xml:space="preserve">siderations for management / Y. Cui, D. K. Andersen // </w:t>
      </w:r>
      <w:proofErr w:type="spellStart"/>
      <w:r w:rsidRPr="00A26826">
        <w:rPr>
          <w:rStyle w:val="21"/>
          <w:rFonts w:ascii="Times New Roman" w:hAnsi="Times New Roman" w:cs="Times New Roman"/>
          <w:i w:val="0"/>
          <w:color w:val="auto"/>
          <w:sz w:val="24"/>
          <w:szCs w:val="24"/>
        </w:rPr>
        <w:t>Pancreatology</w:t>
      </w:r>
      <w:proofErr w:type="spellEnd"/>
      <w:r w:rsidRPr="00A26826">
        <w:rPr>
          <w:rFonts w:ascii="Times New Roman" w:hAnsi="Times New Roman" w:cs="Times New Roman"/>
          <w:sz w:val="24"/>
          <w:szCs w:val="24"/>
          <w:lang w:val="en-US"/>
        </w:rPr>
        <w:t>. — 2011. — Vol. 11. — P. 279–294.</w:t>
      </w:r>
      <w:bookmarkEnd w:id="9"/>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10" w:name="_Ref489735201"/>
      <w:r w:rsidRPr="00A26826">
        <w:rPr>
          <w:rFonts w:ascii="Times New Roman" w:hAnsi="Times New Roman" w:cs="Times New Roman"/>
          <w:sz w:val="24"/>
          <w:szCs w:val="24"/>
          <w:lang w:val="en-US"/>
        </w:rPr>
        <w:t xml:space="preserve">Detection, evaluation and treatment of diabetes mellitus in chronic </w:t>
      </w:r>
      <w:proofErr w:type="gramStart"/>
      <w:r w:rsidRPr="00A26826">
        <w:rPr>
          <w:rFonts w:ascii="Times New Roman" w:hAnsi="Times New Roman" w:cs="Times New Roman"/>
          <w:sz w:val="24"/>
          <w:szCs w:val="24"/>
          <w:lang w:val="en-US"/>
        </w:rPr>
        <w:t>pancreatitis :</w:t>
      </w:r>
      <w:proofErr w:type="gramEnd"/>
      <w:r w:rsidRPr="00A26826">
        <w:rPr>
          <w:rFonts w:ascii="Times New Roman" w:hAnsi="Times New Roman" w:cs="Times New Roman"/>
          <w:sz w:val="24"/>
          <w:szCs w:val="24"/>
          <w:lang w:val="en-US"/>
        </w:rPr>
        <w:t xml:space="preserve"> recommendations from </w:t>
      </w:r>
      <w:proofErr w:type="spellStart"/>
      <w:r w:rsidRPr="00A26826">
        <w:rPr>
          <w:rFonts w:ascii="Times New Roman" w:hAnsi="Times New Roman" w:cs="Times New Roman"/>
          <w:sz w:val="24"/>
          <w:szCs w:val="24"/>
          <w:lang w:val="en-US"/>
        </w:rPr>
        <w:t>PancreasFest</w:t>
      </w:r>
      <w:proofErr w:type="spellEnd"/>
      <w:r w:rsidRPr="00A26826">
        <w:rPr>
          <w:rFonts w:ascii="Times New Roman" w:hAnsi="Times New Roman" w:cs="Times New Roman"/>
          <w:sz w:val="24"/>
          <w:szCs w:val="24"/>
          <w:lang w:val="en-US"/>
        </w:rPr>
        <w:t xml:space="preserve"> 2012 / </w:t>
      </w:r>
      <w:proofErr w:type="spellStart"/>
      <w:r w:rsidRPr="00A26826">
        <w:rPr>
          <w:rFonts w:ascii="Times New Roman" w:hAnsi="Times New Roman" w:cs="Times New Roman"/>
          <w:sz w:val="24"/>
          <w:szCs w:val="24"/>
          <w:lang w:val="en-US"/>
        </w:rPr>
        <w:t>Rickels</w:t>
      </w:r>
      <w:proofErr w:type="spellEnd"/>
      <w:r w:rsidRPr="00A26826">
        <w:rPr>
          <w:rFonts w:ascii="Times New Roman" w:hAnsi="Times New Roman" w:cs="Times New Roman"/>
          <w:sz w:val="24"/>
          <w:szCs w:val="24"/>
          <w:lang w:val="en-US"/>
        </w:rPr>
        <w:t xml:space="preserve"> MR, </w:t>
      </w:r>
      <w:proofErr w:type="spellStart"/>
      <w:r w:rsidRPr="00A26826">
        <w:rPr>
          <w:rFonts w:ascii="Times New Roman" w:hAnsi="Times New Roman" w:cs="Times New Roman"/>
          <w:sz w:val="24"/>
          <w:szCs w:val="24"/>
          <w:lang w:val="en-US"/>
        </w:rPr>
        <w:t>Bellin</w:t>
      </w:r>
      <w:proofErr w:type="spellEnd"/>
      <w:r w:rsidRPr="00A26826">
        <w:rPr>
          <w:rFonts w:ascii="Times New Roman" w:hAnsi="Times New Roman" w:cs="Times New Roman"/>
          <w:sz w:val="24"/>
          <w:szCs w:val="24"/>
          <w:lang w:val="en-US"/>
        </w:rPr>
        <w:t xml:space="preserve"> M, Toledo FG [et al.] // </w:t>
      </w:r>
      <w:proofErr w:type="spellStart"/>
      <w:r w:rsidRPr="00A26826">
        <w:rPr>
          <w:rStyle w:val="21"/>
          <w:rFonts w:ascii="Times New Roman" w:hAnsi="Times New Roman" w:cs="Times New Roman"/>
          <w:i w:val="0"/>
          <w:color w:val="auto"/>
          <w:sz w:val="24"/>
          <w:szCs w:val="24"/>
        </w:rPr>
        <w:t>Pancreatology</w:t>
      </w:r>
      <w:proofErr w:type="spellEnd"/>
      <w:r w:rsidRPr="00A26826">
        <w:rPr>
          <w:rFonts w:ascii="Times New Roman" w:hAnsi="Times New Roman" w:cs="Times New Roman"/>
          <w:sz w:val="24"/>
          <w:szCs w:val="24"/>
          <w:lang w:val="en-US"/>
        </w:rPr>
        <w:t>. — 2013. — Vol. 13. — P. 336–342.</w:t>
      </w:r>
      <w:bookmarkEnd w:id="10"/>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11" w:name="_Ref489735131"/>
      <w:proofErr w:type="spellStart"/>
      <w:r w:rsidRPr="00A26826">
        <w:rPr>
          <w:rFonts w:ascii="Times New Roman" w:hAnsi="Times New Roman" w:cs="Times New Roman"/>
          <w:sz w:val="24"/>
          <w:szCs w:val="24"/>
          <w:lang w:val="en-US"/>
        </w:rPr>
        <w:t>Doerr</w:t>
      </w:r>
      <w:proofErr w:type="spellEnd"/>
      <w:r w:rsidRPr="00A26826">
        <w:rPr>
          <w:rFonts w:ascii="Times New Roman" w:hAnsi="Times New Roman" w:cs="Times New Roman"/>
          <w:sz w:val="24"/>
          <w:szCs w:val="24"/>
          <w:lang w:val="en-US"/>
        </w:rPr>
        <w:t xml:space="preserve"> W. Pathogenesis of acute and chronic pancreatitis / W. </w:t>
      </w:r>
      <w:proofErr w:type="spellStart"/>
      <w:r w:rsidRPr="00A26826">
        <w:rPr>
          <w:rFonts w:ascii="Times New Roman" w:hAnsi="Times New Roman" w:cs="Times New Roman"/>
          <w:sz w:val="24"/>
          <w:szCs w:val="24"/>
          <w:lang w:val="en-US"/>
        </w:rPr>
        <w:t>Doerr</w:t>
      </w:r>
      <w:proofErr w:type="spellEnd"/>
      <w:r w:rsidRPr="00A26826">
        <w:rPr>
          <w:rFonts w:ascii="Times New Roman" w:hAnsi="Times New Roman" w:cs="Times New Roman"/>
          <w:sz w:val="24"/>
          <w:szCs w:val="24"/>
          <w:lang w:val="en-US"/>
        </w:rPr>
        <w:t xml:space="preserve"> // </w:t>
      </w:r>
      <w:proofErr w:type="spellStart"/>
      <w:r w:rsidRPr="00A26826">
        <w:rPr>
          <w:rStyle w:val="21"/>
          <w:rFonts w:ascii="Times New Roman" w:hAnsi="Times New Roman" w:cs="Times New Roman"/>
          <w:i w:val="0"/>
          <w:color w:val="auto"/>
          <w:sz w:val="24"/>
          <w:szCs w:val="24"/>
        </w:rPr>
        <w:t>Verh</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Dtsch</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Ges</w:t>
      </w:r>
      <w:proofErr w:type="spellEnd"/>
      <w:r w:rsidRPr="00A26826">
        <w:rPr>
          <w:rStyle w:val="21"/>
          <w:rFonts w:ascii="Times New Roman" w:hAnsi="Times New Roman" w:cs="Times New Roman"/>
          <w:i w:val="0"/>
          <w:color w:val="auto"/>
          <w:sz w:val="24"/>
          <w:szCs w:val="24"/>
        </w:rPr>
        <w:t>. Inn. Med.</w:t>
      </w:r>
      <w:r w:rsidRPr="00A26826">
        <w:rPr>
          <w:rFonts w:ascii="Times New Roman" w:hAnsi="Times New Roman" w:cs="Times New Roman"/>
          <w:sz w:val="24"/>
          <w:szCs w:val="24"/>
          <w:lang w:val="en-US"/>
        </w:rPr>
        <w:t xml:space="preserve"> — 1964. — Vol. 70. — P. 718–758.</w:t>
      </w:r>
      <w:bookmarkEnd w:id="11"/>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12" w:name="_Ref489735048"/>
      <w:r w:rsidRPr="00A26826">
        <w:rPr>
          <w:rFonts w:ascii="Times New Roman" w:hAnsi="Times New Roman" w:cs="Times New Roman"/>
          <w:sz w:val="24"/>
          <w:szCs w:val="24"/>
          <w:lang w:val="en-US"/>
        </w:rPr>
        <w:t xml:space="preserve">Ebert R. Reversal of impaired GIP and insulin secretion in patients with </w:t>
      </w:r>
      <w:proofErr w:type="spellStart"/>
      <w:r w:rsidRPr="00A26826">
        <w:rPr>
          <w:rFonts w:ascii="Times New Roman" w:hAnsi="Times New Roman" w:cs="Times New Roman"/>
          <w:sz w:val="24"/>
          <w:szCs w:val="24"/>
          <w:lang w:val="en-US"/>
        </w:rPr>
        <w:t>pancreatogenic</w:t>
      </w:r>
      <w:proofErr w:type="spellEnd"/>
      <w:r w:rsidRPr="00A26826">
        <w:rPr>
          <w:rFonts w:ascii="Times New Roman" w:hAnsi="Times New Roman" w:cs="Times New Roman"/>
          <w:sz w:val="24"/>
          <w:szCs w:val="24"/>
          <w:lang w:val="en-US"/>
        </w:rPr>
        <w:t xml:space="preserve"> </w:t>
      </w:r>
      <w:proofErr w:type="spellStart"/>
      <w:r w:rsidRPr="00A26826">
        <w:rPr>
          <w:rFonts w:ascii="Times New Roman" w:hAnsi="Times New Roman" w:cs="Times New Roman"/>
          <w:sz w:val="24"/>
          <w:szCs w:val="24"/>
          <w:lang w:val="en-US"/>
        </w:rPr>
        <w:t>steatorrhea</w:t>
      </w:r>
      <w:proofErr w:type="spellEnd"/>
      <w:r w:rsidRPr="00A26826">
        <w:rPr>
          <w:rFonts w:ascii="Times New Roman" w:hAnsi="Times New Roman" w:cs="Times New Roman"/>
          <w:sz w:val="24"/>
          <w:szCs w:val="24"/>
          <w:lang w:val="en-US"/>
        </w:rPr>
        <w:t xml:space="preserve"> following enzyme substitution / R. Ebert, W. </w:t>
      </w:r>
      <w:proofErr w:type="spellStart"/>
      <w:r w:rsidRPr="00A26826">
        <w:rPr>
          <w:rFonts w:ascii="Times New Roman" w:hAnsi="Times New Roman" w:cs="Times New Roman"/>
          <w:sz w:val="24"/>
          <w:szCs w:val="24"/>
          <w:lang w:val="en-US"/>
        </w:rPr>
        <w:t>Creutzfeldt</w:t>
      </w:r>
      <w:proofErr w:type="spellEnd"/>
      <w:r w:rsidRPr="00A26826">
        <w:rPr>
          <w:rFonts w:ascii="Times New Roman" w:hAnsi="Times New Roman" w:cs="Times New Roman"/>
          <w:sz w:val="24"/>
          <w:szCs w:val="24"/>
          <w:lang w:val="en-US"/>
        </w:rPr>
        <w:t xml:space="preserve"> // </w:t>
      </w:r>
      <w:proofErr w:type="spellStart"/>
      <w:r w:rsidRPr="00A26826">
        <w:rPr>
          <w:rStyle w:val="21"/>
          <w:rFonts w:ascii="Times New Roman" w:hAnsi="Times New Roman" w:cs="Times New Roman"/>
          <w:i w:val="0"/>
          <w:color w:val="auto"/>
          <w:sz w:val="24"/>
          <w:szCs w:val="24"/>
        </w:rPr>
        <w:t>Diabetologia</w:t>
      </w:r>
      <w:proofErr w:type="spellEnd"/>
      <w:r w:rsidRPr="00A26826">
        <w:rPr>
          <w:rFonts w:ascii="Times New Roman" w:hAnsi="Times New Roman" w:cs="Times New Roman"/>
          <w:sz w:val="24"/>
          <w:szCs w:val="24"/>
          <w:lang w:val="en-US"/>
        </w:rPr>
        <w:t>. — 1980. — Vol. 19. — P. 198–204.</w:t>
      </w:r>
      <w:bookmarkEnd w:id="12"/>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13" w:name="_Ref489735126"/>
      <w:proofErr w:type="spellStart"/>
      <w:r w:rsidRPr="00A26826">
        <w:rPr>
          <w:rFonts w:ascii="Times New Roman" w:hAnsi="Times New Roman" w:cs="Times New Roman"/>
          <w:sz w:val="24"/>
          <w:szCs w:val="24"/>
          <w:lang w:val="en-US"/>
        </w:rPr>
        <w:t>Etemad</w:t>
      </w:r>
      <w:proofErr w:type="spellEnd"/>
      <w:r w:rsidRPr="00A26826">
        <w:rPr>
          <w:rFonts w:ascii="Times New Roman" w:hAnsi="Times New Roman" w:cs="Times New Roman"/>
          <w:sz w:val="24"/>
          <w:szCs w:val="24"/>
          <w:lang w:val="en-US"/>
        </w:rPr>
        <w:t xml:space="preserve"> B. Chronic pancreatitis: diagnosis, classification, and new genetic developments / B. </w:t>
      </w:r>
      <w:proofErr w:type="spellStart"/>
      <w:r w:rsidRPr="00A26826">
        <w:rPr>
          <w:rFonts w:ascii="Times New Roman" w:hAnsi="Times New Roman" w:cs="Times New Roman"/>
          <w:sz w:val="24"/>
          <w:szCs w:val="24"/>
          <w:lang w:val="en-US"/>
        </w:rPr>
        <w:t>Etemad</w:t>
      </w:r>
      <w:proofErr w:type="spellEnd"/>
      <w:r w:rsidRPr="00A26826">
        <w:rPr>
          <w:rFonts w:ascii="Times New Roman" w:hAnsi="Times New Roman" w:cs="Times New Roman"/>
          <w:sz w:val="24"/>
          <w:szCs w:val="24"/>
          <w:lang w:val="en-US"/>
        </w:rPr>
        <w:t xml:space="preserve">, D. C. Whitcomb // </w:t>
      </w:r>
      <w:r w:rsidRPr="00A26826">
        <w:rPr>
          <w:rStyle w:val="21"/>
          <w:rFonts w:ascii="Times New Roman" w:hAnsi="Times New Roman" w:cs="Times New Roman"/>
          <w:i w:val="0"/>
          <w:color w:val="auto"/>
          <w:sz w:val="24"/>
          <w:szCs w:val="24"/>
        </w:rPr>
        <w:t>Gastroenter</w:t>
      </w:r>
      <w:r w:rsidRPr="00A26826">
        <w:rPr>
          <w:rStyle w:val="21"/>
          <w:rFonts w:ascii="Times New Roman" w:hAnsi="Times New Roman" w:cs="Times New Roman"/>
          <w:i w:val="0"/>
          <w:color w:val="auto"/>
          <w:sz w:val="24"/>
          <w:szCs w:val="24"/>
        </w:rPr>
        <w:softHyphen/>
        <w:t>ology</w:t>
      </w:r>
      <w:r w:rsidRPr="00A26826">
        <w:rPr>
          <w:rFonts w:ascii="Times New Roman" w:hAnsi="Times New Roman" w:cs="Times New Roman"/>
          <w:sz w:val="24"/>
          <w:szCs w:val="24"/>
          <w:lang w:val="en-US"/>
        </w:rPr>
        <w:t>. — 2001. — Vol. 120. — P. 682–707.</w:t>
      </w:r>
      <w:bookmarkEnd w:id="13"/>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14" w:name="_Ref489735205"/>
      <w:proofErr w:type="spellStart"/>
      <w:r w:rsidRPr="00A26826">
        <w:rPr>
          <w:rFonts w:ascii="Times New Roman" w:hAnsi="Times New Roman" w:cs="Times New Roman"/>
          <w:sz w:val="24"/>
          <w:szCs w:val="24"/>
          <w:lang w:val="en-US"/>
        </w:rPr>
        <w:t>Ewald</w:t>
      </w:r>
      <w:proofErr w:type="spellEnd"/>
      <w:r w:rsidRPr="00A26826">
        <w:rPr>
          <w:rFonts w:ascii="Times New Roman" w:hAnsi="Times New Roman" w:cs="Times New Roman"/>
          <w:sz w:val="24"/>
          <w:szCs w:val="24"/>
          <w:lang w:val="en-US"/>
        </w:rPr>
        <w:t xml:space="preserve"> N. Diabetes mellitus secondary to pan</w:t>
      </w:r>
      <w:r w:rsidRPr="00A26826">
        <w:rPr>
          <w:rFonts w:ascii="Times New Roman" w:hAnsi="Times New Roman" w:cs="Times New Roman"/>
          <w:sz w:val="24"/>
          <w:szCs w:val="24"/>
          <w:lang w:val="en-US"/>
        </w:rPr>
        <w:softHyphen/>
        <w:t xml:space="preserve">creatic diseases (Type 3c): are we neglecting an important disease? / N. </w:t>
      </w:r>
      <w:proofErr w:type="spellStart"/>
      <w:r w:rsidRPr="00A26826">
        <w:rPr>
          <w:rFonts w:ascii="Times New Roman" w:hAnsi="Times New Roman" w:cs="Times New Roman"/>
          <w:sz w:val="24"/>
          <w:szCs w:val="24"/>
          <w:lang w:val="en-US"/>
        </w:rPr>
        <w:t>Ewald</w:t>
      </w:r>
      <w:proofErr w:type="spellEnd"/>
      <w:r w:rsidRPr="00A26826">
        <w:rPr>
          <w:rFonts w:ascii="Times New Roman" w:hAnsi="Times New Roman" w:cs="Times New Roman"/>
          <w:sz w:val="24"/>
          <w:szCs w:val="24"/>
          <w:lang w:val="en-US"/>
        </w:rPr>
        <w:t xml:space="preserve">, R. G. </w:t>
      </w:r>
      <w:proofErr w:type="spellStart"/>
      <w:r w:rsidRPr="00A26826">
        <w:rPr>
          <w:rFonts w:ascii="Times New Roman" w:hAnsi="Times New Roman" w:cs="Times New Roman"/>
          <w:sz w:val="24"/>
          <w:szCs w:val="24"/>
          <w:lang w:val="en-US"/>
        </w:rPr>
        <w:t>Bretzel</w:t>
      </w:r>
      <w:proofErr w:type="spellEnd"/>
      <w:r w:rsidRPr="00A26826">
        <w:rPr>
          <w:rFonts w:ascii="Times New Roman" w:hAnsi="Times New Roman" w:cs="Times New Roman"/>
          <w:sz w:val="24"/>
          <w:szCs w:val="24"/>
          <w:lang w:val="en-US"/>
        </w:rPr>
        <w:t xml:space="preserve"> // </w:t>
      </w:r>
      <w:r w:rsidRPr="00A26826">
        <w:rPr>
          <w:rStyle w:val="21"/>
          <w:rFonts w:ascii="Times New Roman" w:hAnsi="Times New Roman" w:cs="Times New Roman"/>
          <w:i w:val="0"/>
          <w:color w:val="auto"/>
          <w:sz w:val="24"/>
          <w:szCs w:val="24"/>
        </w:rPr>
        <w:t>Eur. J. Intern. Med.</w:t>
      </w:r>
      <w:r w:rsidRPr="00A26826">
        <w:rPr>
          <w:rFonts w:ascii="Times New Roman" w:hAnsi="Times New Roman" w:cs="Times New Roman"/>
          <w:sz w:val="24"/>
          <w:szCs w:val="24"/>
          <w:lang w:val="en-US"/>
        </w:rPr>
        <w:t xml:space="preserve"> — 2013. — Vol. 24. — P. 203–206.</w:t>
      </w:r>
      <w:bookmarkEnd w:id="14"/>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15" w:name="_Ref489735053"/>
      <w:r w:rsidRPr="00A26826">
        <w:rPr>
          <w:rFonts w:ascii="Times New Roman" w:hAnsi="Times New Roman" w:cs="Times New Roman"/>
          <w:sz w:val="24"/>
          <w:szCs w:val="24"/>
          <w:lang w:val="en-US"/>
        </w:rPr>
        <w:t>Expert Committee on the Diagnosis and Classification of Diabetes Mellitus. Report of the expert committee on the di</w:t>
      </w:r>
      <w:r w:rsidRPr="00A26826">
        <w:rPr>
          <w:rFonts w:ascii="Times New Roman" w:hAnsi="Times New Roman" w:cs="Times New Roman"/>
          <w:sz w:val="24"/>
          <w:szCs w:val="24"/>
          <w:lang w:val="en-US"/>
        </w:rPr>
        <w:softHyphen/>
        <w:t xml:space="preserve">agnosis and classification of diabetes mellitus // </w:t>
      </w:r>
      <w:r w:rsidRPr="00A26826">
        <w:rPr>
          <w:rStyle w:val="21"/>
          <w:rFonts w:ascii="Times New Roman" w:hAnsi="Times New Roman" w:cs="Times New Roman"/>
          <w:i w:val="0"/>
          <w:color w:val="auto"/>
          <w:sz w:val="24"/>
          <w:szCs w:val="24"/>
        </w:rPr>
        <w:t xml:space="preserve">Diabetes Care </w:t>
      </w:r>
      <w:r w:rsidRPr="00A26826">
        <w:rPr>
          <w:rFonts w:ascii="Times New Roman" w:hAnsi="Times New Roman" w:cs="Times New Roman"/>
          <w:sz w:val="24"/>
          <w:szCs w:val="24"/>
          <w:lang w:val="en-US"/>
        </w:rPr>
        <w:t xml:space="preserve">2003. — Vol. 26, </w:t>
      </w:r>
      <w:proofErr w:type="spellStart"/>
      <w:r w:rsidRPr="00A26826">
        <w:rPr>
          <w:rFonts w:ascii="Times New Roman" w:hAnsi="Times New Roman" w:cs="Times New Roman"/>
          <w:sz w:val="24"/>
          <w:szCs w:val="24"/>
          <w:lang w:val="en-US"/>
        </w:rPr>
        <w:t>Suppl</w:t>
      </w:r>
      <w:proofErr w:type="spellEnd"/>
      <w:r w:rsidRPr="00A26826">
        <w:rPr>
          <w:rFonts w:ascii="Times New Roman" w:hAnsi="Times New Roman" w:cs="Times New Roman"/>
          <w:sz w:val="24"/>
          <w:szCs w:val="24"/>
          <w:lang w:val="en-US"/>
        </w:rPr>
        <w:t xml:space="preserve"> 1. — P. S5–S20.</w:t>
      </w:r>
      <w:bookmarkEnd w:id="15"/>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16" w:name="_Ref489735396"/>
      <w:r w:rsidRPr="00A26826">
        <w:rPr>
          <w:rFonts w:ascii="Times New Roman" w:hAnsi="Times New Roman" w:cs="Times New Roman"/>
          <w:sz w:val="24"/>
          <w:szCs w:val="24"/>
          <w:lang w:val="en-US"/>
        </w:rPr>
        <w:t xml:space="preserve">Fecal </w:t>
      </w:r>
      <w:proofErr w:type="spellStart"/>
      <w:r w:rsidRPr="00A26826">
        <w:rPr>
          <w:rFonts w:ascii="Times New Roman" w:hAnsi="Times New Roman" w:cs="Times New Roman"/>
          <w:sz w:val="24"/>
          <w:szCs w:val="24"/>
          <w:lang w:val="en-US"/>
        </w:rPr>
        <w:t>elastase</w:t>
      </w:r>
      <w:proofErr w:type="spellEnd"/>
      <w:r w:rsidRPr="00A26826">
        <w:rPr>
          <w:rFonts w:ascii="Times New Roman" w:hAnsi="Times New Roman" w:cs="Times New Roman"/>
          <w:sz w:val="24"/>
          <w:szCs w:val="24"/>
          <w:lang w:val="en-US"/>
        </w:rPr>
        <w:t xml:space="preserve"> 1 and vitamin D3 in patients with osteoporotic bone fractures / Mann ST, Mann V, </w:t>
      </w:r>
      <w:proofErr w:type="spellStart"/>
      <w:r w:rsidRPr="00A26826">
        <w:rPr>
          <w:rFonts w:ascii="Times New Roman" w:hAnsi="Times New Roman" w:cs="Times New Roman"/>
          <w:sz w:val="24"/>
          <w:szCs w:val="24"/>
          <w:lang w:val="en-US"/>
        </w:rPr>
        <w:t>Stracke</w:t>
      </w:r>
      <w:proofErr w:type="spellEnd"/>
      <w:r w:rsidRPr="00A26826">
        <w:rPr>
          <w:rFonts w:ascii="Times New Roman" w:hAnsi="Times New Roman" w:cs="Times New Roman"/>
          <w:sz w:val="24"/>
          <w:szCs w:val="24"/>
          <w:lang w:val="en-US"/>
        </w:rPr>
        <w:t xml:space="preserve"> H [et al.] // </w:t>
      </w:r>
      <w:proofErr w:type="spellStart"/>
      <w:r w:rsidRPr="00A26826">
        <w:rPr>
          <w:rStyle w:val="21"/>
          <w:rFonts w:ascii="Times New Roman" w:hAnsi="Times New Roman" w:cs="Times New Roman"/>
          <w:i w:val="0"/>
          <w:color w:val="auto"/>
          <w:sz w:val="24"/>
          <w:szCs w:val="24"/>
        </w:rPr>
        <w:t>Eur</w:t>
      </w:r>
      <w:proofErr w:type="spellEnd"/>
      <w:r w:rsidRPr="00A26826">
        <w:rPr>
          <w:rStyle w:val="21"/>
          <w:rFonts w:ascii="Times New Roman" w:hAnsi="Times New Roman" w:cs="Times New Roman"/>
          <w:i w:val="0"/>
          <w:color w:val="auto"/>
          <w:sz w:val="24"/>
          <w:szCs w:val="24"/>
        </w:rPr>
        <w:t xml:space="preserve"> J Med Res</w:t>
      </w:r>
      <w:r w:rsidRPr="00A26826">
        <w:rPr>
          <w:rFonts w:ascii="Times New Roman" w:hAnsi="Times New Roman" w:cs="Times New Roman"/>
          <w:sz w:val="24"/>
          <w:szCs w:val="24"/>
          <w:lang w:val="en-US"/>
        </w:rPr>
        <w:t xml:space="preserve"> 2008. — Vol. 13. — P. 68–72.</w:t>
      </w:r>
      <w:bookmarkEnd w:id="16"/>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17" w:name="_Ref489735084"/>
      <w:proofErr w:type="spellStart"/>
      <w:r w:rsidRPr="00A26826">
        <w:rPr>
          <w:rFonts w:ascii="Times New Roman" w:hAnsi="Times New Roman" w:cs="Times New Roman"/>
          <w:sz w:val="24"/>
          <w:szCs w:val="24"/>
          <w:lang w:val="en-US"/>
        </w:rPr>
        <w:t>Ganda</w:t>
      </w:r>
      <w:proofErr w:type="spellEnd"/>
      <w:r w:rsidRPr="00A26826">
        <w:rPr>
          <w:rFonts w:ascii="Times New Roman" w:hAnsi="Times New Roman" w:cs="Times New Roman"/>
          <w:sz w:val="24"/>
          <w:szCs w:val="24"/>
          <w:lang w:val="en-US"/>
        </w:rPr>
        <w:t xml:space="preserve"> O. Secondary forms of diabetes / O. </w:t>
      </w:r>
      <w:proofErr w:type="spellStart"/>
      <w:r w:rsidRPr="00A26826">
        <w:rPr>
          <w:rFonts w:ascii="Times New Roman" w:hAnsi="Times New Roman" w:cs="Times New Roman"/>
          <w:sz w:val="24"/>
          <w:szCs w:val="24"/>
          <w:lang w:val="en-US"/>
        </w:rPr>
        <w:t>Ganda</w:t>
      </w:r>
      <w:proofErr w:type="spellEnd"/>
      <w:r w:rsidRPr="00A26826">
        <w:rPr>
          <w:rFonts w:ascii="Times New Roman" w:hAnsi="Times New Roman" w:cs="Times New Roman"/>
          <w:sz w:val="24"/>
          <w:szCs w:val="24"/>
          <w:lang w:val="en-US"/>
        </w:rPr>
        <w:t xml:space="preserve"> // </w:t>
      </w:r>
      <w:proofErr w:type="spellStart"/>
      <w:r w:rsidRPr="00A26826">
        <w:rPr>
          <w:rFonts w:ascii="Times New Roman" w:hAnsi="Times New Roman" w:cs="Times New Roman"/>
          <w:sz w:val="24"/>
          <w:szCs w:val="24"/>
          <w:lang w:val="en-US"/>
        </w:rPr>
        <w:t>Joslin’s</w:t>
      </w:r>
      <w:proofErr w:type="spellEnd"/>
      <w:r w:rsidRPr="00A26826">
        <w:rPr>
          <w:rFonts w:ascii="Times New Roman" w:hAnsi="Times New Roman" w:cs="Times New Roman"/>
          <w:sz w:val="24"/>
          <w:szCs w:val="24"/>
          <w:lang w:val="en-US"/>
        </w:rPr>
        <w:t xml:space="preserve"> Diabetes Mellitus // Eds. C. R. Kahn, G. C. Weir. — New </w:t>
      </w:r>
      <w:proofErr w:type="gramStart"/>
      <w:r w:rsidRPr="00A26826">
        <w:rPr>
          <w:rFonts w:ascii="Times New Roman" w:hAnsi="Times New Roman" w:cs="Times New Roman"/>
          <w:sz w:val="24"/>
          <w:szCs w:val="24"/>
          <w:lang w:val="en-US"/>
        </w:rPr>
        <w:t>York :</w:t>
      </w:r>
      <w:proofErr w:type="gramEnd"/>
      <w:r w:rsidRPr="00A26826">
        <w:rPr>
          <w:rFonts w:ascii="Times New Roman" w:hAnsi="Times New Roman" w:cs="Times New Roman"/>
          <w:sz w:val="24"/>
          <w:szCs w:val="24"/>
          <w:lang w:val="en-US"/>
        </w:rPr>
        <w:t xml:space="preserve"> Lea &amp; </w:t>
      </w:r>
      <w:proofErr w:type="spellStart"/>
      <w:r w:rsidRPr="00A26826">
        <w:rPr>
          <w:rFonts w:ascii="Times New Roman" w:hAnsi="Times New Roman" w:cs="Times New Roman"/>
          <w:sz w:val="24"/>
          <w:szCs w:val="24"/>
          <w:lang w:val="en-US"/>
        </w:rPr>
        <w:t>Febiger</w:t>
      </w:r>
      <w:proofErr w:type="spellEnd"/>
      <w:r w:rsidRPr="00A26826">
        <w:rPr>
          <w:rFonts w:ascii="Times New Roman" w:hAnsi="Times New Roman" w:cs="Times New Roman"/>
          <w:sz w:val="24"/>
          <w:szCs w:val="24"/>
          <w:lang w:val="en-US"/>
        </w:rPr>
        <w:t>, 1994.</w:t>
      </w:r>
      <w:bookmarkEnd w:id="17"/>
    </w:p>
    <w:p w:rsidR="00792D46" w:rsidRPr="00A26826" w:rsidRDefault="00792D46" w:rsidP="003562FC">
      <w:pPr>
        <w:pStyle w:val="20"/>
        <w:numPr>
          <w:ilvl w:val="0"/>
          <w:numId w:val="4"/>
        </w:numPr>
        <w:shd w:val="clear" w:color="auto" w:fill="auto"/>
        <w:tabs>
          <w:tab w:val="left" w:pos="-142"/>
        </w:tabs>
        <w:spacing w:line="240" w:lineRule="auto"/>
        <w:ind w:left="20" w:right="20" w:firstLine="0"/>
        <w:jc w:val="both"/>
        <w:rPr>
          <w:rFonts w:ascii="Times New Roman" w:hAnsi="Times New Roman" w:cs="Times New Roman"/>
          <w:sz w:val="24"/>
          <w:szCs w:val="24"/>
          <w:lang w:val="en-US"/>
        </w:rPr>
      </w:pPr>
      <w:bookmarkStart w:id="18" w:name="_Ref489735437"/>
      <w:r w:rsidRPr="00A26826">
        <w:rPr>
          <w:rFonts w:ascii="Times New Roman" w:hAnsi="Times New Roman" w:cs="Times New Roman"/>
          <w:sz w:val="24"/>
          <w:szCs w:val="24"/>
          <w:lang w:val="en-US"/>
        </w:rPr>
        <w:t xml:space="preserve">Gastric emptying, </w:t>
      </w:r>
      <w:proofErr w:type="spellStart"/>
      <w:r w:rsidRPr="00A26826">
        <w:rPr>
          <w:rFonts w:ascii="Times New Roman" w:hAnsi="Times New Roman" w:cs="Times New Roman"/>
          <w:sz w:val="24"/>
          <w:szCs w:val="24"/>
          <w:lang w:val="en-US"/>
        </w:rPr>
        <w:t>incretin</w:t>
      </w:r>
      <w:proofErr w:type="spellEnd"/>
      <w:r w:rsidRPr="00A26826">
        <w:rPr>
          <w:rFonts w:ascii="Times New Roman" w:hAnsi="Times New Roman" w:cs="Times New Roman"/>
          <w:sz w:val="24"/>
          <w:szCs w:val="24"/>
          <w:lang w:val="en-US"/>
        </w:rPr>
        <w:t xml:space="preserve"> hormone secretion, and postprandial </w:t>
      </w:r>
      <w:proofErr w:type="spellStart"/>
      <w:r w:rsidRPr="00A26826">
        <w:rPr>
          <w:rFonts w:ascii="Times New Roman" w:hAnsi="Times New Roman" w:cs="Times New Roman"/>
          <w:sz w:val="24"/>
          <w:szCs w:val="24"/>
          <w:lang w:val="en-US"/>
        </w:rPr>
        <w:t>glycemia</w:t>
      </w:r>
      <w:proofErr w:type="spellEnd"/>
      <w:r w:rsidRPr="00A26826">
        <w:rPr>
          <w:rFonts w:ascii="Times New Roman" w:hAnsi="Times New Roman" w:cs="Times New Roman"/>
          <w:sz w:val="24"/>
          <w:szCs w:val="24"/>
          <w:lang w:val="en-US"/>
        </w:rPr>
        <w:t xml:space="preserve"> in cystic fibrosis: effects of pancreatic enzyme supplementation / P. </w:t>
      </w:r>
      <w:proofErr w:type="spellStart"/>
      <w:r w:rsidRPr="00A26826">
        <w:rPr>
          <w:rFonts w:ascii="Times New Roman" w:hAnsi="Times New Roman" w:cs="Times New Roman"/>
          <w:sz w:val="24"/>
          <w:szCs w:val="24"/>
          <w:lang w:val="en-US"/>
        </w:rPr>
        <w:t>Kuo</w:t>
      </w:r>
      <w:proofErr w:type="spellEnd"/>
      <w:r w:rsidRPr="00A26826">
        <w:rPr>
          <w:rFonts w:ascii="Times New Roman" w:hAnsi="Times New Roman" w:cs="Times New Roman"/>
          <w:sz w:val="24"/>
          <w:szCs w:val="24"/>
          <w:lang w:val="en-US"/>
        </w:rPr>
        <w:t xml:space="preserve">, J. E. Stevens, A. Russo [et al.] </w:t>
      </w:r>
      <w:r w:rsidRPr="00A26826">
        <w:rPr>
          <w:rFonts w:ascii="Times New Roman" w:hAnsi="Times New Roman" w:cs="Times New Roman"/>
          <w:sz w:val="24"/>
          <w:szCs w:val="24"/>
          <w:lang w:val="en-US"/>
        </w:rPr>
        <w:lastRenderedPageBreak/>
        <w:t xml:space="preserve">// </w:t>
      </w:r>
      <w:r w:rsidRPr="00A26826">
        <w:rPr>
          <w:rStyle w:val="21"/>
          <w:rFonts w:ascii="Times New Roman" w:hAnsi="Times New Roman" w:cs="Times New Roman"/>
          <w:i w:val="0"/>
          <w:color w:val="auto"/>
          <w:sz w:val="24"/>
          <w:szCs w:val="24"/>
        </w:rPr>
        <w:t xml:space="preserve">J. </w:t>
      </w:r>
      <w:proofErr w:type="spellStart"/>
      <w:r w:rsidRPr="00A26826">
        <w:rPr>
          <w:rStyle w:val="21"/>
          <w:rFonts w:ascii="Times New Roman" w:hAnsi="Times New Roman" w:cs="Times New Roman"/>
          <w:i w:val="0"/>
          <w:color w:val="auto"/>
          <w:sz w:val="24"/>
          <w:szCs w:val="24"/>
        </w:rPr>
        <w:t>Clin</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Endocrinol</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Metab</w:t>
      </w:r>
      <w:proofErr w:type="spellEnd"/>
      <w:r w:rsidRPr="00A26826">
        <w:rPr>
          <w:rStyle w:val="21"/>
          <w:rFonts w:ascii="Times New Roman" w:hAnsi="Times New Roman" w:cs="Times New Roman"/>
          <w:i w:val="0"/>
          <w:color w:val="auto"/>
          <w:sz w:val="24"/>
          <w:szCs w:val="24"/>
        </w:rPr>
        <w:t>.</w:t>
      </w:r>
      <w:r w:rsidRPr="00A26826">
        <w:rPr>
          <w:rFonts w:ascii="Times New Roman" w:hAnsi="Times New Roman" w:cs="Times New Roman"/>
          <w:sz w:val="24"/>
          <w:szCs w:val="24"/>
          <w:lang w:val="en-US"/>
        </w:rPr>
        <w:t xml:space="preserve"> — 2011. — Vol. 96. — P. E851–E855.</w:t>
      </w:r>
      <w:bookmarkEnd w:id="18"/>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19" w:name="_Ref489735215"/>
      <w:r w:rsidRPr="00A26826">
        <w:rPr>
          <w:rFonts w:ascii="Times New Roman" w:hAnsi="Times New Roman" w:cs="Times New Roman"/>
          <w:sz w:val="24"/>
          <w:szCs w:val="24"/>
          <w:lang w:val="en-US"/>
        </w:rPr>
        <w:t xml:space="preserve">Increased risk of acute pancreatitis and </w:t>
      </w:r>
      <w:proofErr w:type="spellStart"/>
      <w:r w:rsidRPr="00A26826">
        <w:rPr>
          <w:rFonts w:ascii="Times New Roman" w:hAnsi="Times New Roman" w:cs="Times New Roman"/>
          <w:sz w:val="24"/>
          <w:szCs w:val="24"/>
          <w:lang w:val="en-US"/>
        </w:rPr>
        <w:t>biliary</w:t>
      </w:r>
      <w:proofErr w:type="spellEnd"/>
      <w:r w:rsidRPr="00A26826">
        <w:rPr>
          <w:rFonts w:ascii="Times New Roman" w:hAnsi="Times New Roman" w:cs="Times New Roman"/>
          <w:sz w:val="24"/>
          <w:szCs w:val="24"/>
          <w:lang w:val="en-US"/>
        </w:rPr>
        <w:t xml:space="preserve"> disease observed in pa</w:t>
      </w:r>
      <w:r w:rsidRPr="00A26826">
        <w:rPr>
          <w:rFonts w:ascii="Times New Roman" w:hAnsi="Times New Roman" w:cs="Times New Roman"/>
          <w:sz w:val="24"/>
          <w:szCs w:val="24"/>
          <w:lang w:val="en-US"/>
        </w:rPr>
        <w:softHyphen/>
        <w:t xml:space="preserve">tients with type 2 diabetes : a retrospective cohort study / R. A. Noel, D. K. Braun, R. E. Patterson, G. L. </w:t>
      </w:r>
      <w:proofErr w:type="spellStart"/>
      <w:r w:rsidRPr="00A26826">
        <w:rPr>
          <w:rFonts w:ascii="Times New Roman" w:hAnsi="Times New Roman" w:cs="Times New Roman"/>
          <w:sz w:val="24"/>
          <w:szCs w:val="24"/>
          <w:lang w:val="en-US"/>
        </w:rPr>
        <w:t>Bloomgren</w:t>
      </w:r>
      <w:proofErr w:type="spellEnd"/>
      <w:r w:rsidRPr="00A26826">
        <w:rPr>
          <w:rFonts w:ascii="Times New Roman" w:hAnsi="Times New Roman" w:cs="Times New Roman"/>
          <w:sz w:val="24"/>
          <w:szCs w:val="24"/>
          <w:lang w:val="en-US"/>
        </w:rPr>
        <w:t xml:space="preserve"> // </w:t>
      </w:r>
      <w:r w:rsidRPr="00A26826">
        <w:rPr>
          <w:rStyle w:val="21"/>
          <w:rFonts w:ascii="Times New Roman" w:hAnsi="Times New Roman" w:cs="Times New Roman"/>
          <w:i w:val="0"/>
          <w:color w:val="auto"/>
          <w:sz w:val="24"/>
          <w:szCs w:val="24"/>
        </w:rPr>
        <w:t>Dia</w:t>
      </w:r>
      <w:r w:rsidRPr="00A26826">
        <w:rPr>
          <w:rStyle w:val="21"/>
          <w:rFonts w:ascii="Times New Roman" w:hAnsi="Times New Roman" w:cs="Times New Roman"/>
          <w:i w:val="0"/>
          <w:color w:val="auto"/>
          <w:sz w:val="24"/>
          <w:szCs w:val="24"/>
        </w:rPr>
        <w:softHyphen/>
        <w:t>betes Care</w:t>
      </w:r>
      <w:r w:rsidRPr="00A26826">
        <w:rPr>
          <w:rFonts w:ascii="Times New Roman" w:hAnsi="Times New Roman" w:cs="Times New Roman"/>
          <w:sz w:val="24"/>
          <w:szCs w:val="24"/>
          <w:lang w:val="en-US"/>
        </w:rPr>
        <w:t>. — 2009. — Vol. 32. — P. 834–838.</w:t>
      </w:r>
      <w:bookmarkEnd w:id="19"/>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20" w:name="_Ref489735063"/>
      <w:r w:rsidRPr="00A26826">
        <w:rPr>
          <w:rFonts w:ascii="Times New Roman" w:hAnsi="Times New Roman" w:cs="Times New Roman"/>
          <w:sz w:val="24"/>
          <w:szCs w:val="24"/>
          <w:lang w:val="en-US"/>
        </w:rPr>
        <w:t xml:space="preserve">Is pancreatic diabetes (type 3c diabetes) </w:t>
      </w:r>
      <w:proofErr w:type="spellStart"/>
      <w:r w:rsidRPr="00A26826">
        <w:rPr>
          <w:rFonts w:ascii="Times New Roman" w:hAnsi="Times New Roman" w:cs="Times New Roman"/>
          <w:sz w:val="24"/>
          <w:szCs w:val="24"/>
          <w:lang w:val="en-US"/>
        </w:rPr>
        <w:t>underdiagnosed</w:t>
      </w:r>
      <w:proofErr w:type="spellEnd"/>
      <w:r w:rsidRPr="00A26826">
        <w:rPr>
          <w:rFonts w:ascii="Times New Roman" w:hAnsi="Times New Roman" w:cs="Times New Roman"/>
          <w:sz w:val="24"/>
          <w:szCs w:val="24"/>
          <w:lang w:val="en-US"/>
        </w:rPr>
        <w:t xml:space="preserve"> and misdiagnosed? </w:t>
      </w:r>
      <w:r w:rsidRPr="00A26826">
        <w:rPr>
          <w:rStyle w:val="21"/>
          <w:rFonts w:ascii="Times New Roman" w:hAnsi="Times New Roman" w:cs="Times New Roman"/>
          <w:i w:val="0"/>
          <w:color w:val="auto"/>
          <w:sz w:val="24"/>
          <w:szCs w:val="24"/>
        </w:rPr>
        <w:t xml:space="preserve">/ </w:t>
      </w:r>
      <w:r w:rsidRPr="00A26826">
        <w:rPr>
          <w:rFonts w:ascii="Times New Roman" w:hAnsi="Times New Roman" w:cs="Times New Roman"/>
          <w:sz w:val="24"/>
          <w:szCs w:val="24"/>
          <w:lang w:val="en-US"/>
        </w:rPr>
        <w:t xml:space="preserve">P. D. </w:t>
      </w:r>
      <w:proofErr w:type="spellStart"/>
      <w:r w:rsidRPr="00A26826">
        <w:rPr>
          <w:rFonts w:ascii="Times New Roman" w:hAnsi="Times New Roman" w:cs="Times New Roman"/>
          <w:sz w:val="24"/>
          <w:szCs w:val="24"/>
          <w:lang w:val="en-US"/>
        </w:rPr>
        <w:t>Hardt</w:t>
      </w:r>
      <w:proofErr w:type="spellEnd"/>
      <w:r w:rsidRPr="00A26826">
        <w:rPr>
          <w:rFonts w:ascii="Times New Roman" w:hAnsi="Times New Roman" w:cs="Times New Roman"/>
          <w:sz w:val="24"/>
          <w:szCs w:val="24"/>
          <w:lang w:val="en-US"/>
        </w:rPr>
        <w:t xml:space="preserve">, M. D. </w:t>
      </w:r>
      <w:proofErr w:type="spellStart"/>
      <w:r w:rsidRPr="00A26826">
        <w:rPr>
          <w:rFonts w:ascii="Times New Roman" w:hAnsi="Times New Roman" w:cs="Times New Roman"/>
          <w:sz w:val="24"/>
          <w:szCs w:val="24"/>
          <w:lang w:val="en-US"/>
        </w:rPr>
        <w:t>Brendel</w:t>
      </w:r>
      <w:proofErr w:type="spellEnd"/>
      <w:r w:rsidRPr="00A26826">
        <w:rPr>
          <w:rFonts w:ascii="Times New Roman" w:hAnsi="Times New Roman" w:cs="Times New Roman"/>
          <w:sz w:val="24"/>
          <w:szCs w:val="24"/>
          <w:lang w:val="en-US"/>
        </w:rPr>
        <w:t xml:space="preserve">, H. U. </w:t>
      </w:r>
      <w:proofErr w:type="spellStart"/>
      <w:r w:rsidRPr="00A26826">
        <w:rPr>
          <w:rFonts w:ascii="Times New Roman" w:hAnsi="Times New Roman" w:cs="Times New Roman"/>
          <w:sz w:val="24"/>
          <w:szCs w:val="24"/>
          <w:lang w:val="en-US"/>
        </w:rPr>
        <w:t>Kloer</w:t>
      </w:r>
      <w:proofErr w:type="spellEnd"/>
      <w:r w:rsidRPr="00A26826">
        <w:rPr>
          <w:rFonts w:ascii="Times New Roman" w:hAnsi="Times New Roman" w:cs="Times New Roman"/>
          <w:sz w:val="24"/>
          <w:szCs w:val="24"/>
          <w:lang w:val="en-US"/>
        </w:rPr>
        <w:t xml:space="preserve">, R. G. </w:t>
      </w:r>
      <w:proofErr w:type="spellStart"/>
      <w:r w:rsidRPr="00A26826">
        <w:rPr>
          <w:rFonts w:ascii="Times New Roman" w:hAnsi="Times New Roman" w:cs="Times New Roman"/>
          <w:sz w:val="24"/>
          <w:szCs w:val="24"/>
          <w:lang w:val="en-US"/>
        </w:rPr>
        <w:t>Bretzel</w:t>
      </w:r>
      <w:proofErr w:type="spellEnd"/>
      <w:r w:rsidRPr="00A26826">
        <w:rPr>
          <w:rFonts w:ascii="Times New Roman" w:hAnsi="Times New Roman" w:cs="Times New Roman"/>
          <w:sz w:val="24"/>
          <w:szCs w:val="24"/>
          <w:lang w:val="en-US"/>
        </w:rPr>
        <w:t xml:space="preserve"> // </w:t>
      </w:r>
      <w:r w:rsidRPr="00A26826">
        <w:rPr>
          <w:rStyle w:val="21"/>
          <w:rFonts w:ascii="Times New Roman" w:hAnsi="Times New Roman" w:cs="Times New Roman"/>
          <w:i w:val="0"/>
          <w:color w:val="auto"/>
          <w:sz w:val="24"/>
          <w:szCs w:val="24"/>
        </w:rPr>
        <w:t>Diabetes Care.</w:t>
      </w:r>
      <w:r w:rsidRPr="00A26826">
        <w:rPr>
          <w:rFonts w:ascii="Times New Roman" w:hAnsi="Times New Roman" w:cs="Times New Roman"/>
          <w:sz w:val="24"/>
          <w:szCs w:val="24"/>
          <w:lang w:val="en-US"/>
        </w:rPr>
        <w:t xml:space="preserve"> — 2008. — Vol. 31, </w:t>
      </w:r>
      <w:proofErr w:type="spellStart"/>
      <w:r w:rsidRPr="00A26826">
        <w:rPr>
          <w:rFonts w:ascii="Times New Roman" w:hAnsi="Times New Roman" w:cs="Times New Roman"/>
          <w:sz w:val="24"/>
          <w:szCs w:val="24"/>
          <w:lang w:val="en-US"/>
        </w:rPr>
        <w:t>Suppl</w:t>
      </w:r>
      <w:proofErr w:type="spellEnd"/>
      <w:r w:rsidRPr="00A26826">
        <w:rPr>
          <w:rFonts w:ascii="Times New Roman" w:hAnsi="Times New Roman" w:cs="Times New Roman"/>
          <w:sz w:val="24"/>
          <w:szCs w:val="24"/>
          <w:lang w:val="en-US"/>
        </w:rPr>
        <w:t xml:space="preserve"> 2. — P. S165–S169.</w:t>
      </w:r>
      <w:bookmarkEnd w:id="20"/>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21" w:name="_Ref489735386"/>
      <w:proofErr w:type="spellStart"/>
      <w:r w:rsidRPr="00A26826">
        <w:rPr>
          <w:rFonts w:ascii="Times New Roman" w:hAnsi="Times New Roman" w:cs="Times New Roman"/>
          <w:sz w:val="24"/>
          <w:szCs w:val="24"/>
          <w:lang w:val="en-US"/>
        </w:rPr>
        <w:t>Klapdor</w:t>
      </w:r>
      <w:proofErr w:type="spellEnd"/>
      <w:r w:rsidRPr="00A26826">
        <w:rPr>
          <w:rFonts w:ascii="Times New Roman" w:hAnsi="Times New Roman" w:cs="Times New Roman"/>
          <w:sz w:val="24"/>
          <w:szCs w:val="24"/>
          <w:lang w:val="en-US"/>
        </w:rPr>
        <w:t xml:space="preserve"> S. Vitamin D status and </w:t>
      </w:r>
      <w:proofErr w:type="spellStart"/>
      <w:r w:rsidRPr="00A26826">
        <w:rPr>
          <w:rFonts w:ascii="Times New Roman" w:hAnsi="Times New Roman" w:cs="Times New Roman"/>
          <w:sz w:val="24"/>
          <w:szCs w:val="24"/>
          <w:lang w:val="en-US"/>
        </w:rPr>
        <w:t>peroral</w:t>
      </w:r>
      <w:proofErr w:type="spellEnd"/>
      <w:r w:rsidRPr="00A26826">
        <w:rPr>
          <w:rFonts w:ascii="Times New Roman" w:hAnsi="Times New Roman" w:cs="Times New Roman"/>
          <w:sz w:val="24"/>
          <w:szCs w:val="24"/>
          <w:lang w:val="en-US"/>
        </w:rPr>
        <w:t xml:space="preserve"> vitamin D supplementation in patients suffering from chronic pancreatitis and pancreatic cancer disease / S. </w:t>
      </w:r>
      <w:proofErr w:type="spellStart"/>
      <w:r w:rsidRPr="00A26826">
        <w:rPr>
          <w:rFonts w:ascii="Times New Roman" w:hAnsi="Times New Roman" w:cs="Times New Roman"/>
          <w:sz w:val="24"/>
          <w:szCs w:val="24"/>
          <w:lang w:val="en-US"/>
        </w:rPr>
        <w:t>Klapdor</w:t>
      </w:r>
      <w:proofErr w:type="spellEnd"/>
      <w:r w:rsidRPr="00A26826">
        <w:rPr>
          <w:rFonts w:ascii="Times New Roman" w:hAnsi="Times New Roman" w:cs="Times New Roman"/>
          <w:sz w:val="24"/>
          <w:szCs w:val="24"/>
          <w:lang w:val="en-US"/>
        </w:rPr>
        <w:t xml:space="preserve">, E. Richter, R. </w:t>
      </w:r>
      <w:proofErr w:type="spellStart"/>
      <w:r w:rsidRPr="00A26826">
        <w:rPr>
          <w:rFonts w:ascii="Times New Roman" w:hAnsi="Times New Roman" w:cs="Times New Roman"/>
          <w:sz w:val="24"/>
          <w:szCs w:val="24"/>
          <w:lang w:val="en-US"/>
        </w:rPr>
        <w:t>Klapdor</w:t>
      </w:r>
      <w:proofErr w:type="spellEnd"/>
      <w:r w:rsidRPr="00A26826">
        <w:rPr>
          <w:rFonts w:ascii="Times New Roman" w:hAnsi="Times New Roman" w:cs="Times New Roman"/>
          <w:sz w:val="24"/>
          <w:szCs w:val="24"/>
          <w:lang w:val="en-US"/>
        </w:rPr>
        <w:t xml:space="preserve"> // </w:t>
      </w:r>
      <w:r w:rsidRPr="00A26826">
        <w:rPr>
          <w:rStyle w:val="21"/>
          <w:rFonts w:ascii="Times New Roman" w:hAnsi="Times New Roman" w:cs="Times New Roman"/>
          <w:i w:val="0"/>
          <w:color w:val="auto"/>
          <w:sz w:val="24"/>
          <w:szCs w:val="24"/>
        </w:rPr>
        <w:t>Anticancer Res</w:t>
      </w:r>
      <w:r w:rsidRPr="00A26826">
        <w:rPr>
          <w:rFonts w:ascii="Times New Roman" w:hAnsi="Times New Roman" w:cs="Times New Roman"/>
          <w:sz w:val="24"/>
          <w:szCs w:val="24"/>
          <w:lang w:val="en-US"/>
        </w:rPr>
        <w:t>. — 2012. — Vol. 32. — P. 1991–1998.</w:t>
      </w:r>
      <w:bookmarkEnd w:id="21"/>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22" w:name="_Ref489735313"/>
      <w:r w:rsidRPr="00A26826">
        <w:rPr>
          <w:rFonts w:ascii="Times New Roman" w:hAnsi="Times New Roman" w:cs="Times New Roman"/>
          <w:sz w:val="24"/>
          <w:szCs w:val="24"/>
          <w:lang w:val="en-US"/>
        </w:rPr>
        <w:t>Larsen S. Diabetes mellitus secondary to chronic pancreati</w:t>
      </w:r>
      <w:r w:rsidRPr="00A26826">
        <w:rPr>
          <w:rFonts w:ascii="Times New Roman" w:hAnsi="Times New Roman" w:cs="Times New Roman"/>
          <w:sz w:val="24"/>
          <w:szCs w:val="24"/>
          <w:lang w:val="en-US"/>
        </w:rPr>
        <w:softHyphen/>
        <w:t xml:space="preserve">tis / S. Larsen // </w:t>
      </w:r>
      <w:r w:rsidRPr="00A26826">
        <w:rPr>
          <w:rStyle w:val="21"/>
          <w:rFonts w:ascii="Times New Roman" w:hAnsi="Times New Roman" w:cs="Times New Roman"/>
          <w:i w:val="0"/>
          <w:color w:val="auto"/>
          <w:sz w:val="24"/>
          <w:szCs w:val="24"/>
        </w:rPr>
        <w:t>Dan. Med. Bull</w:t>
      </w:r>
      <w:r w:rsidRPr="00A26826">
        <w:rPr>
          <w:rFonts w:ascii="Times New Roman" w:hAnsi="Times New Roman" w:cs="Times New Roman"/>
          <w:sz w:val="24"/>
          <w:szCs w:val="24"/>
          <w:lang w:val="en-US"/>
        </w:rPr>
        <w:t>. — 1993. — Vol. 40. — P. 153–162.</w:t>
      </w:r>
      <w:bookmarkEnd w:id="22"/>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23" w:name="_Ref489735365"/>
      <w:proofErr w:type="spellStart"/>
      <w:r w:rsidRPr="00A26826">
        <w:rPr>
          <w:rFonts w:ascii="Times New Roman" w:hAnsi="Times New Roman" w:cs="Times New Roman"/>
          <w:sz w:val="24"/>
          <w:szCs w:val="24"/>
          <w:lang w:val="en-US"/>
        </w:rPr>
        <w:t>Magruder</w:t>
      </w:r>
      <w:proofErr w:type="spellEnd"/>
      <w:r w:rsidRPr="00A26826">
        <w:rPr>
          <w:rFonts w:ascii="Times New Roman" w:hAnsi="Times New Roman" w:cs="Times New Roman"/>
          <w:sz w:val="24"/>
          <w:szCs w:val="24"/>
          <w:lang w:val="en-US"/>
        </w:rPr>
        <w:t xml:space="preserve"> J. T. Diabetes and pancre</w:t>
      </w:r>
      <w:r w:rsidRPr="00A26826">
        <w:rPr>
          <w:rFonts w:ascii="Times New Roman" w:hAnsi="Times New Roman" w:cs="Times New Roman"/>
          <w:sz w:val="24"/>
          <w:szCs w:val="24"/>
          <w:lang w:val="en-US"/>
        </w:rPr>
        <w:softHyphen/>
        <w:t xml:space="preserve">atic cancer: chicken or egg? / J. T. </w:t>
      </w:r>
      <w:proofErr w:type="spellStart"/>
      <w:r w:rsidRPr="00A26826">
        <w:rPr>
          <w:rFonts w:ascii="Times New Roman" w:hAnsi="Times New Roman" w:cs="Times New Roman"/>
          <w:sz w:val="24"/>
          <w:szCs w:val="24"/>
          <w:lang w:val="en-US"/>
        </w:rPr>
        <w:t>Magruder</w:t>
      </w:r>
      <w:proofErr w:type="spellEnd"/>
      <w:r w:rsidRPr="00A26826">
        <w:rPr>
          <w:rFonts w:ascii="Times New Roman" w:hAnsi="Times New Roman" w:cs="Times New Roman"/>
          <w:sz w:val="24"/>
          <w:szCs w:val="24"/>
          <w:lang w:val="en-US"/>
        </w:rPr>
        <w:t xml:space="preserve">, D. </w:t>
      </w:r>
      <w:proofErr w:type="spellStart"/>
      <w:r w:rsidRPr="00A26826">
        <w:rPr>
          <w:rFonts w:ascii="Times New Roman" w:hAnsi="Times New Roman" w:cs="Times New Roman"/>
          <w:sz w:val="24"/>
          <w:szCs w:val="24"/>
          <w:lang w:val="en-US"/>
        </w:rPr>
        <w:t>Elahi</w:t>
      </w:r>
      <w:proofErr w:type="spellEnd"/>
      <w:r w:rsidRPr="00A26826">
        <w:rPr>
          <w:rFonts w:ascii="Times New Roman" w:hAnsi="Times New Roman" w:cs="Times New Roman"/>
          <w:sz w:val="24"/>
          <w:szCs w:val="24"/>
          <w:lang w:val="en-US"/>
        </w:rPr>
        <w:t xml:space="preserve">, D. K. Andersen // </w:t>
      </w:r>
      <w:r w:rsidRPr="00A26826">
        <w:rPr>
          <w:rStyle w:val="21"/>
          <w:rFonts w:ascii="Times New Roman" w:hAnsi="Times New Roman" w:cs="Times New Roman"/>
          <w:i w:val="0"/>
          <w:color w:val="auto"/>
          <w:sz w:val="24"/>
          <w:szCs w:val="24"/>
        </w:rPr>
        <w:t>Pancreas</w:t>
      </w:r>
      <w:r w:rsidRPr="00A26826">
        <w:rPr>
          <w:rFonts w:ascii="Times New Roman" w:hAnsi="Times New Roman" w:cs="Times New Roman"/>
          <w:sz w:val="24"/>
          <w:szCs w:val="24"/>
          <w:lang w:val="en-US"/>
        </w:rPr>
        <w:t>. — 2011. — Vol. 40. — P. 339–351.</w:t>
      </w:r>
      <w:bookmarkEnd w:id="23"/>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24" w:name="_Ref489735340"/>
      <w:r w:rsidRPr="00A26826">
        <w:rPr>
          <w:rFonts w:ascii="Times New Roman" w:hAnsi="Times New Roman" w:cs="Times New Roman"/>
          <w:sz w:val="24"/>
          <w:szCs w:val="24"/>
          <w:lang w:val="en-US"/>
        </w:rPr>
        <w:t xml:space="preserve">Medical management of hyperglycemia in type 2 diabetes: a consensus algorithm for the initiation and adjustment of therapy : a consensus statement of the American Diabetes Association and the European Association for the Study of Diabetes / D. M. Nathan, J. B. </w:t>
      </w:r>
      <w:proofErr w:type="spellStart"/>
      <w:r w:rsidRPr="00A26826">
        <w:rPr>
          <w:rFonts w:ascii="Times New Roman" w:hAnsi="Times New Roman" w:cs="Times New Roman"/>
          <w:sz w:val="24"/>
          <w:szCs w:val="24"/>
          <w:lang w:val="en-US"/>
        </w:rPr>
        <w:t>Buse</w:t>
      </w:r>
      <w:proofErr w:type="spellEnd"/>
      <w:r w:rsidRPr="00A26826">
        <w:rPr>
          <w:rFonts w:ascii="Times New Roman" w:hAnsi="Times New Roman" w:cs="Times New Roman"/>
          <w:sz w:val="24"/>
          <w:szCs w:val="24"/>
          <w:lang w:val="en-US"/>
        </w:rPr>
        <w:t xml:space="preserve">, M. B. Davidson [et al.] // </w:t>
      </w:r>
      <w:r w:rsidRPr="00A26826">
        <w:rPr>
          <w:rStyle w:val="21"/>
          <w:rFonts w:ascii="Times New Roman" w:hAnsi="Times New Roman" w:cs="Times New Roman"/>
          <w:i w:val="0"/>
          <w:color w:val="auto"/>
          <w:sz w:val="24"/>
          <w:szCs w:val="24"/>
        </w:rPr>
        <w:t>Diabetes Care.</w:t>
      </w:r>
      <w:r w:rsidRPr="00A26826">
        <w:rPr>
          <w:rFonts w:ascii="Times New Roman" w:hAnsi="Times New Roman" w:cs="Times New Roman"/>
          <w:sz w:val="24"/>
          <w:szCs w:val="24"/>
          <w:lang w:val="en-US"/>
        </w:rPr>
        <w:t xml:space="preserve"> — 2009. — Vol. 32. — P. 193–203.</w:t>
      </w:r>
      <w:bookmarkEnd w:id="24"/>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25" w:name="_Ref489735315"/>
      <w:r w:rsidRPr="00A26826">
        <w:rPr>
          <w:rFonts w:ascii="Times New Roman" w:hAnsi="Times New Roman" w:cs="Times New Roman"/>
          <w:sz w:val="24"/>
          <w:szCs w:val="24"/>
          <w:lang w:val="en-US"/>
        </w:rPr>
        <w:t xml:space="preserve">Metabolic control and B cell function in patients with insulin-dependent diabetes mellitus secondary to chronic pancreatitis / S. Larsen, J. </w:t>
      </w:r>
      <w:proofErr w:type="spellStart"/>
      <w:r w:rsidRPr="00A26826">
        <w:rPr>
          <w:rFonts w:ascii="Times New Roman" w:hAnsi="Times New Roman" w:cs="Times New Roman"/>
          <w:sz w:val="24"/>
          <w:szCs w:val="24"/>
          <w:lang w:val="en-US"/>
        </w:rPr>
        <w:t>Hilsted</w:t>
      </w:r>
      <w:proofErr w:type="spellEnd"/>
      <w:r w:rsidRPr="00A26826">
        <w:rPr>
          <w:rFonts w:ascii="Times New Roman" w:hAnsi="Times New Roman" w:cs="Times New Roman"/>
          <w:sz w:val="24"/>
          <w:szCs w:val="24"/>
          <w:lang w:val="en-US"/>
        </w:rPr>
        <w:t xml:space="preserve">, B. </w:t>
      </w:r>
      <w:proofErr w:type="spellStart"/>
      <w:r w:rsidRPr="00A26826">
        <w:rPr>
          <w:rFonts w:ascii="Times New Roman" w:hAnsi="Times New Roman" w:cs="Times New Roman"/>
          <w:sz w:val="24"/>
          <w:szCs w:val="24"/>
          <w:lang w:val="en-US"/>
        </w:rPr>
        <w:t>Tronier</w:t>
      </w:r>
      <w:proofErr w:type="spellEnd"/>
      <w:r w:rsidRPr="00A26826">
        <w:rPr>
          <w:rFonts w:ascii="Times New Roman" w:hAnsi="Times New Roman" w:cs="Times New Roman"/>
          <w:sz w:val="24"/>
          <w:szCs w:val="24"/>
          <w:lang w:val="en-US"/>
        </w:rPr>
        <w:t xml:space="preserve">, H. </w:t>
      </w:r>
      <w:proofErr w:type="spellStart"/>
      <w:r w:rsidRPr="00A26826">
        <w:rPr>
          <w:rFonts w:ascii="Times New Roman" w:hAnsi="Times New Roman" w:cs="Times New Roman"/>
          <w:sz w:val="24"/>
          <w:szCs w:val="24"/>
          <w:lang w:val="en-US"/>
        </w:rPr>
        <w:t>Worning</w:t>
      </w:r>
      <w:proofErr w:type="spellEnd"/>
      <w:r w:rsidRPr="00A26826">
        <w:rPr>
          <w:rFonts w:ascii="Times New Roman" w:hAnsi="Times New Roman" w:cs="Times New Roman"/>
          <w:sz w:val="24"/>
          <w:szCs w:val="24"/>
          <w:lang w:val="en-US"/>
        </w:rPr>
        <w:t xml:space="preserve"> // </w:t>
      </w:r>
      <w:r w:rsidRPr="00A26826">
        <w:rPr>
          <w:rStyle w:val="21"/>
          <w:rFonts w:ascii="Times New Roman" w:hAnsi="Times New Roman" w:cs="Times New Roman"/>
          <w:i w:val="0"/>
          <w:color w:val="auto"/>
          <w:sz w:val="24"/>
          <w:szCs w:val="24"/>
        </w:rPr>
        <w:t xml:space="preserve">Metabolism. — </w:t>
      </w:r>
      <w:r w:rsidRPr="00A26826">
        <w:rPr>
          <w:rFonts w:ascii="Times New Roman" w:hAnsi="Times New Roman" w:cs="Times New Roman"/>
          <w:sz w:val="24"/>
          <w:szCs w:val="24"/>
          <w:lang w:val="en-US"/>
        </w:rPr>
        <w:t>1987. — Vol. 36. — P. 964–967.</w:t>
      </w:r>
      <w:bookmarkEnd w:id="25"/>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26" w:name="_Ref489735352"/>
      <w:proofErr w:type="spellStart"/>
      <w:r w:rsidRPr="00A26826">
        <w:rPr>
          <w:rFonts w:ascii="Times New Roman" w:hAnsi="Times New Roman" w:cs="Times New Roman"/>
          <w:sz w:val="24"/>
          <w:szCs w:val="24"/>
          <w:lang w:val="en-US"/>
        </w:rPr>
        <w:t>Metformin</w:t>
      </w:r>
      <w:proofErr w:type="spellEnd"/>
      <w:r w:rsidRPr="00A26826">
        <w:rPr>
          <w:rFonts w:ascii="Times New Roman" w:hAnsi="Times New Roman" w:cs="Times New Roman"/>
          <w:sz w:val="24"/>
          <w:szCs w:val="24"/>
          <w:lang w:val="en-US"/>
        </w:rPr>
        <w:t xml:space="preserve"> use is associated with better survival of dia</w:t>
      </w:r>
      <w:r w:rsidRPr="00A26826">
        <w:rPr>
          <w:rFonts w:ascii="Times New Roman" w:hAnsi="Times New Roman" w:cs="Times New Roman"/>
          <w:sz w:val="24"/>
          <w:szCs w:val="24"/>
          <w:lang w:val="en-US"/>
        </w:rPr>
        <w:softHyphen/>
        <w:t xml:space="preserve">betic patients with pancreatic cancer / N. </w:t>
      </w:r>
      <w:proofErr w:type="spellStart"/>
      <w:r w:rsidRPr="00A26826">
        <w:rPr>
          <w:rFonts w:ascii="Times New Roman" w:hAnsi="Times New Roman" w:cs="Times New Roman"/>
          <w:sz w:val="24"/>
          <w:szCs w:val="24"/>
          <w:lang w:val="en-US"/>
        </w:rPr>
        <w:t>Sadeghi</w:t>
      </w:r>
      <w:proofErr w:type="spellEnd"/>
      <w:r w:rsidRPr="00A26826">
        <w:rPr>
          <w:rFonts w:ascii="Times New Roman" w:hAnsi="Times New Roman" w:cs="Times New Roman"/>
          <w:sz w:val="24"/>
          <w:szCs w:val="24"/>
          <w:lang w:val="en-US"/>
        </w:rPr>
        <w:t xml:space="preserve">, J. L. </w:t>
      </w:r>
      <w:proofErr w:type="spellStart"/>
      <w:r w:rsidRPr="00A26826">
        <w:rPr>
          <w:rFonts w:ascii="Times New Roman" w:hAnsi="Times New Roman" w:cs="Times New Roman"/>
          <w:sz w:val="24"/>
          <w:szCs w:val="24"/>
          <w:lang w:val="en-US"/>
        </w:rPr>
        <w:t>Abbruzzese</w:t>
      </w:r>
      <w:proofErr w:type="spellEnd"/>
      <w:r w:rsidRPr="00A26826">
        <w:rPr>
          <w:rFonts w:ascii="Times New Roman" w:hAnsi="Times New Roman" w:cs="Times New Roman"/>
          <w:sz w:val="24"/>
          <w:szCs w:val="24"/>
          <w:lang w:val="en-US"/>
        </w:rPr>
        <w:t xml:space="preserve">, S. C. </w:t>
      </w:r>
      <w:proofErr w:type="spellStart"/>
      <w:r w:rsidRPr="00A26826">
        <w:rPr>
          <w:rFonts w:ascii="Times New Roman" w:hAnsi="Times New Roman" w:cs="Times New Roman"/>
          <w:sz w:val="24"/>
          <w:szCs w:val="24"/>
          <w:lang w:val="en-US"/>
        </w:rPr>
        <w:t>Yeung</w:t>
      </w:r>
      <w:proofErr w:type="spellEnd"/>
      <w:r w:rsidRPr="00A26826">
        <w:rPr>
          <w:rFonts w:ascii="Times New Roman" w:hAnsi="Times New Roman" w:cs="Times New Roman"/>
          <w:sz w:val="24"/>
          <w:szCs w:val="24"/>
          <w:lang w:val="en-US"/>
        </w:rPr>
        <w:t xml:space="preserve"> [et al.] // </w:t>
      </w:r>
      <w:proofErr w:type="spellStart"/>
      <w:r w:rsidRPr="00A26826">
        <w:rPr>
          <w:rStyle w:val="21"/>
          <w:rFonts w:ascii="Times New Roman" w:hAnsi="Times New Roman" w:cs="Times New Roman"/>
          <w:i w:val="0"/>
          <w:color w:val="auto"/>
          <w:sz w:val="24"/>
          <w:szCs w:val="24"/>
        </w:rPr>
        <w:t>Clin</w:t>
      </w:r>
      <w:proofErr w:type="spellEnd"/>
      <w:r w:rsidRPr="00A26826">
        <w:rPr>
          <w:rStyle w:val="21"/>
          <w:rFonts w:ascii="Times New Roman" w:hAnsi="Times New Roman" w:cs="Times New Roman"/>
          <w:i w:val="0"/>
          <w:color w:val="auto"/>
          <w:sz w:val="24"/>
          <w:szCs w:val="24"/>
        </w:rPr>
        <w:t>. Cancer Res.</w:t>
      </w:r>
      <w:r w:rsidRPr="00A26826">
        <w:rPr>
          <w:rFonts w:ascii="Times New Roman" w:hAnsi="Times New Roman" w:cs="Times New Roman"/>
          <w:sz w:val="24"/>
          <w:szCs w:val="24"/>
          <w:lang w:val="en-US"/>
        </w:rPr>
        <w:t xml:space="preserve"> — 2012. — Vol. 18. — P. 2905–2912.</w:t>
      </w:r>
      <w:bookmarkEnd w:id="26"/>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27" w:name="_Ref489735098"/>
      <w:r w:rsidRPr="00A26826">
        <w:rPr>
          <w:rFonts w:ascii="Times New Roman" w:hAnsi="Times New Roman" w:cs="Times New Roman"/>
          <w:sz w:val="24"/>
          <w:szCs w:val="24"/>
          <w:lang w:val="en-US"/>
        </w:rPr>
        <w:t xml:space="preserve">Mohan V. Tropical chronic pancreatitis / V. Mohan, C. </w:t>
      </w:r>
      <w:proofErr w:type="spellStart"/>
      <w:r w:rsidRPr="00A26826">
        <w:rPr>
          <w:rFonts w:ascii="Times New Roman" w:hAnsi="Times New Roman" w:cs="Times New Roman"/>
          <w:sz w:val="24"/>
          <w:szCs w:val="24"/>
          <w:lang w:val="en-US"/>
        </w:rPr>
        <w:t>Pitchumoni</w:t>
      </w:r>
      <w:proofErr w:type="spellEnd"/>
      <w:r w:rsidRPr="00A26826">
        <w:rPr>
          <w:rFonts w:ascii="Times New Roman" w:hAnsi="Times New Roman" w:cs="Times New Roman"/>
          <w:sz w:val="24"/>
          <w:szCs w:val="24"/>
          <w:lang w:val="en-US"/>
        </w:rPr>
        <w:t xml:space="preserve"> // The Pancreas / Eds. H. G. </w:t>
      </w:r>
      <w:proofErr w:type="spellStart"/>
      <w:r w:rsidRPr="00A26826">
        <w:rPr>
          <w:rFonts w:ascii="Times New Roman" w:hAnsi="Times New Roman" w:cs="Times New Roman"/>
          <w:sz w:val="24"/>
          <w:szCs w:val="24"/>
          <w:lang w:val="en-US"/>
        </w:rPr>
        <w:t>Beger</w:t>
      </w:r>
      <w:proofErr w:type="spellEnd"/>
      <w:r w:rsidRPr="00A26826">
        <w:rPr>
          <w:rFonts w:ascii="Times New Roman" w:hAnsi="Times New Roman" w:cs="Times New Roman"/>
          <w:sz w:val="24"/>
          <w:szCs w:val="24"/>
          <w:lang w:val="en-US"/>
        </w:rPr>
        <w:t xml:space="preserve">, A. L. </w:t>
      </w:r>
      <w:proofErr w:type="spellStart"/>
      <w:r w:rsidRPr="00A26826">
        <w:rPr>
          <w:rFonts w:ascii="Times New Roman" w:hAnsi="Times New Roman" w:cs="Times New Roman"/>
          <w:sz w:val="24"/>
          <w:szCs w:val="24"/>
          <w:lang w:val="en-US"/>
        </w:rPr>
        <w:t>Warshaw</w:t>
      </w:r>
      <w:proofErr w:type="spellEnd"/>
      <w:r w:rsidRPr="00A26826">
        <w:rPr>
          <w:rFonts w:ascii="Times New Roman" w:hAnsi="Times New Roman" w:cs="Times New Roman"/>
          <w:sz w:val="24"/>
          <w:szCs w:val="24"/>
          <w:lang w:val="en-US"/>
        </w:rPr>
        <w:t xml:space="preserve">, M. W. </w:t>
      </w:r>
      <w:proofErr w:type="spellStart"/>
      <w:r w:rsidRPr="00A26826">
        <w:rPr>
          <w:rFonts w:ascii="Times New Roman" w:hAnsi="Times New Roman" w:cs="Times New Roman"/>
          <w:sz w:val="24"/>
          <w:szCs w:val="24"/>
          <w:lang w:val="en-US"/>
        </w:rPr>
        <w:t>Buechler</w:t>
      </w:r>
      <w:proofErr w:type="spellEnd"/>
      <w:r w:rsidRPr="00A26826">
        <w:rPr>
          <w:rFonts w:ascii="Times New Roman" w:hAnsi="Times New Roman" w:cs="Times New Roman"/>
          <w:sz w:val="24"/>
          <w:szCs w:val="24"/>
          <w:lang w:val="en-US"/>
        </w:rPr>
        <w:t xml:space="preserve"> [et al.]. — </w:t>
      </w:r>
      <w:proofErr w:type="gramStart"/>
      <w:r w:rsidRPr="00A26826">
        <w:rPr>
          <w:rFonts w:ascii="Times New Roman" w:hAnsi="Times New Roman" w:cs="Times New Roman"/>
          <w:sz w:val="24"/>
          <w:szCs w:val="24"/>
          <w:lang w:val="en-US"/>
        </w:rPr>
        <w:t>London :</w:t>
      </w:r>
      <w:proofErr w:type="gramEnd"/>
      <w:r w:rsidRPr="00A26826">
        <w:rPr>
          <w:rFonts w:ascii="Times New Roman" w:hAnsi="Times New Roman" w:cs="Times New Roman"/>
          <w:sz w:val="24"/>
          <w:szCs w:val="24"/>
          <w:lang w:val="en-US"/>
        </w:rPr>
        <w:t xml:space="preserve"> Blackwell Science, 1998. — P. 688–697.</w:t>
      </w:r>
      <w:bookmarkEnd w:id="27"/>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28" w:name="_Ref489735037"/>
      <w:r w:rsidRPr="00A26826">
        <w:rPr>
          <w:rFonts w:ascii="Times New Roman" w:hAnsi="Times New Roman" w:cs="Times New Roman"/>
          <w:sz w:val="24"/>
          <w:szCs w:val="24"/>
          <w:lang w:val="en-US"/>
        </w:rPr>
        <w:t xml:space="preserve">Occurrence of and risk factors for diabetes mellitus in Chinese patients with chronic pancreatitis / W. Wang, Y. </w:t>
      </w:r>
      <w:proofErr w:type="spellStart"/>
      <w:r w:rsidRPr="00A26826">
        <w:rPr>
          <w:rFonts w:ascii="Times New Roman" w:hAnsi="Times New Roman" w:cs="Times New Roman"/>
          <w:sz w:val="24"/>
          <w:szCs w:val="24"/>
          <w:lang w:val="en-US"/>
        </w:rPr>
        <w:t>Guo</w:t>
      </w:r>
      <w:proofErr w:type="spellEnd"/>
      <w:r w:rsidRPr="00A26826">
        <w:rPr>
          <w:rFonts w:ascii="Times New Roman" w:hAnsi="Times New Roman" w:cs="Times New Roman"/>
          <w:sz w:val="24"/>
          <w:szCs w:val="24"/>
          <w:lang w:val="en-US"/>
        </w:rPr>
        <w:t xml:space="preserve">, Z. Liao // </w:t>
      </w:r>
      <w:r w:rsidRPr="00A26826">
        <w:rPr>
          <w:rStyle w:val="21"/>
          <w:rFonts w:ascii="Times New Roman" w:hAnsi="Times New Roman" w:cs="Times New Roman"/>
          <w:i w:val="0"/>
          <w:color w:val="auto"/>
          <w:sz w:val="24"/>
          <w:szCs w:val="24"/>
        </w:rPr>
        <w:t>Pancreas</w:t>
      </w:r>
      <w:r w:rsidRPr="00A26826">
        <w:rPr>
          <w:rFonts w:ascii="Times New Roman" w:hAnsi="Times New Roman" w:cs="Times New Roman"/>
          <w:sz w:val="24"/>
          <w:szCs w:val="24"/>
          <w:lang w:val="en-US"/>
        </w:rPr>
        <w:t>. — 2011. — Vol. 40. — P. 206–212.</w:t>
      </w:r>
      <w:bookmarkEnd w:id="28"/>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29" w:name="_Ref489735134"/>
      <w:r w:rsidRPr="00A26826">
        <w:rPr>
          <w:rFonts w:ascii="Times New Roman" w:hAnsi="Times New Roman" w:cs="Times New Roman"/>
          <w:sz w:val="24"/>
          <w:szCs w:val="24"/>
          <w:lang w:val="en-US"/>
        </w:rPr>
        <w:t xml:space="preserve">Olsen T. S. </w:t>
      </w:r>
      <w:proofErr w:type="spellStart"/>
      <w:r w:rsidRPr="00A26826">
        <w:rPr>
          <w:rFonts w:ascii="Times New Roman" w:hAnsi="Times New Roman" w:cs="Times New Roman"/>
          <w:sz w:val="24"/>
          <w:szCs w:val="24"/>
          <w:lang w:val="en-US"/>
        </w:rPr>
        <w:t>Lipomatosis</w:t>
      </w:r>
      <w:proofErr w:type="spellEnd"/>
      <w:r w:rsidRPr="00A26826">
        <w:rPr>
          <w:rFonts w:ascii="Times New Roman" w:hAnsi="Times New Roman" w:cs="Times New Roman"/>
          <w:sz w:val="24"/>
          <w:szCs w:val="24"/>
          <w:lang w:val="en-US"/>
        </w:rPr>
        <w:t xml:space="preserve"> of the pancreas in autopsy material and its relation to age and overweight / T. S. Olsen // </w:t>
      </w:r>
      <w:proofErr w:type="spellStart"/>
      <w:r w:rsidRPr="00A26826">
        <w:rPr>
          <w:rStyle w:val="21"/>
          <w:rFonts w:ascii="Times New Roman" w:hAnsi="Times New Roman" w:cs="Times New Roman"/>
          <w:i w:val="0"/>
          <w:color w:val="auto"/>
          <w:sz w:val="24"/>
          <w:szCs w:val="24"/>
        </w:rPr>
        <w:t>Acta</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Pathol</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Microbiol</w:t>
      </w:r>
      <w:proofErr w:type="spellEnd"/>
      <w:r w:rsidRPr="00A26826">
        <w:rPr>
          <w:rStyle w:val="21"/>
          <w:rFonts w:ascii="Times New Roman" w:hAnsi="Times New Roman" w:cs="Times New Roman"/>
          <w:i w:val="0"/>
          <w:color w:val="auto"/>
          <w:sz w:val="24"/>
          <w:szCs w:val="24"/>
        </w:rPr>
        <w:t>. Scand. A.</w:t>
      </w:r>
      <w:r w:rsidRPr="00A26826">
        <w:rPr>
          <w:rFonts w:ascii="Times New Roman" w:hAnsi="Times New Roman" w:cs="Times New Roman"/>
          <w:sz w:val="24"/>
          <w:szCs w:val="24"/>
          <w:lang w:val="en-US"/>
        </w:rPr>
        <w:t xml:space="preserve"> — 1978. — Vol. 86A. — P. 367–373.</w:t>
      </w:r>
      <w:bookmarkEnd w:id="29"/>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30" w:name="_Ref489735211"/>
      <w:r w:rsidRPr="00A26826">
        <w:rPr>
          <w:rFonts w:ascii="Times New Roman" w:hAnsi="Times New Roman" w:cs="Times New Roman"/>
          <w:sz w:val="24"/>
          <w:szCs w:val="24"/>
          <w:lang w:val="en-US"/>
        </w:rPr>
        <w:t xml:space="preserve">Pancreatic exocrine function in patients with type 1 and type diabetes mellitus / P. D. </w:t>
      </w:r>
      <w:proofErr w:type="spellStart"/>
      <w:r w:rsidRPr="00A26826">
        <w:rPr>
          <w:rFonts w:ascii="Times New Roman" w:hAnsi="Times New Roman" w:cs="Times New Roman"/>
          <w:sz w:val="24"/>
          <w:szCs w:val="24"/>
          <w:lang w:val="en-US"/>
        </w:rPr>
        <w:t>Hardt</w:t>
      </w:r>
      <w:proofErr w:type="spellEnd"/>
      <w:r w:rsidRPr="00A26826">
        <w:rPr>
          <w:rFonts w:ascii="Times New Roman" w:hAnsi="Times New Roman" w:cs="Times New Roman"/>
          <w:sz w:val="24"/>
          <w:szCs w:val="24"/>
          <w:lang w:val="en-US"/>
        </w:rPr>
        <w:t xml:space="preserve">, A. Krauss, L. </w:t>
      </w:r>
      <w:proofErr w:type="spellStart"/>
      <w:r w:rsidRPr="00A26826">
        <w:rPr>
          <w:rFonts w:ascii="Times New Roman" w:hAnsi="Times New Roman" w:cs="Times New Roman"/>
          <w:sz w:val="24"/>
          <w:szCs w:val="24"/>
          <w:lang w:val="en-US"/>
        </w:rPr>
        <w:t>Bretz</w:t>
      </w:r>
      <w:proofErr w:type="spellEnd"/>
      <w:r w:rsidRPr="00A26826">
        <w:rPr>
          <w:rFonts w:ascii="Times New Roman" w:hAnsi="Times New Roman" w:cs="Times New Roman"/>
          <w:sz w:val="24"/>
          <w:szCs w:val="24"/>
          <w:lang w:val="en-US"/>
        </w:rPr>
        <w:t xml:space="preserve"> [et al.] // </w:t>
      </w:r>
      <w:proofErr w:type="spellStart"/>
      <w:r w:rsidRPr="00A26826">
        <w:rPr>
          <w:rStyle w:val="21"/>
          <w:rFonts w:ascii="Times New Roman" w:hAnsi="Times New Roman" w:cs="Times New Roman"/>
          <w:i w:val="0"/>
          <w:color w:val="auto"/>
          <w:sz w:val="24"/>
          <w:szCs w:val="24"/>
        </w:rPr>
        <w:t>Acta</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Diabetol</w:t>
      </w:r>
      <w:proofErr w:type="spellEnd"/>
      <w:r w:rsidRPr="00A26826">
        <w:rPr>
          <w:rStyle w:val="21"/>
          <w:rFonts w:ascii="Times New Roman" w:hAnsi="Times New Roman" w:cs="Times New Roman"/>
          <w:i w:val="0"/>
          <w:color w:val="auto"/>
          <w:sz w:val="24"/>
          <w:szCs w:val="24"/>
        </w:rPr>
        <w:t>.</w:t>
      </w:r>
      <w:r w:rsidRPr="00A26826">
        <w:rPr>
          <w:rFonts w:ascii="Times New Roman" w:hAnsi="Times New Roman" w:cs="Times New Roman"/>
          <w:sz w:val="24"/>
          <w:szCs w:val="24"/>
          <w:lang w:val="en-US"/>
        </w:rPr>
        <w:t xml:space="preserve"> — 2000. — Vol. 37. — P. 105–110.</w:t>
      </w:r>
      <w:bookmarkEnd w:id="30"/>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31" w:name="_Ref489735231"/>
      <w:r w:rsidRPr="00A26826">
        <w:rPr>
          <w:rFonts w:ascii="Times New Roman" w:hAnsi="Times New Roman" w:cs="Times New Roman"/>
          <w:sz w:val="24"/>
          <w:szCs w:val="24"/>
          <w:lang w:val="en-US"/>
        </w:rPr>
        <w:t>Pancreatic hor</w:t>
      </w:r>
      <w:r w:rsidRPr="00A26826">
        <w:rPr>
          <w:rFonts w:ascii="Times New Roman" w:hAnsi="Times New Roman" w:cs="Times New Roman"/>
          <w:sz w:val="24"/>
          <w:szCs w:val="24"/>
          <w:lang w:val="en-US"/>
        </w:rPr>
        <w:softHyphen/>
        <w:t xml:space="preserve">mone secretion in chronic pancreatitis without residual </w:t>
      </w:r>
      <w:proofErr w:type="spellStart"/>
      <w:r w:rsidRPr="00A26826">
        <w:rPr>
          <w:rFonts w:ascii="Times New Roman" w:hAnsi="Times New Roman" w:cs="Times New Roman"/>
          <w:sz w:val="24"/>
          <w:szCs w:val="24"/>
          <w:lang w:val="en-US"/>
        </w:rPr>
        <w:t>beta</w:t>
      </w:r>
      <w:r w:rsidRPr="00A26826">
        <w:rPr>
          <w:rFonts w:ascii="Times New Roman" w:hAnsi="Times New Roman" w:cs="Times New Roman"/>
          <w:sz w:val="24"/>
          <w:szCs w:val="24"/>
          <w:lang w:val="en-US"/>
        </w:rPr>
        <w:softHyphen/>
        <w:t>cell</w:t>
      </w:r>
      <w:proofErr w:type="spellEnd"/>
      <w:r w:rsidRPr="00A26826">
        <w:rPr>
          <w:rFonts w:ascii="Times New Roman" w:hAnsi="Times New Roman" w:cs="Times New Roman"/>
          <w:sz w:val="24"/>
          <w:szCs w:val="24"/>
          <w:lang w:val="en-US"/>
        </w:rPr>
        <w:t xml:space="preserve"> function / S. Larsen, J. </w:t>
      </w:r>
      <w:proofErr w:type="spellStart"/>
      <w:r w:rsidRPr="00A26826">
        <w:rPr>
          <w:rFonts w:ascii="Times New Roman" w:hAnsi="Times New Roman" w:cs="Times New Roman"/>
          <w:sz w:val="24"/>
          <w:szCs w:val="24"/>
          <w:lang w:val="en-US"/>
        </w:rPr>
        <w:t>Hilsted</w:t>
      </w:r>
      <w:proofErr w:type="spellEnd"/>
      <w:r w:rsidRPr="00A26826">
        <w:rPr>
          <w:rFonts w:ascii="Times New Roman" w:hAnsi="Times New Roman" w:cs="Times New Roman"/>
          <w:sz w:val="24"/>
          <w:szCs w:val="24"/>
          <w:lang w:val="en-US"/>
        </w:rPr>
        <w:t xml:space="preserve">, B. </w:t>
      </w:r>
      <w:proofErr w:type="spellStart"/>
      <w:r w:rsidRPr="00A26826">
        <w:rPr>
          <w:rFonts w:ascii="Times New Roman" w:hAnsi="Times New Roman" w:cs="Times New Roman"/>
          <w:sz w:val="24"/>
          <w:szCs w:val="24"/>
          <w:lang w:val="en-US"/>
        </w:rPr>
        <w:t>Tronier</w:t>
      </w:r>
      <w:proofErr w:type="spellEnd"/>
      <w:r w:rsidRPr="00A26826">
        <w:rPr>
          <w:rFonts w:ascii="Times New Roman" w:hAnsi="Times New Roman" w:cs="Times New Roman"/>
          <w:sz w:val="24"/>
          <w:szCs w:val="24"/>
          <w:lang w:val="en-US"/>
        </w:rPr>
        <w:t xml:space="preserve">, H. </w:t>
      </w:r>
      <w:proofErr w:type="spellStart"/>
      <w:r w:rsidRPr="00A26826">
        <w:rPr>
          <w:rFonts w:ascii="Times New Roman" w:hAnsi="Times New Roman" w:cs="Times New Roman"/>
          <w:sz w:val="24"/>
          <w:szCs w:val="24"/>
          <w:lang w:val="en-US"/>
        </w:rPr>
        <w:t>Worning</w:t>
      </w:r>
      <w:proofErr w:type="spellEnd"/>
      <w:r w:rsidRPr="00A26826">
        <w:rPr>
          <w:rFonts w:ascii="Times New Roman" w:hAnsi="Times New Roman" w:cs="Times New Roman"/>
          <w:sz w:val="24"/>
          <w:szCs w:val="24"/>
          <w:lang w:val="en-US"/>
        </w:rPr>
        <w:t xml:space="preserve"> // </w:t>
      </w:r>
      <w:proofErr w:type="spellStart"/>
      <w:r w:rsidRPr="00A26826">
        <w:rPr>
          <w:rStyle w:val="21"/>
          <w:rFonts w:ascii="Times New Roman" w:hAnsi="Times New Roman" w:cs="Times New Roman"/>
          <w:i w:val="0"/>
          <w:color w:val="auto"/>
          <w:sz w:val="24"/>
          <w:szCs w:val="24"/>
        </w:rPr>
        <w:t>Acta</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Endocrinol</w:t>
      </w:r>
      <w:proofErr w:type="spellEnd"/>
      <w:r w:rsidRPr="00A26826">
        <w:rPr>
          <w:rFonts w:ascii="Times New Roman" w:hAnsi="Times New Roman" w:cs="Times New Roman"/>
          <w:sz w:val="24"/>
          <w:szCs w:val="24"/>
          <w:lang w:val="en-US"/>
        </w:rPr>
        <w:t xml:space="preserve"> (</w:t>
      </w:r>
      <w:proofErr w:type="spellStart"/>
      <w:r w:rsidRPr="00A26826">
        <w:rPr>
          <w:rFonts w:ascii="Times New Roman" w:hAnsi="Times New Roman" w:cs="Times New Roman"/>
          <w:sz w:val="24"/>
          <w:szCs w:val="24"/>
          <w:lang w:val="en-US"/>
        </w:rPr>
        <w:t>Copenh</w:t>
      </w:r>
      <w:proofErr w:type="spellEnd"/>
      <w:r w:rsidRPr="00A26826">
        <w:rPr>
          <w:rFonts w:ascii="Times New Roman" w:hAnsi="Times New Roman" w:cs="Times New Roman"/>
          <w:sz w:val="24"/>
          <w:szCs w:val="24"/>
          <w:lang w:val="en-US"/>
        </w:rPr>
        <w:t>). — 1988. — Vol. 118. — P. 357–364.</w:t>
      </w:r>
      <w:bookmarkEnd w:id="31"/>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32" w:name="_Ref489735241"/>
      <w:r w:rsidRPr="00A26826">
        <w:rPr>
          <w:rFonts w:ascii="Times New Roman" w:hAnsi="Times New Roman" w:cs="Times New Roman"/>
          <w:sz w:val="24"/>
          <w:szCs w:val="24"/>
          <w:lang w:val="en-US"/>
        </w:rPr>
        <w:t>Pancreatic polypep</w:t>
      </w:r>
      <w:r w:rsidRPr="00A26826">
        <w:rPr>
          <w:rFonts w:ascii="Times New Roman" w:hAnsi="Times New Roman" w:cs="Times New Roman"/>
          <w:sz w:val="24"/>
          <w:szCs w:val="24"/>
          <w:lang w:val="en-US"/>
        </w:rPr>
        <w:softHyphen/>
        <w:t xml:space="preserve">tide response to </w:t>
      </w:r>
      <w:proofErr w:type="spellStart"/>
      <w:r w:rsidRPr="00A26826">
        <w:rPr>
          <w:rFonts w:ascii="Times New Roman" w:hAnsi="Times New Roman" w:cs="Times New Roman"/>
          <w:sz w:val="24"/>
          <w:szCs w:val="24"/>
          <w:lang w:val="en-US"/>
        </w:rPr>
        <w:t>secretin</w:t>
      </w:r>
      <w:proofErr w:type="spellEnd"/>
      <w:r w:rsidRPr="00A26826">
        <w:rPr>
          <w:rFonts w:ascii="Times New Roman" w:hAnsi="Times New Roman" w:cs="Times New Roman"/>
          <w:sz w:val="24"/>
          <w:szCs w:val="24"/>
          <w:lang w:val="en-US"/>
        </w:rPr>
        <w:t xml:space="preserve"> in obesity: effects of glucose intolerance / B. Glaser, G. </w:t>
      </w:r>
      <w:proofErr w:type="spellStart"/>
      <w:r w:rsidRPr="00A26826">
        <w:rPr>
          <w:rFonts w:ascii="Times New Roman" w:hAnsi="Times New Roman" w:cs="Times New Roman"/>
          <w:sz w:val="24"/>
          <w:szCs w:val="24"/>
          <w:lang w:val="en-US"/>
        </w:rPr>
        <w:t>Zoghlin</w:t>
      </w:r>
      <w:proofErr w:type="spellEnd"/>
      <w:r w:rsidRPr="00A26826">
        <w:rPr>
          <w:rFonts w:ascii="Times New Roman" w:hAnsi="Times New Roman" w:cs="Times New Roman"/>
          <w:sz w:val="24"/>
          <w:szCs w:val="24"/>
          <w:lang w:val="en-US"/>
        </w:rPr>
        <w:t xml:space="preserve">, K. </w:t>
      </w:r>
      <w:proofErr w:type="spellStart"/>
      <w:r w:rsidRPr="00A26826">
        <w:rPr>
          <w:rFonts w:ascii="Times New Roman" w:hAnsi="Times New Roman" w:cs="Times New Roman"/>
          <w:sz w:val="24"/>
          <w:szCs w:val="24"/>
          <w:lang w:val="en-US"/>
        </w:rPr>
        <w:t>Pienta</w:t>
      </w:r>
      <w:proofErr w:type="spellEnd"/>
      <w:r w:rsidRPr="00A26826">
        <w:rPr>
          <w:rFonts w:ascii="Times New Roman" w:hAnsi="Times New Roman" w:cs="Times New Roman"/>
          <w:sz w:val="24"/>
          <w:szCs w:val="24"/>
          <w:lang w:val="en-US"/>
        </w:rPr>
        <w:t xml:space="preserve">, A. I. </w:t>
      </w:r>
      <w:proofErr w:type="spellStart"/>
      <w:r w:rsidRPr="00A26826">
        <w:rPr>
          <w:rFonts w:ascii="Times New Roman" w:hAnsi="Times New Roman" w:cs="Times New Roman"/>
          <w:sz w:val="24"/>
          <w:szCs w:val="24"/>
          <w:lang w:val="en-US"/>
        </w:rPr>
        <w:t>Vinik</w:t>
      </w:r>
      <w:proofErr w:type="spellEnd"/>
      <w:r w:rsidRPr="00A26826">
        <w:rPr>
          <w:rFonts w:ascii="Times New Roman" w:hAnsi="Times New Roman" w:cs="Times New Roman"/>
          <w:sz w:val="24"/>
          <w:szCs w:val="24"/>
          <w:lang w:val="en-US"/>
        </w:rPr>
        <w:t xml:space="preserve"> // </w:t>
      </w:r>
      <w:proofErr w:type="spellStart"/>
      <w:r w:rsidRPr="00A26826">
        <w:rPr>
          <w:rStyle w:val="21"/>
          <w:rFonts w:ascii="Times New Roman" w:hAnsi="Times New Roman" w:cs="Times New Roman"/>
          <w:i w:val="0"/>
          <w:color w:val="auto"/>
          <w:sz w:val="24"/>
          <w:szCs w:val="24"/>
        </w:rPr>
        <w:t>Horm</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Metab</w:t>
      </w:r>
      <w:proofErr w:type="spellEnd"/>
      <w:r w:rsidRPr="00A26826">
        <w:rPr>
          <w:rStyle w:val="21"/>
          <w:rFonts w:ascii="Times New Roman" w:hAnsi="Times New Roman" w:cs="Times New Roman"/>
          <w:i w:val="0"/>
          <w:color w:val="auto"/>
          <w:sz w:val="24"/>
          <w:szCs w:val="24"/>
        </w:rPr>
        <w:t>. Res.</w:t>
      </w:r>
      <w:r w:rsidRPr="00A26826">
        <w:rPr>
          <w:rFonts w:ascii="Times New Roman" w:hAnsi="Times New Roman" w:cs="Times New Roman"/>
          <w:sz w:val="24"/>
          <w:szCs w:val="24"/>
          <w:lang w:val="en-US"/>
        </w:rPr>
        <w:t xml:space="preserve"> — 1988. — Vol. 20. — P. 288–292.</w:t>
      </w:r>
      <w:bookmarkEnd w:id="32"/>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33" w:name="_Ref489735369"/>
      <w:r w:rsidRPr="00A26826">
        <w:rPr>
          <w:rFonts w:ascii="Times New Roman" w:hAnsi="Times New Roman" w:cs="Times New Roman"/>
          <w:sz w:val="24"/>
          <w:szCs w:val="24"/>
          <w:lang w:val="en-US"/>
        </w:rPr>
        <w:t xml:space="preserve">Pancreatitis and pancreatic cancer risk : a pooled analysis in the International Pancreatic Cancer Case-Control Consortium (PanC4) / E. J. </w:t>
      </w:r>
      <w:proofErr w:type="spellStart"/>
      <w:r w:rsidRPr="00A26826">
        <w:rPr>
          <w:rFonts w:ascii="Times New Roman" w:hAnsi="Times New Roman" w:cs="Times New Roman"/>
          <w:sz w:val="24"/>
          <w:szCs w:val="24"/>
          <w:lang w:val="en-US"/>
        </w:rPr>
        <w:t>Duell</w:t>
      </w:r>
      <w:proofErr w:type="spellEnd"/>
      <w:r w:rsidRPr="00A26826">
        <w:rPr>
          <w:rFonts w:ascii="Times New Roman" w:hAnsi="Times New Roman" w:cs="Times New Roman"/>
          <w:sz w:val="24"/>
          <w:szCs w:val="24"/>
          <w:lang w:val="en-US"/>
        </w:rPr>
        <w:t xml:space="preserve">, E. </w:t>
      </w:r>
      <w:proofErr w:type="spellStart"/>
      <w:r w:rsidRPr="00A26826">
        <w:rPr>
          <w:rFonts w:ascii="Times New Roman" w:hAnsi="Times New Roman" w:cs="Times New Roman"/>
          <w:sz w:val="24"/>
          <w:szCs w:val="24"/>
          <w:lang w:val="en-US"/>
        </w:rPr>
        <w:t>Lucenteforte</w:t>
      </w:r>
      <w:proofErr w:type="spellEnd"/>
      <w:r w:rsidRPr="00A26826">
        <w:rPr>
          <w:rFonts w:ascii="Times New Roman" w:hAnsi="Times New Roman" w:cs="Times New Roman"/>
          <w:sz w:val="24"/>
          <w:szCs w:val="24"/>
          <w:lang w:val="en-US"/>
        </w:rPr>
        <w:t xml:space="preserve">, S. H. Olson [et al.] // </w:t>
      </w:r>
      <w:r w:rsidRPr="00A26826">
        <w:rPr>
          <w:rStyle w:val="21"/>
          <w:rFonts w:ascii="Times New Roman" w:hAnsi="Times New Roman" w:cs="Times New Roman"/>
          <w:i w:val="0"/>
          <w:color w:val="auto"/>
          <w:sz w:val="24"/>
          <w:szCs w:val="24"/>
        </w:rPr>
        <w:t xml:space="preserve">Ann. </w:t>
      </w:r>
      <w:proofErr w:type="spellStart"/>
      <w:r w:rsidRPr="00A26826">
        <w:rPr>
          <w:rStyle w:val="21"/>
          <w:rFonts w:ascii="Times New Roman" w:hAnsi="Times New Roman" w:cs="Times New Roman"/>
          <w:i w:val="0"/>
          <w:color w:val="auto"/>
          <w:sz w:val="24"/>
          <w:szCs w:val="24"/>
        </w:rPr>
        <w:t>Oncol</w:t>
      </w:r>
      <w:proofErr w:type="spellEnd"/>
      <w:r w:rsidRPr="00A26826">
        <w:rPr>
          <w:rStyle w:val="21"/>
          <w:rFonts w:ascii="Times New Roman" w:hAnsi="Times New Roman" w:cs="Times New Roman"/>
          <w:i w:val="0"/>
          <w:color w:val="auto"/>
          <w:sz w:val="24"/>
          <w:szCs w:val="24"/>
        </w:rPr>
        <w:t>.</w:t>
      </w:r>
      <w:r w:rsidRPr="00A26826">
        <w:rPr>
          <w:rFonts w:ascii="Times New Roman" w:hAnsi="Times New Roman" w:cs="Times New Roman"/>
          <w:sz w:val="24"/>
          <w:szCs w:val="24"/>
          <w:lang w:val="en-US"/>
        </w:rPr>
        <w:t xml:space="preserve"> — 2012. — Vol. 23. — P. 2964–2970.</w:t>
      </w:r>
      <w:bookmarkEnd w:id="33"/>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34" w:name="_Ref489735358"/>
      <w:r w:rsidRPr="00A26826">
        <w:rPr>
          <w:rFonts w:ascii="Times New Roman" w:hAnsi="Times New Roman" w:cs="Times New Roman"/>
          <w:sz w:val="24"/>
          <w:szCs w:val="24"/>
          <w:lang w:val="en-US"/>
        </w:rPr>
        <w:t xml:space="preserve">Pancreatitis and the risk of pancreatic cancer. International Pancreatitis Study Group / A. B. </w:t>
      </w:r>
      <w:proofErr w:type="spellStart"/>
      <w:r w:rsidRPr="00A26826">
        <w:rPr>
          <w:rFonts w:ascii="Times New Roman" w:hAnsi="Times New Roman" w:cs="Times New Roman"/>
          <w:sz w:val="24"/>
          <w:szCs w:val="24"/>
          <w:lang w:val="en-US"/>
        </w:rPr>
        <w:t>Lowenfels</w:t>
      </w:r>
      <w:proofErr w:type="spellEnd"/>
      <w:r w:rsidRPr="00A26826">
        <w:rPr>
          <w:rFonts w:ascii="Times New Roman" w:hAnsi="Times New Roman" w:cs="Times New Roman"/>
          <w:sz w:val="24"/>
          <w:szCs w:val="24"/>
          <w:lang w:val="en-US"/>
        </w:rPr>
        <w:t xml:space="preserve">, P. </w:t>
      </w:r>
      <w:proofErr w:type="spellStart"/>
      <w:r w:rsidRPr="00A26826">
        <w:rPr>
          <w:rFonts w:ascii="Times New Roman" w:hAnsi="Times New Roman" w:cs="Times New Roman"/>
          <w:sz w:val="24"/>
          <w:szCs w:val="24"/>
          <w:lang w:val="en-US"/>
        </w:rPr>
        <w:t>Maisonneuve</w:t>
      </w:r>
      <w:proofErr w:type="spellEnd"/>
      <w:r w:rsidRPr="00A26826">
        <w:rPr>
          <w:rFonts w:ascii="Times New Roman" w:hAnsi="Times New Roman" w:cs="Times New Roman"/>
          <w:sz w:val="24"/>
          <w:szCs w:val="24"/>
          <w:lang w:val="en-US"/>
        </w:rPr>
        <w:t xml:space="preserve">, G. </w:t>
      </w:r>
      <w:proofErr w:type="spellStart"/>
      <w:r w:rsidRPr="00A26826">
        <w:rPr>
          <w:rFonts w:ascii="Times New Roman" w:hAnsi="Times New Roman" w:cs="Times New Roman"/>
          <w:sz w:val="24"/>
          <w:szCs w:val="24"/>
          <w:lang w:val="en-US"/>
        </w:rPr>
        <w:t>Cavallini</w:t>
      </w:r>
      <w:proofErr w:type="spellEnd"/>
      <w:r w:rsidRPr="00A26826">
        <w:rPr>
          <w:rFonts w:ascii="Times New Roman" w:hAnsi="Times New Roman" w:cs="Times New Roman"/>
          <w:sz w:val="24"/>
          <w:szCs w:val="24"/>
          <w:lang w:val="en-US"/>
        </w:rPr>
        <w:t xml:space="preserve"> [et al.] // </w:t>
      </w:r>
      <w:r w:rsidRPr="00A26826">
        <w:rPr>
          <w:rStyle w:val="21"/>
          <w:rFonts w:ascii="Times New Roman" w:hAnsi="Times New Roman" w:cs="Times New Roman"/>
          <w:i w:val="0"/>
          <w:color w:val="auto"/>
          <w:sz w:val="24"/>
          <w:szCs w:val="24"/>
        </w:rPr>
        <w:t>N. Engl. J. Med.</w:t>
      </w:r>
      <w:r w:rsidRPr="00A26826">
        <w:rPr>
          <w:rFonts w:ascii="Times New Roman" w:hAnsi="Times New Roman" w:cs="Times New Roman"/>
          <w:sz w:val="24"/>
          <w:szCs w:val="24"/>
          <w:lang w:val="en-US"/>
        </w:rPr>
        <w:t xml:space="preserve"> — 1993. — Vol. 328. — P. 1433–1437.</w:t>
      </w:r>
      <w:bookmarkEnd w:id="34"/>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35" w:name="_Ref489735145"/>
      <w:r w:rsidRPr="00A26826">
        <w:rPr>
          <w:rFonts w:ascii="Times New Roman" w:hAnsi="Times New Roman" w:cs="Times New Roman"/>
          <w:sz w:val="24"/>
          <w:szCs w:val="24"/>
          <w:lang w:val="en-US"/>
        </w:rPr>
        <w:t>Prevalence and determinants of exocrine pan</w:t>
      </w:r>
      <w:r w:rsidRPr="00A26826">
        <w:rPr>
          <w:rFonts w:ascii="Times New Roman" w:hAnsi="Times New Roman" w:cs="Times New Roman"/>
          <w:sz w:val="24"/>
          <w:szCs w:val="24"/>
          <w:lang w:val="en-US"/>
        </w:rPr>
        <w:softHyphen/>
        <w:t xml:space="preserve">creatic insufficiency among older </w:t>
      </w:r>
      <w:proofErr w:type="gramStart"/>
      <w:r w:rsidRPr="00A26826">
        <w:rPr>
          <w:rFonts w:ascii="Times New Roman" w:hAnsi="Times New Roman" w:cs="Times New Roman"/>
          <w:sz w:val="24"/>
          <w:szCs w:val="24"/>
          <w:lang w:val="en-US"/>
        </w:rPr>
        <w:t>adults :</w:t>
      </w:r>
      <w:proofErr w:type="gramEnd"/>
      <w:r w:rsidRPr="00A26826">
        <w:rPr>
          <w:rFonts w:ascii="Times New Roman" w:hAnsi="Times New Roman" w:cs="Times New Roman"/>
          <w:sz w:val="24"/>
          <w:szCs w:val="24"/>
          <w:lang w:val="en-US"/>
        </w:rPr>
        <w:t xml:space="preserve"> results of a population-based study / D. </w:t>
      </w:r>
      <w:proofErr w:type="spellStart"/>
      <w:r w:rsidRPr="00A26826">
        <w:rPr>
          <w:rFonts w:ascii="Times New Roman" w:hAnsi="Times New Roman" w:cs="Times New Roman"/>
          <w:sz w:val="24"/>
          <w:szCs w:val="24"/>
          <w:lang w:val="en-US"/>
        </w:rPr>
        <w:t>Rothenbacher</w:t>
      </w:r>
      <w:proofErr w:type="spellEnd"/>
      <w:r w:rsidRPr="00A26826">
        <w:rPr>
          <w:rFonts w:ascii="Times New Roman" w:hAnsi="Times New Roman" w:cs="Times New Roman"/>
          <w:sz w:val="24"/>
          <w:szCs w:val="24"/>
          <w:lang w:val="en-US"/>
        </w:rPr>
        <w:t xml:space="preserve">, M. </w:t>
      </w:r>
      <w:proofErr w:type="spellStart"/>
      <w:r w:rsidRPr="00A26826">
        <w:rPr>
          <w:rFonts w:ascii="Times New Roman" w:hAnsi="Times New Roman" w:cs="Times New Roman"/>
          <w:sz w:val="24"/>
          <w:szCs w:val="24"/>
          <w:lang w:val="en-US"/>
        </w:rPr>
        <w:t>Löw</w:t>
      </w:r>
      <w:proofErr w:type="spellEnd"/>
      <w:r w:rsidRPr="00A26826">
        <w:rPr>
          <w:rFonts w:ascii="Times New Roman" w:hAnsi="Times New Roman" w:cs="Times New Roman"/>
          <w:sz w:val="24"/>
          <w:szCs w:val="24"/>
          <w:lang w:val="en-US"/>
        </w:rPr>
        <w:t xml:space="preserve">, P. D. </w:t>
      </w:r>
      <w:proofErr w:type="spellStart"/>
      <w:r w:rsidRPr="00A26826">
        <w:rPr>
          <w:rFonts w:ascii="Times New Roman" w:hAnsi="Times New Roman" w:cs="Times New Roman"/>
          <w:sz w:val="24"/>
          <w:szCs w:val="24"/>
          <w:lang w:val="en-US"/>
        </w:rPr>
        <w:t>Hardt</w:t>
      </w:r>
      <w:proofErr w:type="spellEnd"/>
      <w:r w:rsidRPr="00A26826">
        <w:rPr>
          <w:rFonts w:ascii="Times New Roman" w:hAnsi="Times New Roman" w:cs="Times New Roman"/>
          <w:sz w:val="24"/>
          <w:szCs w:val="24"/>
          <w:lang w:val="en-US"/>
        </w:rPr>
        <w:t xml:space="preserve"> [et al.] // </w:t>
      </w:r>
      <w:r w:rsidRPr="00A26826">
        <w:rPr>
          <w:rStyle w:val="21"/>
          <w:rFonts w:ascii="Times New Roman" w:hAnsi="Times New Roman" w:cs="Times New Roman"/>
          <w:i w:val="0"/>
          <w:color w:val="auto"/>
          <w:sz w:val="24"/>
          <w:szCs w:val="24"/>
        </w:rPr>
        <w:t xml:space="preserve">Scand. J. </w:t>
      </w:r>
      <w:proofErr w:type="spellStart"/>
      <w:r w:rsidRPr="00A26826">
        <w:rPr>
          <w:rStyle w:val="21"/>
          <w:rFonts w:ascii="Times New Roman" w:hAnsi="Times New Roman" w:cs="Times New Roman"/>
          <w:i w:val="0"/>
          <w:color w:val="auto"/>
          <w:sz w:val="24"/>
          <w:szCs w:val="24"/>
        </w:rPr>
        <w:t>Gastroenterol</w:t>
      </w:r>
      <w:proofErr w:type="spellEnd"/>
      <w:r w:rsidRPr="00A26826">
        <w:rPr>
          <w:rStyle w:val="21"/>
          <w:rFonts w:ascii="Times New Roman" w:hAnsi="Times New Roman" w:cs="Times New Roman"/>
          <w:i w:val="0"/>
          <w:color w:val="auto"/>
          <w:sz w:val="24"/>
          <w:szCs w:val="24"/>
        </w:rPr>
        <w:t>.</w:t>
      </w:r>
      <w:r w:rsidRPr="00A26826">
        <w:rPr>
          <w:rFonts w:ascii="Times New Roman" w:hAnsi="Times New Roman" w:cs="Times New Roman"/>
          <w:sz w:val="24"/>
          <w:szCs w:val="24"/>
          <w:lang w:val="en-US"/>
        </w:rPr>
        <w:t xml:space="preserve"> — 2005. — Vol. 40. — P. 697–704.</w:t>
      </w:r>
      <w:bookmarkEnd w:id="35"/>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36" w:name="_Ref489735067"/>
      <w:r w:rsidRPr="00A26826">
        <w:rPr>
          <w:rFonts w:ascii="Times New Roman" w:hAnsi="Times New Roman" w:cs="Times New Roman"/>
          <w:sz w:val="24"/>
          <w:szCs w:val="24"/>
          <w:lang w:val="en-US"/>
        </w:rPr>
        <w:t xml:space="preserve">Prevalence of diabetes mellitus secondary to pancreatic diseases (type 3c) / N. </w:t>
      </w:r>
      <w:proofErr w:type="spellStart"/>
      <w:r w:rsidRPr="00A26826">
        <w:rPr>
          <w:rFonts w:ascii="Times New Roman" w:hAnsi="Times New Roman" w:cs="Times New Roman"/>
          <w:sz w:val="24"/>
          <w:szCs w:val="24"/>
          <w:lang w:val="en-US"/>
        </w:rPr>
        <w:t>Ewald</w:t>
      </w:r>
      <w:proofErr w:type="spellEnd"/>
      <w:r w:rsidRPr="00A26826">
        <w:rPr>
          <w:rFonts w:ascii="Times New Roman" w:hAnsi="Times New Roman" w:cs="Times New Roman"/>
          <w:sz w:val="24"/>
          <w:szCs w:val="24"/>
          <w:lang w:val="en-US"/>
        </w:rPr>
        <w:t xml:space="preserve">, C. Kaufmann, A. </w:t>
      </w:r>
      <w:proofErr w:type="spellStart"/>
      <w:r w:rsidRPr="00A26826">
        <w:rPr>
          <w:rFonts w:ascii="Times New Roman" w:hAnsi="Times New Roman" w:cs="Times New Roman"/>
          <w:sz w:val="24"/>
          <w:szCs w:val="24"/>
          <w:lang w:val="en-US"/>
        </w:rPr>
        <w:t>Raspe</w:t>
      </w:r>
      <w:proofErr w:type="spellEnd"/>
      <w:r w:rsidRPr="00A26826">
        <w:rPr>
          <w:rFonts w:ascii="Times New Roman" w:hAnsi="Times New Roman" w:cs="Times New Roman"/>
          <w:sz w:val="24"/>
          <w:szCs w:val="24"/>
          <w:lang w:val="en-US"/>
        </w:rPr>
        <w:t xml:space="preserve"> [et al.] // </w:t>
      </w:r>
      <w:r w:rsidRPr="00A26826">
        <w:rPr>
          <w:rStyle w:val="21"/>
          <w:rFonts w:ascii="Times New Roman" w:hAnsi="Times New Roman" w:cs="Times New Roman"/>
          <w:i w:val="0"/>
          <w:color w:val="auto"/>
          <w:sz w:val="24"/>
          <w:szCs w:val="24"/>
        </w:rPr>
        <w:t xml:space="preserve">Diabetes </w:t>
      </w:r>
      <w:proofErr w:type="spellStart"/>
      <w:r w:rsidRPr="00A26826">
        <w:rPr>
          <w:rStyle w:val="21"/>
          <w:rFonts w:ascii="Times New Roman" w:hAnsi="Times New Roman" w:cs="Times New Roman"/>
          <w:i w:val="0"/>
          <w:color w:val="auto"/>
          <w:sz w:val="24"/>
          <w:szCs w:val="24"/>
        </w:rPr>
        <w:t>Metab</w:t>
      </w:r>
      <w:proofErr w:type="spellEnd"/>
      <w:r w:rsidRPr="00A26826">
        <w:rPr>
          <w:rStyle w:val="21"/>
          <w:rFonts w:ascii="Times New Roman" w:hAnsi="Times New Roman" w:cs="Times New Roman"/>
          <w:i w:val="0"/>
          <w:color w:val="auto"/>
          <w:sz w:val="24"/>
          <w:szCs w:val="24"/>
        </w:rPr>
        <w:t>. Res. Rev.</w:t>
      </w:r>
      <w:r w:rsidRPr="00A26826">
        <w:rPr>
          <w:rFonts w:ascii="Times New Roman" w:hAnsi="Times New Roman" w:cs="Times New Roman"/>
          <w:sz w:val="24"/>
          <w:szCs w:val="24"/>
          <w:lang w:val="en-US"/>
        </w:rPr>
        <w:t xml:space="preserve"> — 2012. — Vol. 28. — P. 338–342.</w:t>
      </w:r>
      <w:bookmarkEnd w:id="36"/>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37" w:name="_Ref489735041"/>
      <w:r w:rsidRPr="00A26826">
        <w:rPr>
          <w:rFonts w:ascii="Times New Roman" w:hAnsi="Times New Roman" w:cs="Times New Roman"/>
          <w:sz w:val="24"/>
          <w:szCs w:val="24"/>
          <w:lang w:val="en-US"/>
        </w:rPr>
        <w:t xml:space="preserve">Risk factors for diabetes mellitus in chronic pancreatitis / D. </w:t>
      </w:r>
      <w:proofErr w:type="spellStart"/>
      <w:r w:rsidRPr="00A26826">
        <w:rPr>
          <w:rFonts w:ascii="Times New Roman" w:hAnsi="Times New Roman" w:cs="Times New Roman"/>
          <w:sz w:val="24"/>
          <w:szCs w:val="24"/>
          <w:lang w:val="en-US"/>
        </w:rPr>
        <w:t>Malka</w:t>
      </w:r>
      <w:proofErr w:type="spellEnd"/>
      <w:r w:rsidRPr="00A26826">
        <w:rPr>
          <w:rFonts w:ascii="Times New Roman" w:hAnsi="Times New Roman" w:cs="Times New Roman"/>
          <w:sz w:val="24"/>
          <w:szCs w:val="24"/>
          <w:lang w:val="en-US"/>
        </w:rPr>
        <w:t xml:space="preserve">, P. </w:t>
      </w:r>
      <w:proofErr w:type="spellStart"/>
      <w:r w:rsidRPr="00A26826">
        <w:rPr>
          <w:rFonts w:ascii="Times New Roman" w:hAnsi="Times New Roman" w:cs="Times New Roman"/>
          <w:sz w:val="24"/>
          <w:szCs w:val="24"/>
          <w:lang w:val="en-US"/>
        </w:rPr>
        <w:t>Hammel</w:t>
      </w:r>
      <w:proofErr w:type="spellEnd"/>
      <w:r w:rsidRPr="00A26826">
        <w:rPr>
          <w:rFonts w:ascii="Times New Roman" w:hAnsi="Times New Roman" w:cs="Times New Roman"/>
          <w:sz w:val="24"/>
          <w:szCs w:val="24"/>
          <w:lang w:val="en-US"/>
        </w:rPr>
        <w:t xml:space="preserve">, A. </w:t>
      </w:r>
      <w:proofErr w:type="spellStart"/>
      <w:r w:rsidRPr="00A26826">
        <w:rPr>
          <w:rFonts w:ascii="Times New Roman" w:hAnsi="Times New Roman" w:cs="Times New Roman"/>
          <w:sz w:val="24"/>
          <w:szCs w:val="24"/>
          <w:lang w:val="en-US"/>
        </w:rPr>
        <w:lastRenderedPageBreak/>
        <w:t>Sauvanet</w:t>
      </w:r>
      <w:proofErr w:type="spellEnd"/>
      <w:r w:rsidRPr="00A26826">
        <w:rPr>
          <w:rFonts w:ascii="Times New Roman" w:hAnsi="Times New Roman" w:cs="Times New Roman"/>
          <w:sz w:val="24"/>
          <w:szCs w:val="24"/>
          <w:lang w:val="en-US"/>
        </w:rPr>
        <w:t xml:space="preserve"> [et al.] // </w:t>
      </w:r>
      <w:r w:rsidRPr="00A26826">
        <w:rPr>
          <w:rStyle w:val="21"/>
          <w:rFonts w:ascii="Times New Roman" w:hAnsi="Times New Roman" w:cs="Times New Roman"/>
          <w:i w:val="0"/>
          <w:color w:val="auto"/>
          <w:sz w:val="24"/>
          <w:szCs w:val="24"/>
        </w:rPr>
        <w:t>Gastroen</w:t>
      </w:r>
      <w:r w:rsidRPr="00A26826">
        <w:rPr>
          <w:rStyle w:val="21"/>
          <w:rFonts w:ascii="Times New Roman" w:hAnsi="Times New Roman" w:cs="Times New Roman"/>
          <w:i w:val="0"/>
          <w:color w:val="auto"/>
          <w:sz w:val="24"/>
          <w:szCs w:val="24"/>
        </w:rPr>
        <w:softHyphen/>
        <w:t>terology</w:t>
      </w:r>
      <w:r w:rsidRPr="00A26826">
        <w:rPr>
          <w:rFonts w:ascii="Times New Roman" w:hAnsi="Times New Roman" w:cs="Times New Roman"/>
          <w:sz w:val="24"/>
          <w:szCs w:val="24"/>
          <w:lang w:val="en-US"/>
        </w:rPr>
        <w:t>. — 2000. — Vol. 119. — P. 1324–1332.</w:t>
      </w:r>
      <w:bookmarkEnd w:id="37"/>
    </w:p>
    <w:p w:rsidR="00792D46" w:rsidRPr="00A26826" w:rsidRDefault="00792D46" w:rsidP="003562FC">
      <w:pPr>
        <w:pStyle w:val="20"/>
        <w:numPr>
          <w:ilvl w:val="0"/>
          <w:numId w:val="4"/>
        </w:numPr>
        <w:shd w:val="clear" w:color="auto" w:fill="auto"/>
        <w:tabs>
          <w:tab w:val="left" w:pos="-142"/>
        </w:tabs>
        <w:spacing w:line="240" w:lineRule="auto"/>
        <w:ind w:left="20" w:right="20" w:firstLine="0"/>
        <w:jc w:val="both"/>
        <w:rPr>
          <w:rFonts w:ascii="Times New Roman" w:hAnsi="Times New Roman" w:cs="Times New Roman"/>
          <w:sz w:val="24"/>
          <w:szCs w:val="24"/>
          <w:lang w:val="en-US"/>
        </w:rPr>
      </w:pPr>
      <w:bookmarkStart w:id="38" w:name="_Ref489735434"/>
      <w:r w:rsidRPr="00A26826">
        <w:rPr>
          <w:rFonts w:ascii="Times New Roman" w:hAnsi="Times New Roman" w:cs="Times New Roman"/>
          <w:sz w:val="24"/>
          <w:szCs w:val="24"/>
          <w:lang w:val="en-US"/>
        </w:rPr>
        <w:t xml:space="preserve">Role of fat hydrolysis in regulating glucagon-like Peptide-1 secretion / S. </w:t>
      </w:r>
      <w:proofErr w:type="spellStart"/>
      <w:r w:rsidRPr="00A26826">
        <w:rPr>
          <w:rFonts w:ascii="Times New Roman" w:hAnsi="Times New Roman" w:cs="Times New Roman"/>
          <w:sz w:val="24"/>
          <w:szCs w:val="24"/>
          <w:lang w:val="en-US"/>
        </w:rPr>
        <w:t>Beglinger</w:t>
      </w:r>
      <w:proofErr w:type="spellEnd"/>
      <w:r w:rsidRPr="00A26826">
        <w:rPr>
          <w:rFonts w:ascii="Times New Roman" w:hAnsi="Times New Roman" w:cs="Times New Roman"/>
          <w:sz w:val="24"/>
          <w:szCs w:val="24"/>
          <w:lang w:val="en-US"/>
        </w:rPr>
        <w:t xml:space="preserve">, J. </w:t>
      </w:r>
      <w:proofErr w:type="spellStart"/>
      <w:r w:rsidRPr="00A26826">
        <w:rPr>
          <w:rFonts w:ascii="Times New Roman" w:hAnsi="Times New Roman" w:cs="Times New Roman"/>
          <w:sz w:val="24"/>
          <w:szCs w:val="24"/>
          <w:lang w:val="en-US"/>
        </w:rPr>
        <w:t>Drewe</w:t>
      </w:r>
      <w:proofErr w:type="spellEnd"/>
      <w:r w:rsidRPr="00A26826">
        <w:rPr>
          <w:rFonts w:ascii="Times New Roman" w:hAnsi="Times New Roman" w:cs="Times New Roman"/>
          <w:sz w:val="24"/>
          <w:szCs w:val="24"/>
          <w:lang w:val="en-US"/>
        </w:rPr>
        <w:t xml:space="preserve">, J. </w:t>
      </w:r>
      <w:proofErr w:type="spellStart"/>
      <w:r w:rsidRPr="00A26826">
        <w:rPr>
          <w:rFonts w:ascii="Times New Roman" w:hAnsi="Times New Roman" w:cs="Times New Roman"/>
          <w:sz w:val="24"/>
          <w:szCs w:val="24"/>
          <w:lang w:val="en-US"/>
        </w:rPr>
        <w:t>Schirra</w:t>
      </w:r>
      <w:proofErr w:type="spellEnd"/>
      <w:r w:rsidRPr="00A26826">
        <w:rPr>
          <w:rFonts w:ascii="Times New Roman" w:hAnsi="Times New Roman" w:cs="Times New Roman"/>
          <w:sz w:val="24"/>
          <w:szCs w:val="24"/>
          <w:lang w:val="en-US"/>
        </w:rPr>
        <w:t xml:space="preserve"> [et al.] // </w:t>
      </w:r>
      <w:r w:rsidRPr="00A26826">
        <w:rPr>
          <w:rStyle w:val="21"/>
          <w:rFonts w:ascii="Times New Roman" w:hAnsi="Times New Roman" w:cs="Times New Roman"/>
          <w:i w:val="0"/>
          <w:color w:val="auto"/>
          <w:sz w:val="24"/>
          <w:szCs w:val="24"/>
        </w:rPr>
        <w:t xml:space="preserve">J. </w:t>
      </w:r>
      <w:proofErr w:type="spellStart"/>
      <w:r w:rsidRPr="00A26826">
        <w:rPr>
          <w:rStyle w:val="21"/>
          <w:rFonts w:ascii="Times New Roman" w:hAnsi="Times New Roman" w:cs="Times New Roman"/>
          <w:i w:val="0"/>
          <w:color w:val="auto"/>
          <w:sz w:val="24"/>
          <w:szCs w:val="24"/>
        </w:rPr>
        <w:t>Clin</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Endocrinol</w:t>
      </w:r>
      <w:proofErr w:type="spellEnd"/>
      <w:r w:rsidRPr="00A26826">
        <w:rPr>
          <w:rStyle w:val="21"/>
          <w:rFonts w:ascii="Times New Roman" w:hAnsi="Times New Roman" w:cs="Times New Roman"/>
          <w:i w:val="0"/>
          <w:color w:val="auto"/>
          <w:sz w:val="24"/>
          <w:szCs w:val="24"/>
        </w:rPr>
        <w:t xml:space="preserve">. </w:t>
      </w:r>
      <w:proofErr w:type="spellStart"/>
      <w:r w:rsidRPr="00A26826">
        <w:rPr>
          <w:rStyle w:val="21"/>
          <w:rFonts w:ascii="Times New Roman" w:hAnsi="Times New Roman" w:cs="Times New Roman"/>
          <w:i w:val="0"/>
          <w:color w:val="auto"/>
          <w:sz w:val="24"/>
          <w:szCs w:val="24"/>
        </w:rPr>
        <w:t>Metab</w:t>
      </w:r>
      <w:proofErr w:type="spellEnd"/>
      <w:r w:rsidRPr="00A26826">
        <w:rPr>
          <w:rStyle w:val="21"/>
          <w:rFonts w:ascii="Times New Roman" w:hAnsi="Times New Roman" w:cs="Times New Roman"/>
          <w:i w:val="0"/>
          <w:color w:val="auto"/>
          <w:sz w:val="24"/>
          <w:szCs w:val="24"/>
        </w:rPr>
        <w:t>.</w:t>
      </w:r>
      <w:r w:rsidRPr="00A26826">
        <w:rPr>
          <w:rFonts w:ascii="Times New Roman" w:hAnsi="Times New Roman" w:cs="Times New Roman"/>
          <w:sz w:val="24"/>
          <w:szCs w:val="24"/>
          <w:lang w:val="en-US"/>
        </w:rPr>
        <w:t xml:space="preserve"> — 2010. — Vol. 95. — P. 879–886.</w:t>
      </w:r>
      <w:bookmarkEnd w:id="38"/>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39" w:name="_Ref489735390"/>
      <w:proofErr w:type="spellStart"/>
      <w:r w:rsidRPr="00A26826">
        <w:rPr>
          <w:rFonts w:ascii="Times New Roman" w:hAnsi="Times New Roman" w:cs="Times New Roman"/>
          <w:sz w:val="24"/>
          <w:szCs w:val="24"/>
          <w:lang w:val="en-US"/>
        </w:rPr>
        <w:t>Sikkens</w:t>
      </w:r>
      <w:proofErr w:type="spellEnd"/>
      <w:r w:rsidRPr="00A26826">
        <w:rPr>
          <w:rFonts w:ascii="Times New Roman" w:hAnsi="Times New Roman" w:cs="Times New Roman"/>
          <w:sz w:val="24"/>
          <w:szCs w:val="24"/>
          <w:lang w:val="en-US"/>
        </w:rPr>
        <w:t xml:space="preserve"> E. C. The prevalence of fat-soluble vitamin deficiencies and a decreased bone mass in patients with chronic pancreatitis / E. C. </w:t>
      </w:r>
      <w:proofErr w:type="spellStart"/>
      <w:r w:rsidRPr="00A26826">
        <w:rPr>
          <w:rFonts w:ascii="Times New Roman" w:hAnsi="Times New Roman" w:cs="Times New Roman"/>
          <w:sz w:val="24"/>
          <w:szCs w:val="24"/>
          <w:lang w:val="en-US"/>
        </w:rPr>
        <w:t>Sikkens</w:t>
      </w:r>
      <w:proofErr w:type="spellEnd"/>
      <w:r w:rsidRPr="00A26826">
        <w:rPr>
          <w:rFonts w:ascii="Times New Roman" w:hAnsi="Times New Roman" w:cs="Times New Roman"/>
          <w:sz w:val="24"/>
          <w:szCs w:val="24"/>
          <w:lang w:val="en-US"/>
        </w:rPr>
        <w:t xml:space="preserve">, D. L. </w:t>
      </w:r>
      <w:proofErr w:type="spellStart"/>
      <w:r w:rsidRPr="00A26826">
        <w:rPr>
          <w:rFonts w:ascii="Times New Roman" w:hAnsi="Times New Roman" w:cs="Times New Roman"/>
          <w:sz w:val="24"/>
          <w:szCs w:val="24"/>
          <w:lang w:val="en-US"/>
        </w:rPr>
        <w:t>Cahen</w:t>
      </w:r>
      <w:proofErr w:type="spellEnd"/>
      <w:r w:rsidRPr="00A26826">
        <w:rPr>
          <w:rFonts w:ascii="Times New Roman" w:hAnsi="Times New Roman" w:cs="Times New Roman"/>
          <w:sz w:val="24"/>
          <w:szCs w:val="24"/>
          <w:lang w:val="en-US"/>
        </w:rPr>
        <w:t xml:space="preserve">, A. D. Koch // </w:t>
      </w:r>
      <w:proofErr w:type="spellStart"/>
      <w:r w:rsidRPr="00A26826">
        <w:rPr>
          <w:rStyle w:val="21"/>
          <w:rFonts w:ascii="Times New Roman" w:hAnsi="Times New Roman" w:cs="Times New Roman"/>
          <w:i w:val="0"/>
          <w:color w:val="auto"/>
          <w:sz w:val="24"/>
          <w:szCs w:val="24"/>
        </w:rPr>
        <w:t>Pancreatology</w:t>
      </w:r>
      <w:proofErr w:type="spellEnd"/>
      <w:r w:rsidRPr="00A26826">
        <w:rPr>
          <w:rFonts w:ascii="Times New Roman" w:hAnsi="Times New Roman" w:cs="Times New Roman"/>
          <w:sz w:val="24"/>
          <w:szCs w:val="24"/>
          <w:lang w:val="en-US"/>
        </w:rPr>
        <w:t>. — 2013. — Vol. 13. — P. 238–242.</w:t>
      </w:r>
      <w:bookmarkEnd w:id="39"/>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40" w:name="_Ref489735321"/>
      <w:r w:rsidRPr="00A26826">
        <w:rPr>
          <w:rFonts w:ascii="Times New Roman" w:hAnsi="Times New Roman" w:cs="Times New Roman"/>
          <w:sz w:val="24"/>
          <w:szCs w:val="24"/>
          <w:lang w:val="en-US"/>
        </w:rPr>
        <w:t xml:space="preserve">The Diabetes Control and Complications Trial (DCCT). Design and </w:t>
      </w:r>
      <w:proofErr w:type="spellStart"/>
      <w:r w:rsidRPr="00A26826">
        <w:rPr>
          <w:rFonts w:ascii="Times New Roman" w:hAnsi="Times New Roman" w:cs="Times New Roman"/>
          <w:sz w:val="24"/>
          <w:szCs w:val="24"/>
          <w:lang w:val="en-US"/>
        </w:rPr>
        <w:t>methodologic</w:t>
      </w:r>
      <w:proofErr w:type="spellEnd"/>
      <w:r w:rsidRPr="00A26826">
        <w:rPr>
          <w:rFonts w:ascii="Times New Roman" w:hAnsi="Times New Roman" w:cs="Times New Roman"/>
          <w:sz w:val="24"/>
          <w:szCs w:val="24"/>
          <w:lang w:val="en-US"/>
        </w:rPr>
        <w:t xml:space="preserve"> considerations for the feasibility phase. The DCCT Research Group // </w:t>
      </w:r>
      <w:r w:rsidRPr="00A26826">
        <w:rPr>
          <w:rStyle w:val="21"/>
          <w:rFonts w:ascii="Times New Roman" w:hAnsi="Times New Roman" w:cs="Times New Roman"/>
          <w:i w:val="0"/>
          <w:color w:val="auto"/>
          <w:sz w:val="24"/>
          <w:szCs w:val="24"/>
        </w:rPr>
        <w:t>Diabetes</w:t>
      </w:r>
      <w:r w:rsidRPr="00A26826">
        <w:rPr>
          <w:rFonts w:ascii="Times New Roman" w:hAnsi="Times New Roman" w:cs="Times New Roman"/>
          <w:sz w:val="24"/>
          <w:szCs w:val="24"/>
          <w:lang w:val="en-US"/>
        </w:rPr>
        <w:t>. — 1986. — Vol. 35. — P. 530–545.</w:t>
      </w:r>
      <w:bookmarkEnd w:id="40"/>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41" w:name="_Ref489735192"/>
      <w:r w:rsidRPr="00A26826">
        <w:rPr>
          <w:rFonts w:ascii="Times New Roman" w:hAnsi="Times New Roman" w:cs="Times New Roman"/>
          <w:sz w:val="24"/>
          <w:szCs w:val="24"/>
          <w:lang w:val="en-US"/>
        </w:rPr>
        <w:t xml:space="preserve">The natural history of hereditary </w:t>
      </w:r>
      <w:proofErr w:type="gramStart"/>
      <w:r w:rsidRPr="00A26826">
        <w:rPr>
          <w:rFonts w:ascii="Times New Roman" w:hAnsi="Times New Roman" w:cs="Times New Roman"/>
          <w:sz w:val="24"/>
          <w:szCs w:val="24"/>
          <w:lang w:val="en-US"/>
        </w:rPr>
        <w:t>pancreatitis :</w:t>
      </w:r>
      <w:proofErr w:type="gramEnd"/>
      <w:r w:rsidRPr="00A26826">
        <w:rPr>
          <w:rFonts w:ascii="Times New Roman" w:hAnsi="Times New Roman" w:cs="Times New Roman"/>
          <w:sz w:val="24"/>
          <w:szCs w:val="24"/>
          <w:lang w:val="en-US"/>
        </w:rPr>
        <w:t xml:space="preserve"> a national series / V. </w:t>
      </w:r>
      <w:proofErr w:type="spellStart"/>
      <w:r w:rsidRPr="00A26826">
        <w:rPr>
          <w:rFonts w:ascii="Times New Roman" w:hAnsi="Times New Roman" w:cs="Times New Roman"/>
          <w:sz w:val="24"/>
          <w:szCs w:val="24"/>
          <w:lang w:val="en-US"/>
        </w:rPr>
        <w:t>Rebours</w:t>
      </w:r>
      <w:proofErr w:type="spellEnd"/>
      <w:r w:rsidRPr="00A26826">
        <w:rPr>
          <w:rFonts w:ascii="Times New Roman" w:hAnsi="Times New Roman" w:cs="Times New Roman"/>
          <w:sz w:val="24"/>
          <w:szCs w:val="24"/>
          <w:lang w:val="en-US"/>
        </w:rPr>
        <w:t xml:space="preserve">, M. C. </w:t>
      </w:r>
      <w:proofErr w:type="spellStart"/>
      <w:r w:rsidRPr="00A26826">
        <w:rPr>
          <w:rFonts w:ascii="Times New Roman" w:hAnsi="Times New Roman" w:cs="Times New Roman"/>
          <w:sz w:val="24"/>
          <w:szCs w:val="24"/>
          <w:lang w:val="en-US"/>
        </w:rPr>
        <w:t>Boutron-Ruault</w:t>
      </w:r>
      <w:proofErr w:type="spellEnd"/>
      <w:r w:rsidRPr="00A26826">
        <w:rPr>
          <w:rFonts w:ascii="Times New Roman" w:hAnsi="Times New Roman" w:cs="Times New Roman"/>
          <w:sz w:val="24"/>
          <w:szCs w:val="24"/>
          <w:lang w:val="en-US"/>
        </w:rPr>
        <w:t xml:space="preserve">, M. </w:t>
      </w:r>
      <w:proofErr w:type="spellStart"/>
      <w:r w:rsidRPr="00A26826">
        <w:rPr>
          <w:rFonts w:ascii="Times New Roman" w:hAnsi="Times New Roman" w:cs="Times New Roman"/>
          <w:sz w:val="24"/>
          <w:szCs w:val="24"/>
          <w:lang w:val="en-US"/>
        </w:rPr>
        <w:t>Schnee</w:t>
      </w:r>
      <w:proofErr w:type="spellEnd"/>
      <w:r w:rsidRPr="00A26826">
        <w:rPr>
          <w:rFonts w:ascii="Times New Roman" w:hAnsi="Times New Roman" w:cs="Times New Roman"/>
          <w:sz w:val="24"/>
          <w:szCs w:val="24"/>
          <w:lang w:val="en-US"/>
        </w:rPr>
        <w:t xml:space="preserve"> [et al.] // </w:t>
      </w:r>
      <w:r w:rsidRPr="00A26826">
        <w:rPr>
          <w:rStyle w:val="21"/>
          <w:rFonts w:ascii="Times New Roman" w:hAnsi="Times New Roman" w:cs="Times New Roman"/>
          <w:i w:val="0"/>
          <w:color w:val="auto"/>
          <w:sz w:val="24"/>
          <w:szCs w:val="24"/>
        </w:rPr>
        <w:t>Gut</w:t>
      </w:r>
      <w:r w:rsidRPr="00A26826">
        <w:rPr>
          <w:rFonts w:ascii="Times New Roman" w:hAnsi="Times New Roman" w:cs="Times New Roman"/>
          <w:sz w:val="24"/>
          <w:szCs w:val="24"/>
          <w:lang w:val="en-US"/>
        </w:rPr>
        <w:t>. — 2009. — Vol. 58. — P. 97–103.</w:t>
      </w:r>
      <w:bookmarkEnd w:id="41"/>
    </w:p>
    <w:p w:rsidR="00792D46" w:rsidRPr="00A26826" w:rsidRDefault="00792D46" w:rsidP="003562FC">
      <w:pPr>
        <w:pStyle w:val="20"/>
        <w:numPr>
          <w:ilvl w:val="0"/>
          <w:numId w:val="4"/>
        </w:numPr>
        <w:shd w:val="clear" w:color="auto" w:fill="auto"/>
        <w:tabs>
          <w:tab w:val="left" w:pos="-142"/>
        </w:tabs>
        <w:spacing w:line="240" w:lineRule="auto"/>
        <w:ind w:left="0" w:right="20" w:firstLine="0"/>
        <w:jc w:val="both"/>
        <w:rPr>
          <w:rFonts w:ascii="Times New Roman" w:hAnsi="Times New Roman" w:cs="Times New Roman"/>
          <w:sz w:val="24"/>
          <w:szCs w:val="24"/>
          <w:lang w:val="en-US"/>
        </w:rPr>
      </w:pPr>
      <w:bookmarkStart w:id="42" w:name="_Ref489735094"/>
      <w:r w:rsidRPr="00A26826">
        <w:rPr>
          <w:rFonts w:ascii="Times New Roman" w:hAnsi="Times New Roman" w:cs="Times New Roman"/>
          <w:sz w:val="24"/>
          <w:szCs w:val="24"/>
          <w:lang w:val="en-US"/>
        </w:rPr>
        <w:t>Tropi</w:t>
      </w:r>
      <w:r w:rsidRPr="00A26826">
        <w:rPr>
          <w:rFonts w:ascii="Times New Roman" w:hAnsi="Times New Roman" w:cs="Times New Roman"/>
          <w:sz w:val="24"/>
          <w:szCs w:val="24"/>
          <w:lang w:val="en-US"/>
        </w:rPr>
        <w:softHyphen/>
        <w:t>cal or malnutrition-related diabetes: a real syndrome? / A. Abu-</w:t>
      </w:r>
      <w:proofErr w:type="spellStart"/>
      <w:r w:rsidRPr="00A26826">
        <w:rPr>
          <w:rFonts w:ascii="Times New Roman" w:hAnsi="Times New Roman" w:cs="Times New Roman"/>
          <w:sz w:val="24"/>
          <w:szCs w:val="24"/>
          <w:lang w:val="en-US"/>
        </w:rPr>
        <w:t>Bakare</w:t>
      </w:r>
      <w:proofErr w:type="spellEnd"/>
      <w:r w:rsidRPr="00A26826">
        <w:rPr>
          <w:rFonts w:ascii="Times New Roman" w:hAnsi="Times New Roman" w:cs="Times New Roman"/>
          <w:sz w:val="24"/>
          <w:szCs w:val="24"/>
          <w:lang w:val="en-US"/>
        </w:rPr>
        <w:t xml:space="preserve">, R. Taylor, G. V. Gill, K. G. </w:t>
      </w:r>
      <w:proofErr w:type="spellStart"/>
      <w:r w:rsidRPr="00A26826">
        <w:rPr>
          <w:rFonts w:ascii="Times New Roman" w:hAnsi="Times New Roman" w:cs="Times New Roman"/>
          <w:sz w:val="24"/>
          <w:szCs w:val="24"/>
          <w:lang w:val="en-US"/>
        </w:rPr>
        <w:t>Alberti</w:t>
      </w:r>
      <w:proofErr w:type="spellEnd"/>
      <w:r w:rsidRPr="00A26826">
        <w:rPr>
          <w:rFonts w:ascii="Times New Roman" w:hAnsi="Times New Roman" w:cs="Times New Roman"/>
          <w:sz w:val="24"/>
          <w:szCs w:val="24"/>
          <w:lang w:val="en-US"/>
        </w:rPr>
        <w:t xml:space="preserve"> // </w:t>
      </w:r>
      <w:r w:rsidRPr="00A26826">
        <w:rPr>
          <w:rStyle w:val="21"/>
          <w:rFonts w:ascii="Times New Roman" w:hAnsi="Times New Roman" w:cs="Times New Roman"/>
          <w:i w:val="0"/>
          <w:color w:val="auto"/>
          <w:sz w:val="24"/>
          <w:szCs w:val="24"/>
        </w:rPr>
        <w:t>Lancet</w:t>
      </w:r>
      <w:r w:rsidRPr="00A26826">
        <w:rPr>
          <w:rFonts w:ascii="Times New Roman" w:hAnsi="Times New Roman" w:cs="Times New Roman"/>
          <w:sz w:val="24"/>
          <w:szCs w:val="24"/>
          <w:lang w:val="en-US"/>
        </w:rPr>
        <w:t>. — 1986. — Vol. 1. — P. 1135–1138.</w:t>
      </w:r>
      <w:bookmarkEnd w:id="42"/>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43" w:name="_Ref489735219"/>
      <w:r w:rsidRPr="00A26826">
        <w:rPr>
          <w:rFonts w:ascii="Times New Roman" w:hAnsi="Times New Roman" w:cs="Times New Roman"/>
          <w:sz w:val="24"/>
          <w:szCs w:val="24"/>
          <w:lang w:val="en-US"/>
        </w:rPr>
        <w:t xml:space="preserve">Type 1 diabetes mellitus associated with clinical acute pancreatitis in an adult / T. </w:t>
      </w:r>
      <w:proofErr w:type="spellStart"/>
      <w:r w:rsidRPr="00A26826">
        <w:rPr>
          <w:rFonts w:ascii="Times New Roman" w:hAnsi="Times New Roman" w:cs="Times New Roman"/>
          <w:sz w:val="24"/>
          <w:szCs w:val="24"/>
          <w:lang w:val="en-US"/>
        </w:rPr>
        <w:t>Moriai</w:t>
      </w:r>
      <w:proofErr w:type="spellEnd"/>
      <w:r w:rsidRPr="00A26826">
        <w:rPr>
          <w:rFonts w:ascii="Times New Roman" w:hAnsi="Times New Roman" w:cs="Times New Roman"/>
          <w:sz w:val="24"/>
          <w:szCs w:val="24"/>
          <w:lang w:val="en-US"/>
        </w:rPr>
        <w:t xml:space="preserve">, Y. Morita, T. Matsui, M. Okada // </w:t>
      </w:r>
      <w:r w:rsidRPr="00A26826">
        <w:rPr>
          <w:rStyle w:val="21"/>
          <w:rFonts w:ascii="Times New Roman" w:hAnsi="Times New Roman" w:cs="Times New Roman"/>
          <w:i w:val="0"/>
          <w:color w:val="auto"/>
          <w:sz w:val="24"/>
          <w:szCs w:val="24"/>
        </w:rPr>
        <w:t>Pancreas</w:t>
      </w:r>
      <w:r w:rsidRPr="00A26826">
        <w:rPr>
          <w:rFonts w:ascii="Times New Roman" w:hAnsi="Times New Roman" w:cs="Times New Roman"/>
          <w:sz w:val="24"/>
          <w:szCs w:val="24"/>
          <w:lang w:val="en-US"/>
        </w:rPr>
        <w:t>. — 2000. — Vol. 20. — P. 415–416.</w:t>
      </w:r>
      <w:bookmarkEnd w:id="43"/>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44" w:name="_Ref489735325"/>
      <w:r w:rsidRPr="00A26826">
        <w:rPr>
          <w:rFonts w:ascii="Times New Roman" w:hAnsi="Times New Roman" w:cs="Times New Roman"/>
          <w:sz w:val="24"/>
          <w:szCs w:val="24"/>
          <w:lang w:val="en-US"/>
        </w:rPr>
        <w:t xml:space="preserve">UK Prospective Diabetes Study (UKPDS). VIII. Study design, progress and performance // </w:t>
      </w:r>
      <w:proofErr w:type="spellStart"/>
      <w:r w:rsidRPr="00A26826">
        <w:rPr>
          <w:rStyle w:val="21"/>
          <w:rFonts w:ascii="Times New Roman" w:hAnsi="Times New Roman" w:cs="Times New Roman"/>
          <w:i w:val="0"/>
          <w:color w:val="auto"/>
          <w:sz w:val="24"/>
          <w:szCs w:val="24"/>
        </w:rPr>
        <w:t>Diabetologia</w:t>
      </w:r>
      <w:proofErr w:type="spellEnd"/>
      <w:r w:rsidRPr="00A26826">
        <w:rPr>
          <w:rFonts w:ascii="Times New Roman" w:hAnsi="Times New Roman" w:cs="Times New Roman"/>
          <w:sz w:val="24"/>
          <w:szCs w:val="24"/>
          <w:lang w:val="en-US"/>
        </w:rPr>
        <w:t>. — 1991. — Vol. 34. — P. 877–890.</w:t>
      </w:r>
      <w:bookmarkEnd w:id="44"/>
    </w:p>
    <w:p w:rsidR="00792D46" w:rsidRPr="00A26826" w:rsidRDefault="00792D46" w:rsidP="003562FC">
      <w:pPr>
        <w:pStyle w:val="20"/>
        <w:numPr>
          <w:ilvl w:val="0"/>
          <w:numId w:val="4"/>
        </w:numPr>
        <w:shd w:val="clear" w:color="auto" w:fill="auto"/>
        <w:tabs>
          <w:tab w:val="left" w:pos="-142"/>
        </w:tabs>
        <w:spacing w:line="240" w:lineRule="auto"/>
        <w:ind w:left="0" w:firstLine="0"/>
        <w:jc w:val="both"/>
        <w:rPr>
          <w:rFonts w:ascii="Times New Roman" w:hAnsi="Times New Roman" w:cs="Times New Roman"/>
          <w:sz w:val="24"/>
          <w:szCs w:val="24"/>
          <w:lang w:val="en-US"/>
        </w:rPr>
      </w:pPr>
      <w:bookmarkStart w:id="45" w:name="_Ref489735237"/>
      <w:r w:rsidRPr="00A26826">
        <w:rPr>
          <w:rFonts w:ascii="Times New Roman" w:hAnsi="Times New Roman" w:cs="Times New Roman"/>
          <w:sz w:val="24"/>
          <w:szCs w:val="24"/>
          <w:lang w:val="en-US"/>
        </w:rPr>
        <w:t xml:space="preserve">Valenzuela J. E. Pancreatic polypeptide response in patients with chronic pancreatitis / J. E. Valenzuela, I. L. Taylor, J. H. Walsh // </w:t>
      </w:r>
      <w:r w:rsidRPr="00A26826">
        <w:rPr>
          <w:rStyle w:val="21"/>
          <w:rFonts w:ascii="Times New Roman" w:hAnsi="Times New Roman" w:cs="Times New Roman"/>
          <w:i w:val="0"/>
          <w:color w:val="auto"/>
          <w:sz w:val="24"/>
          <w:szCs w:val="24"/>
        </w:rPr>
        <w:t xml:space="preserve">Dig. Dis. Sci. — </w:t>
      </w:r>
      <w:r w:rsidRPr="00A26826">
        <w:rPr>
          <w:rFonts w:ascii="Times New Roman" w:hAnsi="Times New Roman" w:cs="Times New Roman"/>
          <w:sz w:val="24"/>
          <w:szCs w:val="24"/>
          <w:lang w:val="en-US"/>
        </w:rPr>
        <w:t>1979. — Vol. 24. — P. 862–864.</w:t>
      </w:r>
      <w:bookmarkEnd w:id="45"/>
    </w:p>
    <w:p w:rsidR="003562FC" w:rsidRPr="00A26826" w:rsidRDefault="003562FC" w:rsidP="00A04CF5">
      <w:pPr>
        <w:pStyle w:val="20"/>
        <w:shd w:val="clear" w:color="auto" w:fill="auto"/>
        <w:tabs>
          <w:tab w:val="left" w:pos="-142"/>
        </w:tabs>
        <w:autoSpaceDE w:val="0"/>
        <w:autoSpaceDN w:val="0"/>
        <w:adjustRightInd w:val="0"/>
        <w:spacing w:line="240" w:lineRule="auto"/>
        <w:ind w:left="20" w:right="20" w:firstLine="0"/>
        <w:jc w:val="both"/>
        <w:rPr>
          <w:rFonts w:cs="Times New Roman"/>
          <w:szCs w:val="24"/>
          <w:lang w:val="en-US"/>
        </w:rPr>
      </w:pPr>
    </w:p>
    <w:p w:rsidR="00A04CF5" w:rsidRPr="00A26826" w:rsidRDefault="00A04CF5" w:rsidP="00A04CF5">
      <w:pPr>
        <w:pStyle w:val="20"/>
        <w:shd w:val="clear" w:color="auto" w:fill="auto"/>
        <w:tabs>
          <w:tab w:val="left" w:pos="-142"/>
        </w:tabs>
        <w:autoSpaceDE w:val="0"/>
        <w:autoSpaceDN w:val="0"/>
        <w:adjustRightInd w:val="0"/>
        <w:spacing w:line="240" w:lineRule="auto"/>
        <w:ind w:right="20" w:firstLine="0"/>
        <w:jc w:val="both"/>
        <w:rPr>
          <w:rFonts w:ascii="Times New Roman" w:hAnsi="Times New Roman" w:cs="Times New Roman"/>
          <w:sz w:val="24"/>
          <w:szCs w:val="24"/>
          <w:lang w:val="en-US"/>
        </w:rPr>
      </w:pPr>
    </w:p>
    <w:p w:rsidR="00A04CF5" w:rsidRPr="00A26826" w:rsidRDefault="00A04CF5" w:rsidP="00A04CF5">
      <w:pPr>
        <w:pStyle w:val="20"/>
        <w:shd w:val="clear" w:color="auto" w:fill="auto"/>
        <w:tabs>
          <w:tab w:val="left" w:pos="-142"/>
        </w:tabs>
        <w:autoSpaceDE w:val="0"/>
        <w:autoSpaceDN w:val="0"/>
        <w:adjustRightInd w:val="0"/>
        <w:spacing w:line="240" w:lineRule="auto"/>
        <w:ind w:right="20" w:firstLine="0"/>
        <w:jc w:val="both"/>
        <w:rPr>
          <w:rFonts w:cs="Times New Roman"/>
          <w:szCs w:val="24"/>
          <w:lang w:val="en-US"/>
        </w:rPr>
        <w:sectPr w:rsidR="00A04CF5" w:rsidRPr="00A26826">
          <w:pgSz w:w="11906" w:h="16838"/>
          <w:pgMar w:top="1134" w:right="850" w:bottom="1134" w:left="1701" w:header="708" w:footer="708" w:gutter="0"/>
          <w:cols w:space="708"/>
          <w:docGrid w:linePitch="360"/>
        </w:sectPr>
      </w:pPr>
    </w:p>
    <w:p w:rsidR="00A04CF5" w:rsidRPr="00A26826" w:rsidRDefault="00A04CF5">
      <w:pPr>
        <w:spacing w:after="200" w:line="276" w:lineRule="auto"/>
        <w:rPr>
          <w:rFonts w:cs="Times New Roman"/>
          <w:szCs w:val="24"/>
          <w:lang w:val="en-US"/>
        </w:rPr>
      </w:pPr>
      <w:r w:rsidRPr="00A26826">
        <w:rPr>
          <w:rFonts w:cs="Times New Roman"/>
          <w:szCs w:val="24"/>
          <w:lang w:val="en-US"/>
        </w:rPr>
        <w:lastRenderedPageBreak/>
        <w:br w:type="page"/>
      </w:r>
    </w:p>
    <w:p w:rsidR="00F7758B" w:rsidRPr="00A26826" w:rsidRDefault="00F7758B" w:rsidP="00F7758B">
      <w:pPr>
        <w:jc w:val="center"/>
        <w:rPr>
          <w:rFonts w:cs="Times New Roman"/>
          <w:b/>
          <w:bCs/>
          <w:sz w:val="28"/>
          <w:szCs w:val="24"/>
          <w:lang w:val="en-US"/>
        </w:rPr>
      </w:pPr>
      <w:r w:rsidRPr="00A26826">
        <w:rPr>
          <w:rFonts w:cs="Times New Roman"/>
          <w:b/>
          <w:bCs/>
          <w:sz w:val="28"/>
          <w:szCs w:val="24"/>
          <w:lang w:val="en-US"/>
        </w:rPr>
        <w:lastRenderedPageBreak/>
        <w:t>Diagnosis and treatment of diabetes mellitus in chronic pancreatitis</w:t>
      </w:r>
    </w:p>
    <w:p w:rsidR="00F7758B" w:rsidRPr="00A26826" w:rsidRDefault="00F7758B" w:rsidP="00F7758B">
      <w:pPr>
        <w:jc w:val="center"/>
        <w:rPr>
          <w:rFonts w:cs="Times New Roman"/>
          <w:szCs w:val="24"/>
          <w:lang w:val="en-US"/>
        </w:rPr>
      </w:pPr>
      <w:r w:rsidRPr="00A26826">
        <w:rPr>
          <w:rFonts w:cs="Times New Roman"/>
          <w:szCs w:val="24"/>
          <w:lang w:val="en-US"/>
        </w:rPr>
        <w:t>N. Ewald</w:t>
      </w:r>
      <w:r w:rsidRPr="00A26826">
        <w:rPr>
          <w:rFonts w:cs="Times New Roman"/>
          <w:szCs w:val="24"/>
          <w:vertAlign w:val="superscript"/>
          <w:lang w:val="en-US"/>
        </w:rPr>
        <w:t>1</w:t>
      </w:r>
      <w:r w:rsidRPr="00A26826">
        <w:rPr>
          <w:rFonts w:cs="Times New Roman"/>
          <w:szCs w:val="24"/>
          <w:lang w:val="en-US"/>
        </w:rPr>
        <w:t>, P. D. Hardt</w:t>
      </w:r>
      <w:r w:rsidRPr="00A26826">
        <w:rPr>
          <w:rFonts w:cs="Times New Roman"/>
          <w:szCs w:val="24"/>
          <w:vertAlign w:val="superscript"/>
          <w:lang w:val="en-US"/>
        </w:rPr>
        <w:t>2</w:t>
      </w:r>
    </w:p>
    <w:p w:rsidR="00F7758B" w:rsidRPr="00A26826" w:rsidRDefault="00F7758B" w:rsidP="00F7758B">
      <w:pPr>
        <w:autoSpaceDE w:val="0"/>
        <w:autoSpaceDN w:val="0"/>
        <w:adjustRightInd w:val="0"/>
        <w:jc w:val="center"/>
        <w:rPr>
          <w:rFonts w:cs="Times New Roman"/>
          <w:sz w:val="20"/>
          <w:szCs w:val="20"/>
          <w:lang w:val="en-US"/>
        </w:rPr>
      </w:pPr>
      <w:r w:rsidRPr="00A26826">
        <w:rPr>
          <w:rFonts w:cs="Times New Roman"/>
          <w:sz w:val="20"/>
          <w:szCs w:val="20"/>
          <w:vertAlign w:val="superscript"/>
          <w:lang w:val="en-US"/>
        </w:rPr>
        <w:t>1</w:t>
      </w:r>
      <w:r w:rsidRPr="00A26826">
        <w:rPr>
          <w:rFonts w:cs="Times New Roman"/>
          <w:sz w:val="20"/>
          <w:szCs w:val="20"/>
          <w:lang w:val="en-US"/>
        </w:rPr>
        <w:t>Justus-Liebig-University (Giessen, Germany)</w:t>
      </w:r>
    </w:p>
    <w:p w:rsidR="00F7758B" w:rsidRPr="00A26826" w:rsidRDefault="00F7758B" w:rsidP="00F7758B">
      <w:pPr>
        <w:autoSpaceDE w:val="0"/>
        <w:autoSpaceDN w:val="0"/>
        <w:adjustRightInd w:val="0"/>
        <w:jc w:val="center"/>
        <w:rPr>
          <w:rFonts w:cs="Times New Roman"/>
          <w:sz w:val="20"/>
          <w:szCs w:val="20"/>
          <w:lang w:val="en-US"/>
        </w:rPr>
      </w:pPr>
      <w:r w:rsidRPr="00A26826">
        <w:rPr>
          <w:rFonts w:cs="Times New Roman"/>
          <w:sz w:val="20"/>
          <w:szCs w:val="20"/>
          <w:lang w:val="en-US"/>
        </w:rPr>
        <w:t xml:space="preserve">Department of Internal Medicine, General Hospital </w:t>
      </w:r>
      <w:proofErr w:type="spellStart"/>
      <w:r w:rsidRPr="00A26826">
        <w:rPr>
          <w:rFonts w:cs="Times New Roman"/>
          <w:sz w:val="20"/>
          <w:szCs w:val="20"/>
          <w:lang w:val="en-US"/>
        </w:rPr>
        <w:t>Luebbecke-Rahden</w:t>
      </w:r>
      <w:proofErr w:type="spellEnd"/>
      <w:r w:rsidRPr="00A26826">
        <w:rPr>
          <w:rFonts w:cs="Times New Roman"/>
          <w:sz w:val="20"/>
          <w:szCs w:val="20"/>
          <w:lang w:val="en-US"/>
        </w:rPr>
        <w:t xml:space="preserve"> (</w:t>
      </w:r>
      <w:proofErr w:type="spellStart"/>
      <w:r w:rsidRPr="00A26826">
        <w:rPr>
          <w:rFonts w:cs="Times New Roman"/>
          <w:sz w:val="20"/>
          <w:szCs w:val="20"/>
          <w:lang w:val="en-US"/>
        </w:rPr>
        <w:t>Luebbecke</w:t>
      </w:r>
      <w:proofErr w:type="spellEnd"/>
      <w:r w:rsidRPr="00A26826">
        <w:rPr>
          <w:rFonts w:cs="Times New Roman"/>
          <w:sz w:val="20"/>
          <w:szCs w:val="20"/>
          <w:lang w:val="en-US"/>
        </w:rPr>
        <w:t>, Germany)</w:t>
      </w:r>
    </w:p>
    <w:p w:rsidR="00F7758B" w:rsidRPr="00A26826" w:rsidRDefault="00F7758B" w:rsidP="00F7758B">
      <w:pPr>
        <w:autoSpaceDE w:val="0"/>
        <w:autoSpaceDN w:val="0"/>
        <w:adjustRightInd w:val="0"/>
        <w:jc w:val="center"/>
        <w:rPr>
          <w:rFonts w:cs="Times New Roman"/>
          <w:sz w:val="20"/>
          <w:szCs w:val="20"/>
          <w:lang w:val="en-US"/>
        </w:rPr>
      </w:pPr>
      <w:r w:rsidRPr="00A26826">
        <w:rPr>
          <w:rFonts w:cs="Times New Roman"/>
          <w:sz w:val="20"/>
          <w:szCs w:val="20"/>
          <w:vertAlign w:val="superscript"/>
          <w:lang w:val="en-US"/>
        </w:rPr>
        <w:t>2</w:t>
      </w:r>
      <w:r w:rsidRPr="00A26826">
        <w:rPr>
          <w:rFonts w:cs="Times New Roman"/>
          <w:sz w:val="20"/>
          <w:szCs w:val="20"/>
          <w:lang w:val="en-US"/>
        </w:rPr>
        <w:t xml:space="preserve">Medical Department </w:t>
      </w:r>
      <w:r w:rsidRPr="00A26826">
        <w:rPr>
          <w:rFonts w:eastAsia="KozMinPro-Regular" w:cs="Times New Roman"/>
          <w:sz w:val="20"/>
          <w:szCs w:val="20"/>
          <w:lang w:val="en-US"/>
        </w:rPr>
        <w:t>IV</w:t>
      </w:r>
      <w:r w:rsidRPr="00A26826">
        <w:rPr>
          <w:rFonts w:cs="Times New Roman"/>
          <w:sz w:val="20"/>
          <w:szCs w:val="20"/>
          <w:lang w:val="en-US"/>
        </w:rPr>
        <w:t>/V, Giessen and Marburg University Hospital (Giessen, Germany)</w:t>
      </w:r>
    </w:p>
    <w:p w:rsidR="00F7758B" w:rsidRPr="00A26826" w:rsidRDefault="00F7758B" w:rsidP="00F7758B">
      <w:pPr>
        <w:rPr>
          <w:rFonts w:cs="Times New Roman"/>
          <w:lang w:val="en-US"/>
        </w:rPr>
      </w:pPr>
    </w:p>
    <w:p w:rsidR="00F7758B" w:rsidRPr="00A26826" w:rsidRDefault="00F7758B" w:rsidP="00F7758B">
      <w:pPr>
        <w:jc w:val="center"/>
        <w:rPr>
          <w:rFonts w:cs="Times New Roman"/>
          <w:szCs w:val="24"/>
          <w:lang w:val="en-US"/>
        </w:rPr>
      </w:pPr>
      <w:proofErr w:type="gramStart"/>
      <w:r w:rsidRPr="00A26826">
        <w:rPr>
          <w:rFonts w:cs="Times New Roman"/>
          <w:iCs/>
          <w:szCs w:val="24"/>
          <w:lang w:val="en-US"/>
        </w:rPr>
        <w:t xml:space="preserve">World J. </w:t>
      </w:r>
      <w:proofErr w:type="spellStart"/>
      <w:r w:rsidRPr="00A26826">
        <w:rPr>
          <w:rFonts w:cs="Times New Roman"/>
          <w:iCs/>
          <w:szCs w:val="24"/>
          <w:lang w:val="en-US"/>
        </w:rPr>
        <w:t>Gastroenterol</w:t>
      </w:r>
      <w:proofErr w:type="spellEnd"/>
      <w:r w:rsidRPr="00A26826">
        <w:rPr>
          <w:rFonts w:cs="Times New Roman"/>
          <w:iCs/>
          <w:szCs w:val="24"/>
          <w:lang w:val="en-US"/>
        </w:rPr>
        <w:t>.</w:t>
      </w:r>
      <w:proofErr w:type="gramEnd"/>
      <w:r w:rsidRPr="00A26826">
        <w:rPr>
          <w:rFonts w:cs="Times New Roman"/>
          <w:iCs/>
          <w:szCs w:val="24"/>
          <w:lang w:val="en-US"/>
        </w:rPr>
        <w:t xml:space="preserve"> — </w:t>
      </w:r>
      <w:r w:rsidRPr="00A26826">
        <w:rPr>
          <w:rFonts w:cs="Times New Roman"/>
          <w:szCs w:val="24"/>
          <w:lang w:val="en-US"/>
        </w:rPr>
        <w:t>2013. — Vol. 19, No 42. — P. 7276–7281.</w:t>
      </w:r>
    </w:p>
    <w:p w:rsidR="00F7758B" w:rsidRPr="00A26826" w:rsidRDefault="00F7758B" w:rsidP="00F7758B">
      <w:pPr>
        <w:autoSpaceDE w:val="0"/>
        <w:autoSpaceDN w:val="0"/>
        <w:adjustRightInd w:val="0"/>
        <w:rPr>
          <w:rFonts w:cs="Times New Roman"/>
          <w:sz w:val="20"/>
          <w:szCs w:val="20"/>
          <w:lang w:val="en-US"/>
        </w:rPr>
      </w:pPr>
    </w:p>
    <w:p w:rsidR="00F7758B" w:rsidRPr="00A26826" w:rsidRDefault="00F7758B" w:rsidP="00F7758B">
      <w:pPr>
        <w:autoSpaceDE w:val="0"/>
        <w:autoSpaceDN w:val="0"/>
        <w:adjustRightInd w:val="0"/>
        <w:jc w:val="both"/>
        <w:rPr>
          <w:rFonts w:cs="Times New Roman"/>
          <w:lang w:val="en-US"/>
        </w:rPr>
      </w:pPr>
      <w:r w:rsidRPr="00A26826">
        <w:rPr>
          <w:rFonts w:cs="Times New Roman"/>
          <w:b/>
          <w:lang w:val="en-US"/>
        </w:rPr>
        <w:t xml:space="preserve">Key words: </w:t>
      </w:r>
      <w:r w:rsidRPr="00A26826">
        <w:rPr>
          <w:rFonts w:cs="Times New Roman"/>
          <w:lang w:val="en-US"/>
        </w:rPr>
        <w:t xml:space="preserve">diabetes mellitus, chronic pancreatitis, type 3c diabetes, </w:t>
      </w:r>
      <w:proofErr w:type="spellStart"/>
      <w:r w:rsidRPr="00A26826">
        <w:rPr>
          <w:rFonts w:cs="Times New Roman"/>
          <w:lang w:val="en-US"/>
        </w:rPr>
        <w:t>pancreatogenic</w:t>
      </w:r>
      <w:proofErr w:type="spellEnd"/>
      <w:r w:rsidRPr="00A26826">
        <w:rPr>
          <w:rFonts w:cs="Times New Roman"/>
          <w:lang w:val="en-US"/>
        </w:rPr>
        <w:t xml:space="preserve"> diabetes, pancreatitis</w:t>
      </w:r>
    </w:p>
    <w:p w:rsidR="00F7758B" w:rsidRPr="00A26826" w:rsidRDefault="00F7758B" w:rsidP="00F7758B">
      <w:pPr>
        <w:autoSpaceDE w:val="0"/>
        <w:autoSpaceDN w:val="0"/>
        <w:adjustRightInd w:val="0"/>
        <w:jc w:val="both"/>
        <w:rPr>
          <w:rFonts w:cs="Times New Roman"/>
          <w:lang w:val="en-US"/>
        </w:rPr>
      </w:pPr>
      <w:r w:rsidRPr="00A26826">
        <w:rPr>
          <w:rFonts w:cs="Times New Roman"/>
          <w:lang w:val="en-US"/>
        </w:rPr>
        <w:t xml:space="preserve">Diabetes secondary to pancreatic diseases is commonly referred to as </w:t>
      </w:r>
      <w:proofErr w:type="spellStart"/>
      <w:r w:rsidRPr="00A26826">
        <w:rPr>
          <w:rFonts w:cs="Times New Roman"/>
          <w:lang w:val="en-US"/>
        </w:rPr>
        <w:t>pancreatogenic</w:t>
      </w:r>
      <w:proofErr w:type="spellEnd"/>
      <w:r w:rsidRPr="00A26826">
        <w:rPr>
          <w:rFonts w:cs="Times New Roman"/>
          <w:lang w:val="en-US"/>
        </w:rPr>
        <w:t xml:space="preserve"> diabetes or type 3c diabetes mellitus. It is a clinically relevant condition with a prevalence of 5-10% among all diabetic subjects in Western populations. In nearly 80% of all type 3c diabetes mellitus cases, chronic pancreatitis </w:t>
      </w:r>
      <w:proofErr w:type="gramStart"/>
      <w:r w:rsidRPr="00A26826">
        <w:rPr>
          <w:rFonts w:cs="Times New Roman"/>
          <w:lang w:val="en-US"/>
        </w:rPr>
        <w:t>seems</w:t>
      </w:r>
      <w:proofErr w:type="gramEnd"/>
      <w:r w:rsidRPr="00A26826">
        <w:rPr>
          <w:rFonts w:cs="Times New Roman"/>
          <w:lang w:val="en-US"/>
        </w:rPr>
        <w:t xml:space="preserve"> to be the underlying disease. The prevalence and clinical importance of diabetes secondary to chronic pancreatitis has certainly been underestimated and underappreciated so far. In contrast to the management of type 1 or type 2 diabetes mellitus, the </w:t>
      </w:r>
      <w:proofErr w:type="spellStart"/>
      <w:r w:rsidRPr="00A26826">
        <w:rPr>
          <w:rFonts w:cs="Times New Roman"/>
          <w:lang w:val="en-US"/>
        </w:rPr>
        <w:t>endocrinopathy</w:t>
      </w:r>
      <w:proofErr w:type="spellEnd"/>
      <w:r w:rsidRPr="00A26826">
        <w:rPr>
          <w:rFonts w:cs="Times New Roman"/>
          <w:lang w:val="en-US"/>
        </w:rPr>
        <w:t xml:space="preserve"> in type 3c is very complex. The course of the disease is complicated by additional present </w:t>
      </w:r>
      <w:proofErr w:type="spellStart"/>
      <w:r w:rsidRPr="00A26826">
        <w:rPr>
          <w:rFonts w:cs="Times New Roman"/>
          <w:lang w:val="en-US"/>
        </w:rPr>
        <w:t>comorbidities</w:t>
      </w:r>
      <w:proofErr w:type="spellEnd"/>
      <w:r w:rsidRPr="00A26826">
        <w:rPr>
          <w:rFonts w:cs="Times New Roman"/>
          <w:lang w:val="en-US"/>
        </w:rPr>
        <w:t xml:space="preserve"> such as </w:t>
      </w:r>
      <w:proofErr w:type="spellStart"/>
      <w:r w:rsidRPr="00A26826">
        <w:rPr>
          <w:rFonts w:cs="Times New Roman"/>
          <w:lang w:val="en-US"/>
        </w:rPr>
        <w:t>maldigestion</w:t>
      </w:r>
      <w:proofErr w:type="spellEnd"/>
      <w:r w:rsidRPr="00A26826">
        <w:rPr>
          <w:rFonts w:cs="Times New Roman"/>
          <w:lang w:val="en-US"/>
        </w:rPr>
        <w:t xml:space="preserve"> and concomitant qualitative malnutrition. General awareness that patients with known and/or clinically overt chronic pancreatitis will develop type 3c diabetes mellitus (up to 90% of all cases) is rather good. However, in a patient first presenting with diabetes mellitus, chronic pancreatitis as a potential causative condition is seldom considered. Thus many patients are misdiagnosed. The failure to correctly diagnose type 3 diabetes mellitus leads to a failure to implement an appropriate medical therapy. In patients with type 3c diabetes mellitus treating exocrine pancreatic insufficiency, preventing or treating a lack of fat-soluble vitamins (especially vitamin D) and restoring impaired fat hydrolysis and </w:t>
      </w:r>
      <w:proofErr w:type="spellStart"/>
      <w:r w:rsidRPr="00A26826">
        <w:rPr>
          <w:rFonts w:cs="Times New Roman"/>
          <w:lang w:val="en-US"/>
        </w:rPr>
        <w:t>incretin</w:t>
      </w:r>
      <w:proofErr w:type="spellEnd"/>
      <w:r w:rsidRPr="00A26826">
        <w:rPr>
          <w:rFonts w:cs="Times New Roman"/>
          <w:lang w:val="en-US"/>
        </w:rPr>
        <w:t xml:space="preserve"> secretion are key-features of medical therapy.</w:t>
      </w:r>
    </w:p>
    <w:p w:rsidR="00F7758B" w:rsidRPr="00A26826" w:rsidRDefault="00F7758B" w:rsidP="00F7758B">
      <w:pPr>
        <w:autoSpaceDE w:val="0"/>
        <w:autoSpaceDN w:val="0"/>
        <w:adjustRightInd w:val="0"/>
        <w:jc w:val="both"/>
        <w:rPr>
          <w:rFonts w:cs="Times New Roman"/>
          <w:szCs w:val="24"/>
          <w:lang w:val="en-US"/>
        </w:rPr>
      </w:pPr>
    </w:p>
    <w:sectPr w:rsidR="00F7758B" w:rsidRPr="00A26826" w:rsidSect="003562FC">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KozMinPro-Regular">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69E8"/>
    <w:multiLevelType w:val="multilevel"/>
    <w:tmpl w:val="0FBE5D0A"/>
    <w:lvl w:ilvl="0">
      <w:start w:val="1"/>
      <w:numFmt w:val="decimal"/>
      <w:lvlText w:val="%1"/>
      <w:lvlJc w:val="left"/>
      <w:rPr>
        <w:rFonts w:ascii="Times New Roman" w:eastAsia="Book Antiqua" w:hAnsi="Times New Roman" w:cs="Times New Roman" w:hint="default"/>
        <w:b w:val="0"/>
        <w:bCs w:val="0"/>
        <w:i w:val="0"/>
        <w:iCs w:val="0"/>
        <w:smallCaps w:val="0"/>
        <w:strike w:val="0"/>
        <w:color w:val="000000"/>
        <w:spacing w:val="0"/>
        <w:w w:val="100"/>
        <w:position w:val="0"/>
        <w:sz w:val="24"/>
        <w:szCs w:val="24"/>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A81469"/>
    <w:multiLevelType w:val="hybridMultilevel"/>
    <w:tmpl w:val="76728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231C9D"/>
    <w:multiLevelType w:val="multilevel"/>
    <w:tmpl w:val="EE0E43C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FFE0459"/>
    <w:multiLevelType w:val="hybridMultilevel"/>
    <w:tmpl w:val="FBC0B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62DF3"/>
    <w:rsid w:val="000030BC"/>
    <w:rsid w:val="0000677A"/>
    <w:rsid w:val="000144D2"/>
    <w:rsid w:val="0007096C"/>
    <w:rsid w:val="000D7C2E"/>
    <w:rsid w:val="00106BE3"/>
    <w:rsid w:val="00124BD5"/>
    <w:rsid w:val="00154CEE"/>
    <w:rsid w:val="00180AB9"/>
    <w:rsid w:val="0018142E"/>
    <w:rsid w:val="001A3544"/>
    <w:rsid w:val="001B0C73"/>
    <w:rsid w:val="001D75B8"/>
    <w:rsid w:val="00203D80"/>
    <w:rsid w:val="00205D08"/>
    <w:rsid w:val="002319EB"/>
    <w:rsid w:val="002C4244"/>
    <w:rsid w:val="002C5FFE"/>
    <w:rsid w:val="002E76D3"/>
    <w:rsid w:val="00326770"/>
    <w:rsid w:val="00333EBD"/>
    <w:rsid w:val="0035054D"/>
    <w:rsid w:val="003562FC"/>
    <w:rsid w:val="003825C5"/>
    <w:rsid w:val="003B6B6B"/>
    <w:rsid w:val="003C0D8C"/>
    <w:rsid w:val="003C1C69"/>
    <w:rsid w:val="00437555"/>
    <w:rsid w:val="0044590B"/>
    <w:rsid w:val="00462DF3"/>
    <w:rsid w:val="0046575F"/>
    <w:rsid w:val="00482A3A"/>
    <w:rsid w:val="00491776"/>
    <w:rsid w:val="00497F64"/>
    <w:rsid w:val="004C1530"/>
    <w:rsid w:val="004C253D"/>
    <w:rsid w:val="004E485E"/>
    <w:rsid w:val="004E7FCA"/>
    <w:rsid w:val="0050300D"/>
    <w:rsid w:val="00504321"/>
    <w:rsid w:val="00525252"/>
    <w:rsid w:val="00532570"/>
    <w:rsid w:val="005F1D11"/>
    <w:rsid w:val="00634822"/>
    <w:rsid w:val="00642828"/>
    <w:rsid w:val="00675554"/>
    <w:rsid w:val="00696B11"/>
    <w:rsid w:val="006A3C6C"/>
    <w:rsid w:val="006B33E5"/>
    <w:rsid w:val="006B7141"/>
    <w:rsid w:val="006E20DB"/>
    <w:rsid w:val="006E4C2D"/>
    <w:rsid w:val="007107B3"/>
    <w:rsid w:val="00715B4A"/>
    <w:rsid w:val="00744206"/>
    <w:rsid w:val="00745911"/>
    <w:rsid w:val="00751D1A"/>
    <w:rsid w:val="00755FF3"/>
    <w:rsid w:val="00756D3C"/>
    <w:rsid w:val="00777A5F"/>
    <w:rsid w:val="00792D46"/>
    <w:rsid w:val="007A1F18"/>
    <w:rsid w:val="007D0F0D"/>
    <w:rsid w:val="007F330B"/>
    <w:rsid w:val="008356DC"/>
    <w:rsid w:val="008738AA"/>
    <w:rsid w:val="00877E0E"/>
    <w:rsid w:val="008C220A"/>
    <w:rsid w:val="008E683D"/>
    <w:rsid w:val="008E6893"/>
    <w:rsid w:val="00906CD3"/>
    <w:rsid w:val="00923C1D"/>
    <w:rsid w:val="00961862"/>
    <w:rsid w:val="00985FB4"/>
    <w:rsid w:val="00994A4B"/>
    <w:rsid w:val="009C5397"/>
    <w:rsid w:val="009F0CE3"/>
    <w:rsid w:val="009F2136"/>
    <w:rsid w:val="009F3A14"/>
    <w:rsid w:val="009F6387"/>
    <w:rsid w:val="00A04CF5"/>
    <w:rsid w:val="00A058A9"/>
    <w:rsid w:val="00A26826"/>
    <w:rsid w:val="00A508FF"/>
    <w:rsid w:val="00A54DEE"/>
    <w:rsid w:val="00A874B6"/>
    <w:rsid w:val="00AC009E"/>
    <w:rsid w:val="00AC67F9"/>
    <w:rsid w:val="00B15773"/>
    <w:rsid w:val="00B94BC8"/>
    <w:rsid w:val="00BA26F6"/>
    <w:rsid w:val="00BA3FF0"/>
    <w:rsid w:val="00BC6B51"/>
    <w:rsid w:val="00BE3E0D"/>
    <w:rsid w:val="00BF3D5F"/>
    <w:rsid w:val="00C608E6"/>
    <w:rsid w:val="00C73377"/>
    <w:rsid w:val="00CA21FD"/>
    <w:rsid w:val="00CA435F"/>
    <w:rsid w:val="00CD1E2B"/>
    <w:rsid w:val="00CD3E26"/>
    <w:rsid w:val="00CD7BF3"/>
    <w:rsid w:val="00D03011"/>
    <w:rsid w:val="00D05A8A"/>
    <w:rsid w:val="00D111B1"/>
    <w:rsid w:val="00D13E98"/>
    <w:rsid w:val="00D838C5"/>
    <w:rsid w:val="00DB36B6"/>
    <w:rsid w:val="00DB7891"/>
    <w:rsid w:val="00E54CD5"/>
    <w:rsid w:val="00E55687"/>
    <w:rsid w:val="00E61396"/>
    <w:rsid w:val="00E72E10"/>
    <w:rsid w:val="00ED178D"/>
    <w:rsid w:val="00F158FF"/>
    <w:rsid w:val="00F42C2E"/>
    <w:rsid w:val="00F60B4B"/>
    <w:rsid w:val="00F7758B"/>
    <w:rsid w:val="00F90FE7"/>
    <w:rsid w:val="00FE0719"/>
    <w:rsid w:val="00FF36E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252"/>
    <w:pPr>
      <w:spacing w:after="0" w:line="240" w:lineRule="auto"/>
    </w:pPr>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562FC"/>
    <w:rPr>
      <w:rFonts w:ascii="Book Antiqua" w:eastAsia="Book Antiqua" w:hAnsi="Book Antiqua" w:cs="Book Antiqua"/>
      <w:sz w:val="14"/>
      <w:szCs w:val="14"/>
      <w:shd w:val="clear" w:color="auto" w:fill="FFFFFF"/>
    </w:rPr>
  </w:style>
  <w:style w:type="character" w:customStyle="1" w:styleId="21">
    <w:name w:val="Основной текст (2) + Курсив"/>
    <w:basedOn w:val="2"/>
    <w:rsid w:val="003562FC"/>
    <w:rPr>
      <w:rFonts w:ascii="Book Antiqua" w:eastAsia="Book Antiqua" w:hAnsi="Book Antiqua" w:cs="Book Antiqua"/>
      <w:i/>
      <w:iCs/>
      <w:color w:val="000000"/>
      <w:spacing w:val="0"/>
      <w:w w:val="100"/>
      <w:position w:val="0"/>
      <w:sz w:val="14"/>
      <w:szCs w:val="14"/>
      <w:shd w:val="clear" w:color="auto" w:fill="FFFFFF"/>
      <w:lang w:val="en-US"/>
    </w:rPr>
  </w:style>
  <w:style w:type="paragraph" w:customStyle="1" w:styleId="20">
    <w:name w:val="Основной текст (2)"/>
    <w:basedOn w:val="a"/>
    <w:link w:val="2"/>
    <w:rsid w:val="003562FC"/>
    <w:pPr>
      <w:widowControl w:val="0"/>
      <w:shd w:val="clear" w:color="auto" w:fill="FFFFFF"/>
      <w:spacing w:line="178" w:lineRule="exact"/>
      <w:ind w:hanging="360"/>
    </w:pPr>
    <w:rPr>
      <w:rFonts w:ascii="Book Antiqua" w:eastAsia="Book Antiqua" w:hAnsi="Book Antiqua" w:cs="Book Antiqua"/>
      <w:sz w:val="14"/>
      <w:szCs w:val="14"/>
    </w:rPr>
  </w:style>
  <w:style w:type="table" w:styleId="a3">
    <w:name w:val="Table Grid"/>
    <w:basedOn w:val="a1"/>
    <w:uiPriority w:val="59"/>
    <w:rsid w:val="00014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030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252"/>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562FC"/>
    <w:rPr>
      <w:rFonts w:ascii="Book Antiqua" w:eastAsia="Book Antiqua" w:hAnsi="Book Antiqua" w:cs="Book Antiqua"/>
      <w:sz w:val="14"/>
      <w:szCs w:val="14"/>
      <w:shd w:val="clear" w:color="auto" w:fill="FFFFFF"/>
    </w:rPr>
  </w:style>
  <w:style w:type="character" w:customStyle="1" w:styleId="21">
    <w:name w:val="Основной текст (2) + Курсив"/>
    <w:basedOn w:val="2"/>
    <w:rsid w:val="003562FC"/>
    <w:rPr>
      <w:rFonts w:ascii="Book Antiqua" w:eastAsia="Book Antiqua" w:hAnsi="Book Antiqua" w:cs="Book Antiqua"/>
      <w:i/>
      <w:iCs/>
      <w:color w:val="000000"/>
      <w:spacing w:val="0"/>
      <w:w w:val="100"/>
      <w:position w:val="0"/>
      <w:sz w:val="14"/>
      <w:szCs w:val="14"/>
      <w:shd w:val="clear" w:color="auto" w:fill="FFFFFF"/>
      <w:lang w:val="en-US"/>
    </w:rPr>
  </w:style>
  <w:style w:type="paragraph" w:customStyle="1" w:styleId="20">
    <w:name w:val="Основной текст (2)"/>
    <w:basedOn w:val="a"/>
    <w:link w:val="2"/>
    <w:rsid w:val="003562FC"/>
    <w:pPr>
      <w:widowControl w:val="0"/>
      <w:shd w:val="clear" w:color="auto" w:fill="FFFFFF"/>
      <w:spacing w:line="178" w:lineRule="exact"/>
      <w:ind w:hanging="360"/>
    </w:pPr>
    <w:rPr>
      <w:rFonts w:ascii="Book Antiqua" w:eastAsia="Book Antiqua" w:hAnsi="Book Antiqua" w:cs="Book Antiqua"/>
      <w:sz w:val="14"/>
      <w:szCs w:val="14"/>
    </w:rPr>
  </w:style>
  <w:style w:type="table" w:styleId="a3">
    <w:name w:val="Table Grid"/>
    <w:basedOn w:val="a1"/>
    <w:uiPriority w:val="59"/>
    <w:rsid w:val="00014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19227">
      <w:bodyDiv w:val="1"/>
      <w:marLeft w:val="0"/>
      <w:marRight w:val="0"/>
      <w:marTop w:val="0"/>
      <w:marBottom w:val="0"/>
      <w:divBdr>
        <w:top w:val="none" w:sz="0" w:space="0" w:color="auto"/>
        <w:left w:val="none" w:sz="0" w:space="0" w:color="auto"/>
        <w:bottom w:val="none" w:sz="0" w:space="0" w:color="auto"/>
        <w:right w:val="none" w:sz="0" w:space="0" w:color="auto"/>
      </w:divBdr>
    </w:div>
    <w:div w:id="36317001">
      <w:bodyDiv w:val="1"/>
      <w:marLeft w:val="0"/>
      <w:marRight w:val="0"/>
      <w:marTop w:val="0"/>
      <w:marBottom w:val="0"/>
      <w:divBdr>
        <w:top w:val="none" w:sz="0" w:space="0" w:color="auto"/>
        <w:left w:val="none" w:sz="0" w:space="0" w:color="auto"/>
        <w:bottom w:val="none" w:sz="0" w:space="0" w:color="auto"/>
        <w:right w:val="none" w:sz="0" w:space="0" w:color="auto"/>
      </w:divBdr>
    </w:div>
    <w:div w:id="396393995">
      <w:bodyDiv w:val="1"/>
      <w:marLeft w:val="0"/>
      <w:marRight w:val="0"/>
      <w:marTop w:val="0"/>
      <w:marBottom w:val="0"/>
      <w:divBdr>
        <w:top w:val="none" w:sz="0" w:space="0" w:color="auto"/>
        <w:left w:val="none" w:sz="0" w:space="0" w:color="auto"/>
        <w:bottom w:val="none" w:sz="0" w:space="0" w:color="auto"/>
        <w:right w:val="none" w:sz="0" w:space="0" w:color="auto"/>
      </w:divBdr>
    </w:div>
    <w:div w:id="669136354">
      <w:bodyDiv w:val="1"/>
      <w:marLeft w:val="0"/>
      <w:marRight w:val="0"/>
      <w:marTop w:val="0"/>
      <w:marBottom w:val="0"/>
      <w:divBdr>
        <w:top w:val="none" w:sz="0" w:space="0" w:color="auto"/>
        <w:left w:val="none" w:sz="0" w:space="0" w:color="auto"/>
        <w:bottom w:val="none" w:sz="0" w:space="0" w:color="auto"/>
        <w:right w:val="none" w:sz="0" w:space="0" w:color="auto"/>
      </w:divBdr>
    </w:div>
    <w:div w:id="794446045">
      <w:bodyDiv w:val="1"/>
      <w:marLeft w:val="0"/>
      <w:marRight w:val="0"/>
      <w:marTop w:val="0"/>
      <w:marBottom w:val="0"/>
      <w:divBdr>
        <w:top w:val="none" w:sz="0" w:space="0" w:color="auto"/>
        <w:left w:val="none" w:sz="0" w:space="0" w:color="auto"/>
        <w:bottom w:val="none" w:sz="0" w:space="0" w:color="auto"/>
        <w:right w:val="none" w:sz="0" w:space="0" w:color="auto"/>
      </w:divBdr>
    </w:div>
    <w:div w:id="1038315245">
      <w:bodyDiv w:val="1"/>
      <w:marLeft w:val="0"/>
      <w:marRight w:val="0"/>
      <w:marTop w:val="0"/>
      <w:marBottom w:val="0"/>
      <w:divBdr>
        <w:top w:val="none" w:sz="0" w:space="0" w:color="auto"/>
        <w:left w:val="none" w:sz="0" w:space="0" w:color="auto"/>
        <w:bottom w:val="none" w:sz="0" w:space="0" w:color="auto"/>
        <w:right w:val="none" w:sz="0" w:space="0" w:color="auto"/>
      </w:divBdr>
      <w:divsChild>
        <w:div w:id="831026811">
          <w:marLeft w:val="0"/>
          <w:marRight w:val="0"/>
          <w:marTop w:val="0"/>
          <w:marBottom w:val="0"/>
          <w:divBdr>
            <w:top w:val="none" w:sz="0" w:space="0" w:color="auto"/>
            <w:left w:val="none" w:sz="0" w:space="0" w:color="auto"/>
            <w:bottom w:val="none" w:sz="0" w:space="0" w:color="auto"/>
            <w:right w:val="none" w:sz="0" w:space="0" w:color="auto"/>
          </w:divBdr>
        </w:div>
        <w:div w:id="900410328">
          <w:marLeft w:val="0"/>
          <w:marRight w:val="0"/>
          <w:marTop w:val="0"/>
          <w:marBottom w:val="0"/>
          <w:divBdr>
            <w:top w:val="none" w:sz="0" w:space="0" w:color="auto"/>
            <w:left w:val="none" w:sz="0" w:space="0" w:color="auto"/>
            <w:bottom w:val="none" w:sz="0" w:space="0" w:color="auto"/>
            <w:right w:val="none" w:sz="0" w:space="0" w:color="auto"/>
          </w:divBdr>
          <w:divsChild>
            <w:div w:id="1145968383">
              <w:marLeft w:val="0"/>
              <w:marRight w:val="0"/>
              <w:marTop w:val="0"/>
              <w:marBottom w:val="0"/>
              <w:divBdr>
                <w:top w:val="none" w:sz="0" w:space="0" w:color="auto"/>
                <w:left w:val="none" w:sz="0" w:space="0" w:color="auto"/>
                <w:bottom w:val="none" w:sz="0" w:space="0" w:color="auto"/>
                <w:right w:val="none" w:sz="0" w:space="0" w:color="auto"/>
              </w:divBdr>
              <w:divsChild>
                <w:div w:id="1306661444">
                  <w:marLeft w:val="0"/>
                  <w:marRight w:val="0"/>
                  <w:marTop w:val="0"/>
                  <w:marBottom w:val="0"/>
                  <w:divBdr>
                    <w:top w:val="none" w:sz="0" w:space="0" w:color="auto"/>
                    <w:left w:val="none" w:sz="0" w:space="0" w:color="auto"/>
                    <w:bottom w:val="none" w:sz="0" w:space="0" w:color="auto"/>
                    <w:right w:val="none" w:sz="0" w:space="0" w:color="auto"/>
                  </w:divBdr>
                  <w:divsChild>
                    <w:div w:id="1528174802">
                      <w:marLeft w:val="0"/>
                      <w:marRight w:val="0"/>
                      <w:marTop w:val="0"/>
                      <w:marBottom w:val="0"/>
                      <w:divBdr>
                        <w:top w:val="none" w:sz="0" w:space="0" w:color="auto"/>
                        <w:left w:val="none" w:sz="0" w:space="0" w:color="auto"/>
                        <w:bottom w:val="none" w:sz="0" w:space="0" w:color="auto"/>
                        <w:right w:val="none" w:sz="0" w:space="0" w:color="auto"/>
                      </w:divBdr>
                      <w:divsChild>
                        <w:div w:id="21008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2419">
          <w:marLeft w:val="0"/>
          <w:marRight w:val="0"/>
          <w:marTop w:val="0"/>
          <w:marBottom w:val="0"/>
          <w:divBdr>
            <w:top w:val="none" w:sz="0" w:space="0" w:color="auto"/>
            <w:left w:val="none" w:sz="0" w:space="0" w:color="auto"/>
            <w:bottom w:val="none" w:sz="0" w:space="0" w:color="auto"/>
            <w:right w:val="none" w:sz="0" w:space="0" w:color="auto"/>
          </w:divBdr>
          <w:divsChild>
            <w:div w:id="1785230477">
              <w:marLeft w:val="0"/>
              <w:marRight w:val="0"/>
              <w:marTop w:val="0"/>
              <w:marBottom w:val="0"/>
              <w:divBdr>
                <w:top w:val="none" w:sz="0" w:space="0" w:color="auto"/>
                <w:left w:val="none" w:sz="0" w:space="0" w:color="auto"/>
                <w:bottom w:val="none" w:sz="0" w:space="0" w:color="auto"/>
                <w:right w:val="none" w:sz="0" w:space="0" w:color="auto"/>
              </w:divBdr>
              <w:divsChild>
                <w:div w:id="2131043590">
                  <w:marLeft w:val="0"/>
                  <w:marRight w:val="0"/>
                  <w:marTop w:val="0"/>
                  <w:marBottom w:val="0"/>
                  <w:divBdr>
                    <w:top w:val="none" w:sz="0" w:space="0" w:color="auto"/>
                    <w:left w:val="none" w:sz="0" w:space="0" w:color="auto"/>
                    <w:bottom w:val="none" w:sz="0" w:space="0" w:color="auto"/>
                    <w:right w:val="none" w:sz="0" w:space="0" w:color="auto"/>
                  </w:divBdr>
                  <w:divsChild>
                    <w:div w:id="1424835845">
                      <w:marLeft w:val="0"/>
                      <w:marRight w:val="0"/>
                      <w:marTop w:val="0"/>
                      <w:marBottom w:val="0"/>
                      <w:divBdr>
                        <w:top w:val="none" w:sz="0" w:space="0" w:color="auto"/>
                        <w:left w:val="none" w:sz="0" w:space="0" w:color="auto"/>
                        <w:bottom w:val="none" w:sz="0" w:space="0" w:color="auto"/>
                        <w:right w:val="none" w:sz="0" w:space="0" w:color="auto"/>
                      </w:divBdr>
                      <w:divsChild>
                        <w:div w:id="909117736">
                          <w:marLeft w:val="0"/>
                          <w:marRight w:val="0"/>
                          <w:marTop w:val="0"/>
                          <w:marBottom w:val="0"/>
                          <w:divBdr>
                            <w:top w:val="none" w:sz="0" w:space="0" w:color="auto"/>
                            <w:left w:val="none" w:sz="0" w:space="0" w:color="auto"/>
                            <w:bottom w:val="none" w:sz="0" w:space="0" w:color="auto"/>
                            <w:right w:val="none" w:sz="0" w:space="0" w:color="auto"/>
                          </w:divBdr>
                          <w:divsChild>
                            <w:div w:id="2973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322913">
      <w:bodyDiv w:val="1"/>
      <w:marLeft w:val="0"/>
      <w:marRight w:val="0"/>
      <w:marTop w:val="0"/>
      <w:marBottom w:val="0"/>
      <w:divBdr>
        <w:top w:val="none" w:sz="0" w:space="0" w:color="auto"/>
        <w:left w:val="none" w:sz="0" w:space="0" w:color="auto"/>
        <w:bottom w:val="none" w:sz="0" w:space="0" w:color="auto"/>
        <w:right w:val="none" w:sz="0" w:space="0" w:color="auto"/>
      </w:divBdr>
    </w:div>
    <w:div w:id="1187135736">
      <w:bodyDiv w:val="1"/>
      <w:marLeft w:val="0"/>
      <w:marRight w:val="0"/>
      <w:marTop w:val="0"/>
      <w:marBottom w:val="0"/>
      <w:divBdr>
        <w:top w:val="none" w:sz="0" w:space="0" w:color="auto"/>
        <w:left w:val="none" w:sz="0" w:space="0" w:color="auto"/>
        <w:bottom w:val="none" w:sz="0" w:space="0" w:color="auto"/>
        <w:right w:val="none" w:sz="0" w:space="0" w:color="auto"/>
      </w:divBdr>
    </w:div>
    <w:div w:id="1241404183">
      <w:bodyDiv w:val="1"/>
      <w:marLeft w:val="0"/>
      <w:marRight w:val="0"/>
      <w:marTop w:val="0"/>
      <w:marBottom w:val="0"/>
      <w:divBdr>
        <w:top w:val="none" w:sz="0" w:space="0" w:color="auto"/>
        <w:left w:val="none" w:sz="0" w:space="0" w:color="auto"/>
        <w:bottom w:val="none" w:sz="0" w:space="0" w:color="auto"/>
        <w:right w:val="none" w:sz="0" w:space="0" w:color="auto"/>
      </w:divBdr>
    </w:div>
    <w:div w:id="1300309039">
      <w:bodyDiv w:val="1"/>
      <w:marLeft w:val="0"/>
      <w:marRight w:val="0"/>
      <w:marTop w:val="0"/>
      <w:marBottom w:val="0"/>
      <w:divBdr>
        <w:top w:val="none" w:sz="0" w:space="0" w:color="auto"/>
        <w:left w:val="none" w:sz="0" w:space="0" w:color="auto"/>
        <w:bottom w:val="none" w:sz="0" w:space="0" w:color="auto"/>
        <w:right w:val="none" w:sz="0" w:space="0" w:color="auto"/>
      </w:divBdr>
    </w:div>
    <w:div w:id="1518076416">
      <w:bodyDiv w:val="1"/>
      <w:marLeft w:val="0"/>
      <w:marRight w:val="0"/>
      <w:marTop w:val="0"/>
      <w:marBottom w:val="0"/>
      <w:divBdr>
        <w:top w:val="none" w:sz="0" w:space="0" w:color="auto"/>
        <w:left w:val="none" w:sz="0" w:space="0" w:color="auto"/>
        <w:bottom w:val="none" w:sz="0" w:space="0" w:color="auto"/>
        <w:right w:val="none" w:sz="0" w:space="0" w:color="auto"/>
      </w:divBdr>
    </w:div>
    <w:div w:id="1824808770">
      <w:bodyDiv w:val="1"/>
      <w:marLeft w:val="0"/>
      <w:marRight w:val="0"/>
      <w:marTop w:val="0"/>
      <w:marBottom w:val="0"/>
      <w:divBdr>
        <w:top w:val="none" w:sz="0" w:space="0" w:color="auto"/>
        <w:left w:val="none" w:sz="0" w:space="0" w:color="auto"/>
        <w:bottom w:val="none" w:sz="0" w:space="0" w:color="auto"/>
        <w:right w:val="none" w:sz="0" w:space="0" w:color="auto"/>
      </w:divBdr>
    </w:div>
    <w:div w:id="1900746140">
      <w:bodyDiv w:val="1"/>
      <w:marLeft w:val="0"/>
      <w:marRight w:val="0"/>
      <w:marTop w:val="0"/>
      <w:marBottom w:val="0"/>
      <w:divBdr>
        <w:top w:val="none" w:sz="0" w:space="0" w:color="auto"/>
        <w:left w:val="none" w:sz="0" w:space="0" w:color="auto"/>
        <w:bottom w:val="none" w:sz="0" w:space="0" w:color="auto"/>
        <w:right w:val="none" w:sz="0" w:space="0" w:color="auto"/>
      </w:divBdr>
    </w:div>
    <w:div w:id="2003460169">
      <w:bodyDiv w:val="1"/>
      <w:marLeft w:val="0"/>
      <w:marRight w:val="0"/>
      <w:marTop w:val="0"/>
      <w:marBottom w:val="0"/>
      <w:divBdr>
        <w:top w:val="none" w:sz="0" w:space="0" w:color="auto"/>
        <w:left w:val="none" w:sz="0" w:space="0" w:color="auto"/>
        <w:bottom w:val="none" w:sz="0" w:space="0" w:color="auto"/>
        <w:right w:val="none" w:sz="0" w:space="0" w:color="auto"/>
      </w:divBdr>
    </w:div>
    <w:div w:id="2111310079">
      <w:bodyDiv w:val="1"/>
      <w:marLeft w:val="0"/>
      <w:marRight w:val="0"/>
      <w:marTop w:val="0"/>
      <w:marBottom w:val="0"/>
      <w:divBdr>
        <w:top w:val="none" w:sz="0" w:space="0" w:color="auto"/>
        <w:left w:val="none" w:sz="0" w:space="0" w:color="auto"/>
        <w:bottom w:val="none" w:sz="0" w:space="0" w:color="auto"/>
        <w:right w:val="none" w:sz="0" w:space="0" w:color="auto"/>
      </w:divBdr>
    </w:div>
    <w:div w:id="214646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1677</TotalTime>
  <Pages>10</Pages>
  <Words>4683</Words>
  <Characters>26696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OWL</dc:creator>
  <cp:keywords/>
  <dc:description/>
  <cp:lastModifiedBy>Eka</cp:lastModifiedBy>
  <cp:revision>78</cp:revision>
  <dcterms:created xsi:type="dcterms:W3CDTF">2017-04-19T20:27:00Z</dcterms:created>
  <dcterms:modified xsi:type="dcterms:W3CDTF">2017-08-27T11:11:00Z</dcterms:modified>
</cp:coreProperties>
</file>