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03" w:rsidRPr="00792403" w:rsidRDefault="00792403" w:rsidP="00792403">
      <w:pPr>
        <w:spacing w:after="0" w:line="240" w:lineRule="auto"/>
        <w:jc w:val="center"/>
        <w:rPr>
          <w:rFonts w:ascii="Times New Roman" w:eastAsia="Times New Roman" w:hAnsi="Times New Roman" w:cs="Times New Roman"/>
          <w:b/>
          <w:sz w:val="24"/>
          <w:szCs w:val="24"/>
          <w:lang w:val="uk-UA"/>
        </w:rPr>
      </w:pPr>
      <w:proofErr w:type="spellStart"/>
      <w:r w:rsidRPr="00792403">
        <w:rPr>
          <w:rFonts w:ascii="Times New Roman" w:eastAsia="Times New Roman" w:hAnsi="Times New Roman" w:cs="Times New Roman"/>
          <w:b/>
          <w:sz w:val="24"/>
          <w:szCs w:val="24"/>
          <w:lang w:val="en-US"/>
        </w:rPr>
        <w:t>Gastroesophageal</w:t>
      </w:r>
      <w:proofErr w:type="spellEnd"/>
      <w:r w:rsidRPr="00792403">
        <w:rPr>
          <w:rFonts w:ascii="Times New Roman" w:eastAsia="Times New Roman" w:hAnsi="Times New Roman" w:cs="Times New Roman"/>
          <w:b/>
          <w:sz w:val="24"/>
          <w:szCs w:val="24"/>
          <w:lang w:val="en-US"/>
        </w:rPr>
        <w:t xml:space="preserve"> reflux disease and pregnancy</w:t>
      </w:r>
    </w:p>
    <w:p w:rsidR="00792403" w:rsidRPr="00792403" w:rsidRDefault="00792403" w:rsidP="00792403">
      <w:pPr>
        <w:spacing w:after="0" w:line="240" w:lineRule="auto"/>
        <w:jc w:val="center"/>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Y. Y. Plotnikova</w:t>
      </w:r>
      <w:r w:rsidRPr="00792403">
        <w:rPr>
          <w:rFonts w:ascii="Times New Roman" w:eastAsia="Times New Roman" w:hAnsi="Times New Roman" w:cs="Times New Roman"/>
          <w:sz w:val="24"/>
          <w:szCs w:val="24"/>
          <w:vertAlign w:val="superscript"/>
          <w:lang w:val="en-US"/>
        </w:rPr>
        <w:t>1</w:t>
      </w:r>
      <w:r w:rsidRPr="00792403">
        <w:rPr>
          <w:rFonts w:ascii="Times New Roman" w:eastAsia="Times New Roman" w:hAnsi="Times New Roman" w:cs="Times New Roman"/>
          <w:sz w:val="24"/>
          <w:szCs w:val="24"/>
          <w:lang w:val="en-US"/>
        </w:rPr>
        <w:t>, L. G. Vologzhanina</w:t>
      </w:r>
      <w:r w:rsidRPr="00792403">
        <w:rPr>
          <w:rFonts w:ascii="Times New Roman" w:eastAsia="Times New Roman" w:hAnsi="Times New Roman" w:cs="Times New Roman"/>
          <w:sz w:val="24"/>
          <w:szCs w:val="24"/>
          <w:vertAlign w:val="superscript"/>
          <w:lang w:val="en-US"/>
        </w:rPr>
        <w:t>2</w:t>
      </w:r>
      <w:r w:rsidRPr="00792403">
        <w:rPr>
          <w:rFonts w:ascii="Times New Roman" w:eastAsia="Times New Roman" w:hAnsi="Times New Roman" w:cs="Times New Roman"/>
          <w:sz w:val="24"/>
          <w:szCs w:val="24"/>
          <w:lang w:val="en-US"/>
        </w:rPr>
        <w:t>, Y. N. Baranova</w:t>
      </w:r>
      <w:r w:rsidRPr="00792403">
        <w:rPr>
          <w:rFonts w:ascii="Times New Roman" w:eastAsia="Times New Roman" w:hAnsi="Times New Roman" w:cs="Times New Roman"/>
          <w:sz w:val="24"/>
          <w:szCs w:val="24"/>
          <w:vertAlign w:val="superscript"/>
          <w:lang w:val="en-US"/>
        </w:rPr>
        <w:t>1</w:t>
      </w:r>
    </w:p>
    <w:p w:rsidR="00792403" w:rsidRPr="00792403" w:rsidRDefault="00792403" w:rsidP="00792403">
      <w:pPr>
        <w:spacing w:after="0" w:line="240" w:lineRule="auto"/>
        <w:jc w:val="center"/>
        <w:rPr>
          <w:rFonts w:ascii="Times New Roman" w:eastAsia="Times New Roman" w:hAnsi="Times New Roman" w:cs="Times New Roman"/>
          <w:i/>
          <w:sz w:val="24"/>
          <w:szCs w:val="24"/>
          <w:lang w:val="en-US"/>
        </w:rPr>
      </w:pPr>
      <w:r w:rsidRPr="00792403">
        <w:rPr>
          <w:rFonts w:ascii="Times New Roman" w:eastAsia="Times New Roman" w:hAnsi="Times New Roman" w:cs="Times New Roman"/>
          <w:i/>
          <w:sz w:val="24"/>
          <w:szCs w:val="24"/>
          <w:vertAlign w:val="superscript"/>
          <w:lang w:val="en-US"/>
        </w:rPr>
        <w:t>1</w:t>
      </w:r>
      <w:r w:rsidRPr="00792403">
        <w:rPr>
          <w:rFonts w:ascii="Times New Roman" w:eastAsia="Times New Roman" w:hAnsi="Times New Roman" w:cs="Times New Roman"/>
          <w:i/>
          <w:sz w:val="24"/>
          <w:szCs w:val="24"/>
          <w:lang w:val="en-US"/>
        </w:rPr>
        <w:t>Kemerovo State Medical University, Kemerovo, Russia</w:t>
      </w:r>
    </w:p>
    <w:p w:rsidR="00792403" w:rsidRPr="00792403" w:rsidRDefault="00792403" w:rsidP="00792403">
      <w:pPr>
        <w:spacing w:after="0" w:line="240" w:lineRule="auto"/>
        <w:jc w:val="center"/>
        <w:rPr>
          <w:rFonts w:ascii="Times New Roman" w:eastAsia="Times New Roman" w:hAnsi="Times New Roman" w:cs="Times New Roman"/>
          <w:sz w:val="24"/>
          <w:szCs w:val="24"/>
          <w:lang w:val="en-US"/>
        </w:rPr>
      </w:pPr>
      <w:r w:rsidRPr="00792403">
        <w:rPr>
          <w:rFonts w:ascii="Times New Roman" w:eastAsia="Times New Roman" w:hAnsi="Times New Roman" w:cs="Times New Roman"/>
          <w:i/>
          <w:sz w:val="24"/>
          <w:szCs w:val="24"/>
          <w:vertAlign w:val="superscript"/>
          <w:lang w:val="en-US"/>
        </w:rPr>
        <w:t>2</w:t>
      </w:r>
      <w:r w:rsidRPr="00792403">
        <w:rPr>
          <w:rFonts w:ascii="Times New Roman" w:eastAsia="Times New Roman" w:hAnsi="Times New Roman" w:cs="Times New Roman"/>
          <w:i/>
          <w:sz w:val="24"/>
          <w:szCs w:val="24"/>
          <w:lang w:val="en-US"/>
        </w:rPr>
        <w:t xml:space="preserve">Perm State Medical University n. a. acad. E. A. </w:t>
      </w:r>
      <w:proofErr w:type="spellStart"/>
      <w:r w:rsidRPr="00792403">
        <w:rPr>
          <w:rFonts w:ascii="Times New Roman" w:eastAsia="Times New Roman" w:hAnsi="Times New Roman" w:cs="Times New Roman"/>
          <w:i/>
          <w:sz w:val="24"/>
          <w:szCs w:val="24"/>
          <w:lang w:val="en-US"/>
        </w:rPr>
        <w:t>Vagner</w:t>
      </w:r>
      <w:proofErr w:type="spellEnd"/>
      <w:r w:rsidRPr="00792403">
        <w:rPr>
          <w:rFonts w:ascii="Times New Roman" w:eastAsia="Times New Roman" w:hAnsi="Times New Roman" w:cs="Times New Roman"/>
          <w:i/>
          <w:sz w:val="24"/>
          <w:szCs w:val="24"/>
          <w:lang w:val="en-US"/>
        </w:rPr>
        <w:t>, Perm, Russia</w:t>
      </w:r>
    </w:p>
    <w:p w:rsidR="00792403" w:rsidRPr="00792403" w:rsidRDefault="00792403" w:rsidP="00792403">
      <w:pPr>
        <w:spacing w:after="0" w:line="240" w:lineRule="auto"/>
        <w:ind w:firstLine="700"/>
        <w:jc w:val="both"/>
        <w:rPr>
          <w:rFonts w:ascii="Times New Roman" w:eastAsia="Times New Roman" w:hAnsi="Times New Roman" w:cs="Times New Roman"/>
          <w:sz w:val="24"/>
          <w:szCs w:val="24"/>
          <w:lang w:val="en-US"/>
        </w:rPr>
      </w:pPr>
    </w:p>
    <w:p w:rsidR="00E8212B" w:rsidRPr="00792403" w:rsidRDefault="00792403" w:rsidP="00792403">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b/>
          <w:sz w:val="24"/>
          <w:szCs w:val="24"/>
          <w:lang w:val="en-US"/>
        </w:rPr>
        <w:t>Key words:</w:t>
      </w:r>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gastroesophageal</w:t>
      </w:r>
      <w:proofErr w:type="spellEnd"/>
      <w:r w:rsidRPr="00792403">
        <w:rPr>
          <w:rFonts w:ascii="Times New Roman" w:eastAsia="Times New Roman" w:hAnsi="Times New Roman" w:cs="Times New Roman"/>
          <w:sz w:val="24"/>
          <w:szCs w:val="24"/>
          <w:lang w:val="en-US"/>
        </w:rPr>
        <w:t xml:space="preserve"> reflux disease, pregnancy, antacids, </w:t>
      </w:r>
      <w:proofErr w:type="spellStart"/>
      <w:r w:rsidRPr="00792403">
        <w:rPr>
          <w:rFonts w:ascii="Times New Roman" w:eastAsia="Times New Roman" w:hAnsi="Times New Roman" w:cs="Times New Roman"/>
          <w:sz w:val="24"/>
          <w:szCs w:val="24"/>
          <w:lang w:val="en-US"/>
        </w:rPr>
        <w:t>prokinetics</w:t>
      </w:r>
      <w:proofErr w:type="spellEnd"/>
      <w:r w:rsidRPr="00792403">
        <w:rPr>
          <w:rFonts w:ascii="Times New Roman" w:eastAsia="Times New Roman" w:hAnsi="Times New Roman" w:cs="Times New Roman"/>
          <w:sz w:val="24"/>
          <w:szCs w:val="24"/>
          <w:lang w:val="en-US"/>
        </w:rPr>
        <w:t>, H</w:t>
      </w:r>
      <w:r w:rsidRPr="00792403">
        <w:rPr>
          <w:rFonts w:ascii="Times New Roman" w:eastAsia="Times New Roman" w:hAnsi="Times New Roman" w:cs="Times New Roman"/>
          <w:sz w:val="24"/>
          <w:szCs w:val="24"/>
          <w:vertAlign w:val="subscript"/>
          <w:lang w:val="en-US"/>
        </w:rPr>
        <w:t>2</w:t>
      </w:r>
      <w:r w:rsidRPr="00792403">
        <w:rPr>
          <w:rFonts w:ascii="Times New Roman" w:eastAsia="Times New Roman" w:hAnsi="Times New Roman" w:cs="Times New Roman"/>
          <w:sz w:val="24"/>
          <w:szCs w:val="24"/>
          <w:lang w:val="en-US"/>
        </w:rPr>
        <w:t>-blockers, proton pump inhibitors</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proofErr w:type="spellStart"/>
      <w:r w:rsidRPr="00792403">
        <w:rPr>
          <w:rFonts w:ascii="Times New Roman" w:eastAsia="Times New Roman" w:hAnsi="Times New Roman" w:cs="Times New Roman"/>
          <w:sz w:val="24"/>
          <w:szCs w:val="24"/>
          <w:lang w:val="en-US"/>
        </w:rPr>
        <w:t>Gastroesophageal</w:t>
      </w:r>
      <w:proofErr w:type="spellEnd"/>
      <w:r w:rsidRPr="00792403">
        <w:rPr>
          <w:rFonts w:ascii="Times New Roman" w:eastAsia="Times New Roman" w:hAnsi="Times New Roman" w:cs="Times New Roman"/>
          <w:sz w:val="24"/>
          <w:szCs w:val="24"/>
          <w:lang w:val="en-US"/>
        </w:rPr>
        <w:t xml:space="preserve"> reflux disease (GERD) during pregnancy is common.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During the entire pregnancy, heartburn and </w:t>
      </w:r>
      <w:proofErr w:type="spellStart"/>
      <w:r w:rsidRPr="00792403">
        <w:rPr>
          <w:rFonts w:ascii="Times New Roman" w:eastAsia="Times New Roman" w:hAnsi="Times New Roman" w:cs="Times New Roman"/>
          <w:sz w:val="24"/>
          <w:szCs w:val="24"/>
          <w:lang w:val="en-US"/>
        </w:rPr>
        <w:t>dysphagia</w:t>
      </w:r>
      <w:proofErr w:type="spellEnd"/>
      <w:r w:rsidRPr="00792403">
        <w:rPr>
          <w:rFonts w:ascii="Times New Roman" w:eastAsia="Times New Roman" w:hAnsi="Times New Roman" w:cs="Times New Roman"/>
          <w:sz w:val="24"/>
          <w:szCs w:val="24"/>
          <w:lang w:val="en-US"/>
        </w:rPr>
        <w:t xml:space="preserve"> are experienced by 30-50% of women, and in some population groups its frequency is close to 80%.</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According to SG </w:t>
      </w:r>
      <w:proofErr w:type="spellStart"/>
      <w:r w:rsidRPr="00792403">
        <w:rPr>
          <w:rFonts w:ascii="Times New Roman" w:eastAsia="Times New Roman" w:hAnsi="Times New Roman" w:cs="Times New Roman"/>
          <w:sz w:val="24"/>
          <w:szCs w:val="24"/>
          <w:lang w:val="en-US"/>
        </w:rPr>
        <w:t>Burkov</w:t>
      </w:r>
      <w:proofErr w:type="spellEnd"/>
      <w:r w:rsidRPr="00792403">
        <w:rPr>
          <w:rFonts w:ascii="Times New Roman" w:eastAsia="Times New Roman" w:hAnsi="Times New Roman" w:cs="Times New Roman"/>
          <w:sz w:val="24"/>
          <w:szCs w:val="24"/>
          <w:lang w:val="en-US"/>
        </w:rPr>
        <w:t>, when examining 55 pregnant women found that heartburn disturbed 65.4% of them, and its prevalence in the first trimester was 7.2%, in II - 18.2% and in III - 40%</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Differences in the frequency of heartburn among </w:t>
      </w:r>
      <w:proofErr w:type="spellStart"/>
      <w:r w:rsidRPr="00792403">
        <w:rPr>
          <w:rFonts w:ascii="Times New Roman" w:eastAsia="Times New Roman" w:hAnsi="Times New Roman" w:cs="Times New Roman"/>
          <w:sz w:val="24"/>
          <w:szCs w:val="24"/>
          <w:lang w:val="en-US"/>
        </w:rPr>
        <w:t>primiparous</w:t>
      </w:r>
      <w:proofErr w:type="spellEnd"/>
      <w:r w:rsidRPr="00792403">
        <w:rPr>
          <w:rFonts w:ascii="Times New Roman" w:eastAsia="Times New Roman" w:hAnsi="Times New Roman" w:cs="Times New Roman"/>
          <w:sz w:val="24"/>
          <w:szCs w:val="24"/>
          <w:lang w:val="en-US"/>
        </w:rPr>
        <w:t xml:space="preserve"> and </w:t>
      </w:r>
      <w:proofErr w:type="spellStart"/>
      <w:r w:rsidRPr="00792403">
        <w:rPr>
          <w:rFonts w:ascii="Times New Roman" w:eastAsia="Times New Roman" w:hAnsi="Times New Roman" w:cs="Times New Roman"/>
          <w:sz w:val="24"/>
          <w:szCs w:val="24"/>
          <w:lang w:val="en-US"/>
        </w:rPr>
        <w:t>multiparous</w:t>
      </w:r>
      <w:proofErr w:type="spellEnd"/>
      <w:r w:rsidRPr="00792403">
        <w:rPr>
          <w:rFonts w:ascii="Times New Roman" w:eastAsia="Times New Roman" w:hAnsi="Times New Roman" w:cs="Times New Roman"/>
          <w:sz w:val="24"/>
          <w:szCs w:val="24"/>
          <w:lang w:val="en-US"/>
        </w:rPr>
        <w:t xml:space="preserve"> women have been identified </w:t>
      </w:r>
      <w:r w:rsidR="00792403" w:rsidRPr="00792403">
        <w:rPr>
          <w:rFonts w:ascii="Times New Roman" w:eastAsia="Times New Roman" w:hAnsi="Times New Roman" w:cs="Times New Roman"/>
          <w:sz w:val="24"/>
          <w:szCs w:val="24"/>
          <w:lang w:val="en-US"/>
        </w:rPr>
        <w:t>[</w:t>
      </w:r>
      <w:hyperlink r:id="rId5" w:anchor="_Ref478202110" w:tooltip="_Ref478202110" w:history="1">
        <w:r w:rsidRPr="00792403">
          <w:rPr>
            <w:rFonts w:ascii="Times New Roman" w:eastAsia="Times New Roman" w:hAnsi="Times New Roman" w:cs="Times New Roman"/>
            <w:sz w:val="24"/>
            <w:szCs w:val="24"/>
            <w:lang w:val="en-US"/>
          </w:rPr>
          <w:t>1</w:t>
        </w:r>
      </w:hyperlink>
      <w:r w:rsidR="00792403" w:rsidRPr="00792403">
        <w:rPr>
          <w:rFonts w:ascii="Times New Roman" w:eastAsia="Times New Roman" w:hAnsi="Times New Roman" w:cs="Times New Roman"/>
          <w:sz w:val="24"/>
          <w:szCs w:val="24"/>
          <w:lang w:val="en-US"/>
        </w:rPr>
        <w:t xml:space="preserve">, </w:t>
      </w:r>
      <w:hyperlink r:id="rId6" w:anchor="_Ref478202114" w:tooltip="_Ref478202114" w:history="1">
        <w:r w:rsidRPr="00792403">
          <w:rPr>
            <w:rFonts w:ascii="Times New Roman" w:eastAsia="Times New Roman" w:hAnsi="Times New Roman" w:cs="Times New Roman"/>
            <w:sz w:val="24"/>
            <w:szCs w:val="24"/>
            <w:lang w:val="en-US"/>
          </w:rPr>
          <w:t>7</w:t>
        </w:r>
      </w:hyperlink>
      <w:r w:rsidR="00792403" w:rsidRP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Changes in the structure and function of normal physiological barriers for reflux of gastric contents into the esophagus explain the high incidence of GERD among pregnant women.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The effect of pregnancy on the gastrointestinal tract (GIT) is reduced to a decrease in intestinal motility due to a decrease in the sensitivity of the </w:t>
      </w:r>
      <w:proofErr w:type="spellStart"/>
      <w:r w:rsidRPr="00792403">
        <w:rPr>
          <w:rFonts w:ascii="Times New Roman" w:eastAsia="Times New Roman" w:hAnsi="Times New Roman" w:cs="Times New Roman"/>
          <w:sz w:val="24"/>
          <w:szCs w:val="24"/>
          <w:lang w:val="en-US"/>
        </w:rPr>
        <w:t>chemoreceptors</w:t>
      </w:r>
      <w:proofErr w:type="spellEnd"/>
      <w:r w:rsidRPr="00792403">
        <w:rPr>
          <w:rFonts w:ascii="Times New Roman" w:eastAsia="Times New Roman" w:hAnsi="Times New Roman" w:cs="Times New Roman"/>
          <w:sz w:val="24"/>
          <w:szCs w:val="24"/>
          <w:lang w:val="en-US"/>
        </w:rPr>
        <w:t xml:space="preserve"> of the intestine to serotonin, histamine, a decrease in the tone of the smooth muscles of the intestine against the background of the action of hormones of gestation.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The hormones of gestation in most cases disturb the microbial equilibrium of the </w:t>
      </w:r>
      <w:proofErr w:type="spellStart"/>
      <w:r w:rsidRPr="00792403">
        <w:rPr>
          <w:rFonts w:ascii="Times New Roman" w:eastAsia="Times New Roman" w:hAnsi="Times New Roman" w:cs="Times New Roman"/>
          <w:sz w:val="24"/>
          <w:szCs w:val="24"/>
          <w:lang w:val="en-US"/>
        </w:rPr>
        <w:t>biocenoses</w:t>
      </w:r>
      <w:proofErr w:type="spellEnd"/>
      <w:r w:rsidRPr="00792403">
        <w:rPr>
          <w:rFonts w:ascii="Times New Roman" w:eastAsia="Times New Roman" w:hAnsi="Times New Roman" w:cs="Times New Roman"/>
          <w:sz w:val="24"/>
          <w:szCs w:val="24"/>
          <w:lang w:val="en-US"/>
        </w:rPr>
        <w:t xml:space="preserve"> of all the mucous membranes of a pregnant woman.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In the throat and intestines, a tendency to excessive bacterial growth, the development of acidic and </w:t>
      </w:r>
      <w:proofErr w:type="spellStart"/>
      <w:r w:rsidRPr="00792403">
        <w:rPr>
          <w:rFonts w:ascii="Times New Roman" w:eastAsia="Times New Roman" w:hAnsi="Times New Roman" w:cs="Times New Roman"/>
          <w:sz w:val="24"/>
          <w:szCs w:val="24"/>
          <w:lang w:val="en-US"/>
        </w:rPr>
        <w:t>fermental</w:t>
      </w:r>
      <w:proofErr w:type="spellEnd"/>
      <w:r w:rsidRPr="00792403">
        <w:rPr>
          <w:rFonts w:ascii="Times New Roman" w:eastAsia="Times New Roman" w:hAnsi="Times New Roman" w:cs="Times New Roman"/>
          <w:sz w:val="24"/>
          <w:szCs w:val="24"/>
          <w:lang w:val="en-US"/>
        </w:rPr>
        <w:t xml:space="preserve"> dyspepsia develops.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In addition, intra-abdominal pressure is increasing, dysfunction of the colon and rectum is formed against the background of the pressure of the growing uterus, as well as a slowing of blood flow in the portal and inferior vena cava and the fullness of </w:t>
      </w:r>
      <w:proofErr w:type="spellStart"/>
      <w:r w:rsidRPr="00792403">
        <w:rPr>
          <w:rFonts w:ascii="Times New Roman" w:eastAsia="Times New Roman" w:hAnsi="Times New Roman" w:cs="Times New Roman"/>
          <w:sz w:val="24"/>
          <w:szCs w:val="24"/>
          <w:lang w:val="en-US"/>
        </w:rPr>
        <w:t>hemorrhoidal</w:t>
      </w:r>
      <w:proofErr w:type="spellEnd"/>
      <w:r w:rsidRPr="00792403">
        <w:rPr>
          <w:rFonts w:ascii="Times New Roman" w:eastAsia="Times New Roman" w:hAnsi="Times New Roman" w:cs="Times New Roman"/>
          <w:sz w:val="24"/>
          <w:szCs w:val="24"/>
          <w:lang w:val="en-US"/>
        </w:rPr>
        <w:t xml:space="preserve"> veins.</w:t>
      </w:r>
      <w:r w:rsidR="00792403" w:rsidRPr="00792403">
        <w:rPr>
          <w:rFonts w:ascii="Times New Roman" w:eastAsia="Times New Roman" w:hAnsi="Times New Roman" w:cs="Times New Roman"/>
          <w:sz w:val="24"/>
          <w:szCs w:val="24"/>
          <w:lang w:val="en-US"/>
        </w:rPr>
        <w:t xml:space="preserve"> </w:t>
      </w:r>
      <w:proofErr w:type="gramStart"/>
      <w:r w:rsidRPr="00792403">
        <w:rPr>
          <w:rFonts w:ascii="Times New Roman" w:eastAsia="Times New Roman" w:hAnsi="Times New Roman" w:cs="Times New Roman"/>
          <w:sz w:val="24"/>
          <w:szCs w:val="24"/>
          <w:lang w:val="en-US"/>
        </w:rPr>
        <w:t xml:space="preserve">Activated </w:t>
      </w:r>
      <w:proofErr w:type="spellStart"/>
      <w:r w:rsidRPr="00792403">
        <w:rPr>
          <w:rFonts w:ascii="Times New Roman" w:eastAsia="Times New Roman" w:hAnsi="Times New Roman" w:cs="Times New Roman"/>
          <w:sz w:val="24"/>
          <w:szCs w:val="24"/>
          <w:lang w:val="en-US"/>
        </w:rPr>
        <w:t>proinflammatory</w:t>
      </w:r>
      <w:proofErr w:type="spellEnd"/>
      <w:r w:rsidRPr="00792403">
        <w:rPr>
          <w:rFonts w:ascii="Times New Roman" w:eastAsia="Times New Roman" w:hAnsi="Times New Roman" w:cs="Times New Roman"/>
          <w:sz w:val="24"/>
          <w:szCs w:val="24"/>
          <w:lang w:val="en-US"/>
        </w:rPr>
        <w:t xml:space="preserve"> textile mechanisms which can exacerbate preexisting gastrointestinal disease (GERD, functional dyspepsia, gastritis, pancreatitis, </w:t>
      </w:r>
      <w:proofErr w:type="spellStart"/>
      <w:r w:rsidRPr="00792403">
        <w:rPr>
          <w:rFonts w:ascii="Times New Roman" w:eastAsia="Times New Roman" w:hAnsi="Times New Roman" w:cs="Times New Roman"/>
          <w:sz w:val="24"/>
          <w:szCs w:val="24"/>
          <w:lang w:val="en-US"/>
        </w:rPr>
        <w:t>cholecystitis</w:t>
      </w:r>
      <w:proofErr w:type="spellEnd"/>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anorectal</w:t>
      </w:r>
      <w:proofErr w:type="spellEnd"/>
      <w:r w:rsidRPr="00792403">
        <w:rPr>
          <w:rFonts w:ascii="Times New Roman" w:eastAsia="Times New Roman" w:hAnsi="Times New Roman" w:cs="Times New Roman"/>
          <w:sz w:val="24"/>
          <w:szCs w:val="24"/>
          <w:lang w:val="en-US"/>
        </w:rPr>
        <w:t xml:space="preserve"> pathologies, et al.)</w:t>
      </w:r>
      <w:proofErr w:type="gramEnd"/>
      <w:r w:rsidRPr="00792403">
        <w:rPr>
          <w:rFonts w:ascii="Times New Roman" w:eastAsia="Times New Roman" w:hAnsi="Times New Roman" w:cs="Times New Roman"/>
          <w:sz w:val="24"/>
          <w:szCs w:val="24"/>
          <w:lang w:val="en-US"/>
        </w:rPr>
        <w:t xml:space="preserve"> </w:t>
      </w:r>
      <w:proofErr w:type="gramStart"/>
      <w:r w:rsidR="00792403" w:rsidRPr="00792403">
        <w:rPr>
          <w:rFonts w:ascii="Times New Roman" w:eastAsia="Times New Roman" w:hAnsi="Times New Roman" w:cs="Times New Roman"/>
          <w:sz w:val="24"/>
          <w:szCs w:val="24"/>
          <w:lang w:val="en-US"/>
        </w:rPr>
        <w:t>[</w:t>
      </w:r>
      <w:hyperlink r:id="rId7" w:anchor="_Ref478202122" w:tooltip="_Ref478202122" w:history="1">
        <w:r w:rsidRPr="00792403">
          <w:rPr>
            <w:rFonts w:ascii="Times New Roman" w:eastAsia="Times New Roman" w:hAnsi="Times New Roman" w:cs="Times New Roman"/>
            <w:sz w:val="24"/>
            <w:szCs w:val="24"/>
            <w:lang w:val="en-US"/>
          </w:rPr>
          <w:t>2</w:t>
        </w:r>
      </w:hyperlink>
      <w:r w:rsidR="00792403" w:rsidRPr="00792403">
        <w:rPr>
          <w:rFonts w:ascii="Times New Roman" w:eastAsia="Times New Roman" w:hAnsi="Times New Roman" w:cs="Times New Roman"/>
          <w:sz w:val="24"/>
          <w:szCs w:val="24"/>
          <w:lang w:val="en-US"/>
        </w:rPr>
        <w:t xml:space="preserve">, </w:t>
      </w:r>
      <w:hyperlink r:id="rId8" w:anchor="_Ref478202117" w:tooltip="_Ref478202117" w:history="1">
        <w:r w:rsidRPr="00792403">
          <w:rPr>
            <w:rFonts w:ascii="Times New Roman" w:eastAsia="Times New Roman" w:hAnsi="Times New Roman" w:cs="Times New Roman"/>
            <w:sz w:val="24"/>
            <w:szCs w:val="24"/>
            <w:lang w:val="en-US"/>
          </w:rPr>
          <w:t>5</w:t>
        </w:r>
      </w:hyperlink>
      <w:r w:rsidR="00792403" w:rsidRP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w:t>
      </w:r>
      <w:proofErr w:type="gramEnd"/>
    </w:p>
    <w:p w:rsidR="00E8212B" w:rsidRPr="00792403" w:rsidRDefault="00E8212B" w:rsidP="00E8212B">
      <w:pPr>
        <w:spacing w:after="0" w:line="240" w:lineRule="atLeast"/>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The main symptom of GERD during pregnancy is heartburn, which usually develops after eating, especially after consuming abundant, fatty, fried and spicy food.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Some women, in order to avoid heartburn, prefer to eat once a day, which can lead to a significant loss of body weight.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heartburn lasts from several minutes to hours, repeats repeatedly several times a day, amplifying in a horizontal position, when turning from one side to the other.</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Some pregnant women pay attention to the fact that heartburn worries more on the left side.</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In addition, the torso of the body forward, for example, to put on or fasten the shoes (a symptom of the "lace"), provoke its appearance.</w:t>
      </w:r>
    </w:p>
    <w:p w:rsidR="00E8212B" w:rsidRPr="00792403" w:rsidRDefault="00E8212B" w:rsidP="00E8212B">
      <w:pPr>
        <w:spacing w:after="0" w:line="240" w:lineRule="atLeast"/>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 xml:space="preserve">In a number of cases, in order to relieve heartburn that occurs during the night during sleep, the patient has to get up, walk around the room for a while, </w:t>
      </w:r>
      <w:proofErr w:type="gramStart"/>
      <w:r w:rsidRPr="00792403">
        <w:rPr>
          <w:rFonts w:ascii="Times New Roman" w:eastAsia="Times New Roman" w:hAnsi="Times New Roman" w:cs="Times New Roman"/>
          <w:sz w:val="24"/>
          <w:szCs w:val="24"/>
          <w:lang w:val="en-US"/>
        </w:rPr>
        <w:t>drink</w:t>
      </w:r>
      <w:proofErr w:type="gramEnd"/>
      <w:r w:rsidRPr="00792403">
        <w:rPr>
          <w:rFonts w:ascii="Times New Roman" w:eastAsia="Times New Roman" w:hAnsi="Times New Roman" w:cs="Times New Roman"/>
          <w:sz w:val="24"/>
          <w:szCs w:val="24"/>
          <w:lang w:val="en-US"/>
        </w:rPr>
        <w:t xml:space="preserve"> water.</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Some women have to sleep sitting in a chair.</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feeling of heartburn is accompanied by a painful feeling of melancholy, a depressed mood.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Against the backdrop of prolonged heartburn, there may be pain behind the sternum, solitary phlegm, belching of the air.</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Often the pain radiates to the nape, </w:t>
      </w:r>
      <w:proofErr w:type="spellStart"/>
      <w:r w:rsidRPr="00792403">
        <w:rPr>
          <w:rFonts w:ascii="Times New Roman" w:eastAsia="Times New Roman" w:hAnsi="Times New Roman" w:cs="Times New Roman"/>
          <w:sz w:val="24"/>
          <w:szCs w:val="24"/>
          <w:lang w:val="en-US"/>
        </w:rPr>
        <w:t>interlopar</w:t>
      </w:r>
      <w:proofErr w:type="spellEnd"/>
      <w:r w:rsidRPr="00792403">
        <w:rPr>
          <w:rFonts w:ascii="Times New Roman" w:eastAsia="Times New Roman" w:hAnsi="Times New Roman" w:cs="Times New Roman"/>
          <w:sz w:val="24"/>
          <w:szCs w:val="24"/>
          <w:lang w:val="en-US"/>
        </w:rPr>
        <w:t xml:space="preserve"> space, increases during or immediately after eating.</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Sometimes salivary discharge increases in patients with heartburn.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Heartburn often begins during pregnancy and ends soon after delivery.</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However, we must remember that often heartburn is the result of aggravation had previously GERD.</w:t>
      </w:r>
    </w:p>
    <w:p w:rsidR="00E8212B" w:rsidRPr="00792403" w:rsidRDefault="00E8212B" w:rsidP="00E8212B">
      <w:pPr>
        <w:spacing w:after="0" w:line="240" w:lineRule="atLeast"/>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Diagnosis of GERD during pregnancy is established on the basis of complaints, data of anamnesis, and also, if necessary, the results of instrumental examination.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X-ray examination due to possible damaging effects on the fetus in pregnant women is not applied, pH-</w:t>
      </w:r>
      <w:proofErr w:type="spellStart"/>
      <w:r w:rsidRPr="00792403">
        <w:rPr>
          <w:rFonts w:ascii="Times New Roman" w:eastAsia="Times New Roman" w:hAnsi="Times New Roman" w:cs="Times New Roman"/>
          <w:sz w:val="24"/>
          <w:szCs w:val="24"/>
          <w:lang w:val="en-US"/>
        </w:rPr>
        <w:t>metry</w:t>
      </w:r>
      <w:proofErr w:type="spellEnd"/>
      <w:r w:rsidRPr="00792403">
        <w:rPr>
          <w:rFonts w:ascii="Times New Roman" w:eastAsia="Times New Roman" w:hAnsi="Times New Roman" w:cs="Times New Roman"/>
          <w:sz w:val="24"/>
          <w:szCs w:val="24"/>
          <w:lang w:val="en-US"/>
        </w:rPr>
        <w:t xml:space="preserve"> can be used, but the need for its use is questionable.</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proofErr w:type="spellStart"/>
      <w:r w:rsidRPr="00792403">
        <w:rPr>
          <w:rFonts w:ascii="Times New Roman" w:eastAsia="Times New Roman" w:hAnsi="Times New Roman" w:cs="Times New Roman"/>
          <w:sz w:val="24"/>
          <w:szCs w:val="24"/>
          <w:lang w:val="en-US"/>
        </w:rPr>
        <w:t>Esophagogastroduodenoscopy</w:t>
      </w:r>
      <w:proofErr w:type="spellEnd"/>
      <w:r w:rsidRPr="00792403">
        <w:rPr>
          <w:rFonts w:ascii="Times New Roman" w:eastAsia="Times New Roman" w:hAnsi="Times New Roman" w:cs="Times New Roman"/>
          <w:sz w:val="24"/>
          <w:szCs w:val="24"/>
          <w:lang w:val="en-US"/>
        </w:rPr>
        <w:t xml:space="preserve"> (EGDS) is the method of choice for diagnosis of GERD, especially its complications.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Although the method is burdensome for the mother, but its safety for the fetus, high information content, </w:t>
      </w:r>
      <w:proofErr w:type="gramStart"/>
      <w:r w:rsidRPr="00792403">
        <w:rPr>
          <w:rFonts w:ascii="Times New Roman" w:eastAsia="Times New Roman" w:hAnsi="Times New Roman" w:cs="Times New Roman"/>
          <w:sz w:val="24"/>
          <w:szCs w:val="24"/>
          <w:lang w:val="en-US"/>
        </w:rPr>
        <w:t>the</w:t>
      </w:r>
      <w:proofErr w:type="gramEnd"/>
      <w:r w:rsidRPr="00792403">
        <w:rPr>
          <w:rFonts w:ascii="Times New Roman" w:eastAsia="Times New Roman" w:hAnsi="Times New Roman" w:cs="Times New Roman"/>
          <w:sz w:val="24"/>
          <w:szCs w:val="24"/>
          <w:lang w:val="en-US"/>
        </w:rPr>
        <w:t xml:space="preserve"> ability to accurately diagnose and differential diagnosis of diseases, put him on the 1 </w:t>
      </w:r>
      <w:proofErr w:type="spellStart"/>
      <w:r w:rsidRPr="00792403">
        <w:rPr>
          <w:rFonts w:ascii="Times New Roman" w:eastAsia="Times New Roman" w:hAnsi="Times New Roman" w:cs="Times New Roman"/>
          <w:sz w:val="24"/>
          <w:szCs w:val="24"/>
          <w:lang w:val="en-US"/>
        </w:rPr>
        <w:t>st</w:t>
      </w:r>
      <w:proofErr w:type="spellEnd"/>
      <w:r w:rsidRPr="00792403">
        <w:rPr>
          <w:rFonts w:ascii="Times New Roman" w:eastAsia="Times New Roman" w:hAnsi="Times New Roman" w:cs="Times New Roman"/>
          <w:sz w:val="24"/>
          <w:szCs w:val="24"/>
          <w:lang w:val="en-US"/>
        </w:rPr>
        <w:t xml:space="preserve"> place among the instrumental methods of diagnosing </w:t>
      </w:r>
      <w:r w:rsidRPr="00792403">
        <w:rPr>
          <w:rFonts w:ascii="Times New Roman" w:eastAsia="Times New Roman" w:hAnsi="Times New Roman" w:cs="Times New Roman"/>
          <w:sz w:val="24"/>
          <w:szCs w:val="24"/>
          <w:lang w:val="en-US"/>
        </w:rPr>
        <w:lastRenderedPageBreak/>
        <w:t>the pathology of the upper digestive tract in pregnant women.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yazhelye</w:t>
      </w:r>
      <w:proofErr w:type="spellEnd"/>
      <w:r w:rsidRPr="00792403">
        <w:rPr>
          <w:rFonts w:ascii="Times New Roman" w:eastAsia="Times New Roman" w:hAnsi="Times New Roman" w:cs="Times New Roman"/>
          <w:sz w:val="24"/>
          <w:szCs w:val="24"/>
          <w:lang w:val="en-US"/>
        </w:rPr>
        <w:t xml:space="preserve"> GERD complications in pregnancy are rare enough, so it is not necessary to carry out endoscopy to all pregnant women with heartburn </w:t>
      </w:r>
      <w:r w:rsidR="00792403" w:rsidRPr="00792403">
        <w:rPr>
          <w:rFonts w:ascii="Times New Roman" w:eastAsia="Times New Roman" w:hAnsi="Times New Roman" w:cs="Times New Roman"/>
          <w:sz w:val="24"/>
          <w:szCs w:val="24"/>
          <w:lang w:val="en-US"/>
        </w:rPr>
        <w:t>[</w:t>
      </w:r>
      <w:hyperlink r:id="rId9" w:anchor="_Ref478202127" w:tooltip="_Ref478202127" w:history="1">
        <w:r w:rsidRPr="00792403">
          <w:rPr>
            <w:rFonts w:ascii="Times New Roman" w:eastAsia="Times New Roman" w:hAnsi="Times New Roman" w:cs="Times New Roman"/>
            <w:sz w:val="24"/>
            <w:szCs w:val="24"/>
            <w:lang w:val="en-US"/>
          </w:rPr>
          <w:t>8</w:t>
        </w:r>
      </w:hyperlink>
      <w:r w:rsidR="00792403" w:rsidRP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group of patients who need EHDS include women with severe complaints (heartburn, anxiety several times a day, poorly amenable to cupping with antacids), with the previous severe course of GERD (grade III-IV according to the Los Angeles classification), indicating in Anamnesis on the development of complications of GERD (ulcer of the esophagus, bleeding from the esophagus, esophagus Barrett).</w:t>
      </w:r>
    </w:p>
    <w:p w:rsidR="00E8212B" w:rsidRPr="00792403" w:rsidRDefault="00E8212B" w:rsidP="00E8212B">
      <w:pPr>
        <w:spacing w:after="0" w:line="240" w:lineRule="atLeast"/>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Optimum treatment of heartburn in pregnant women requires special attention and knowledge, since the safety of the mother, the fetus and the newborn should be the focus of attention.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basis of therapeutic measures for GERD (heartburn) is the maximum strengthening of the factors of protection against reflux and the weakening of the aggressive acid-peptic factor, which must begin with the observance of recommendations for changing the lifestyle and diet.</w:t>
      </w:r>
    </w:p>
    <w:p w:rsidR="00E8212B" w:rsidRPr="00792403" w:rsidRDefault="00E8212B" w:rsidP="00E8212B">
      <w:pPr>
        <w:spacing w:after="0" w:line="240" w:lineRule="atLeast"/>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A woman should avoid those provisions that contribute to the occurrence of heartburn.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In the absence of contraindications - a dream with a raised head end of the bed (it should be raised at an angle of 15 °, one "high" pillows is not enough).</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Extremely long stay in an inclined position, forced position in bed with a lowered headboard, performance of gymnastic exercises connected with tension of the abdominal press, wearing tight belts and corsets are highly undesirable.</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It is necessary to avoid constipation if it develops, because any straining leads to an increase in intra-abdominal pressure, throwing acidic gastric contents into the esophagus, and the appearance of heartburn.</w:t>
      </w:r>
    </w:p>
    <w:p w:rsidR="00E8212B" w:rsidRPr="00792403" w:rsidRDefault="00E8212B" w:rsidP="00E8212B">
      <w:pPr>
        <w:spacing w:after="0" w:line="240" w:lineRule="atLeast"/>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Showing fractional meals (5-7 times a day) in small portions, a woman should avoid overeating.</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In the diet it is desirable to include products with an alkaline reaction ("food antacids"): milk, cream, sour cream, </w:t>
      </w:r>
      <w:proofErr w:type="gramStart"/>
      <w:r w:rsidRPr="00792403">
        <w:rPr>
          <w:rFonts w:ascii="Times New Roman" w:eastAsia="Times New Roman" w:hAnsi="Times New Roman" w:cs="Times New Roman"/>
          <w:sz w:val="24"/>
          <w:szCs w:val="24"/>
          <w:lang w:val="en-US"/>
        </w:rPr>
        <w:t>cottage</w:t>
      </w:r>
      <w:proofErr w:type="gramEnd"/>
      <w:r w:rsidRPr="00792403">
        <w:rPr>
          <w:rFonts w:ascii="Times New Roman" w:eastAsia="Times New Roman" w:hAnsi="Times New Roman" w:cs="Times New Roman"/>
          <w:sz w:val="24"/>
          <w:szCs w:val="24"/>
          <w:lang w:val="en-US"/>
        </w:rPr>
        <w:t xml:space="preserve"> cheese, steam protein omelets, boiled meat, fish, poultry, butter and vegetable oil, white bread.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Dishes and side dishes from vegetables should be eaten in a boiled or grated kind.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Apples should be baked.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Not recommended fatty fried foods from meat, poultry,</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Fish, smoked products, spicy sauces and condiments, acidic fruit juices and compotes, vegetables containing coarse fiber (white cabbage, radish, radish, onion, garlic), mushrooms, black bread, chocolate, fizzy and fizzy drinks, hot tea, black coffee.</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After eating, do not go to bed - it's better to sit or even stand: it helps to more quickly evacuate food from the stomach.</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With a minor heartburn these measures can be quite enough.</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In cases of severe heartburn, the appearance of other symptoms of GERD, it is necessary to discuss with the patient all the positive and possible negative aspects of drug therapy.</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In accordance with the standards of</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treatment of GERD used antacids, </w:t>
      </w:r>
      <w:proofErr w:type="spellStart"/>
      <w:r w:rsidRPr="00792403">
        <w:rPr>
          <w:rFonts w:ascii="Times New Roman" w:eastAsia="Times New Roman" w:hAnsi="Times New Roman" w:cs="Times New Roman"/>
          <w:sz w:val="24"/>
          <w:szCs w:val="24"/>
          <w:lang w:val="en-US"/>
        </w:rPr>
        <w:t>prokinetics</w:t>
      </w:r>
      <w:proofErr w:type="spellEnd"/>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vertAlign w:val="subscript"/>
          <w:lang w:val="en-US"/>
        </w:rPr>
        <w:t>H2</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blockers and proton pump inhibitors (PPIs).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But not all drugs of these groups can be prescribed to pregnant women.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In a small number of articles written in Russian on the problem of GERD in pregnant women, recommendations are given on the use of drugs by the US Food and Drug Administration (FDA).</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safety of the use of medicines in pregnant women according to the graduation of the FDA:</w:t>
      </w:r>
    </w:p>
    <w:p w:rsidR="00E8212B" w:rsidRPr="00792403" w:rsidRDefault="00E8212B" w:rsidP="00E8212B">
      <w:pPr>
        <w:numPr>
          <w:ilvl w:val="0"/>
          <w:numId w:val="1"/>
        </w:numPr>
        <w:spacing w:after="0" w:line="240" w:lineRule="auto"/>
        <w:ind w:firstLine="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Risk Category</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A:</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No</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risk.</w:t>
      </w:r>
    </w:p>
    <w:p w:rsidR="00E8212B" w:rsidRPr="00792403" w:rsidRDefault="00E8212B" w:rsidP="00E8212B">
      <w:pPr>
        <w:numPr>
          <w:ilvl w:val="0"/>
          <w:numId w:val="1"/>
        </w:numPr>
        <w:spacing w:after="0" w:line="240" w:lineRule="auto"/>
        <w:ind w:firstLine="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Risk Category</w:t>
      </w:r>
      <w:r w:rsidR="00792403" w:rsidRPr="00792403">
        <w:rPr>
          <w:rFonts w:ascii="Times New Roman" w:eastAsia="Times New Roman" w:hAnsi="Times New Roman" w:cs="Times New Roman"/>
          <w:sz w:val="24"/>
          <w:szCs w:val="24"/>
          <w:lang w:val="en-US"/>
        </w:rPr>
        <w:t xml:space="preserve"> </w:t>
      </w:r>
      <w:r w:rsidR="00792403">
        <w:rPr>
          <w:rFonts w:ascii="Times New Roman" w:eastAsia="Times New Roman" w:hAnsi="Times New Roman" w:cs="Times New Roman"/>
          <w:sz w:val="24"/>
          <w:szCs w:val="24"/>
          <w:lang w:val="en-US"/>
        </w:rPr>
        <w:t>B</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«best»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best)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There is no evidence of risk.</w:t>
      </w:r>
    </w:p>
    <w:p w:rsidR="00E8212B" w:rsidRPr="00792403" w:rsidRDefault="00E8212B" w:rsidP="00E8212B">
      <w:pPr>
        <w:numPr>
          <w:ilvl w:val="0"/>
          <w:numId w:val="1"/>
        </w:numPr>
        <w:spacing w:after="0" w:line="240" w:lineRule="auto"/>
        <w:ind w:firstLine="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Risk Category</w:t>
      </w:r>
      <w:r w:rsidR="00792403" w:rsidRPr="00792403">
        <w:rPr>
          <w:rFonts w:ascii="Times New Roman" w:eastAsia="Times New Roman" w:hAnsi="Times New Roman" w:cs="Times New Roman"/>
          <w:sz w:val="24"/>
          <w:szCs w:val="24"/>
          <w:lang w:val="en-US"/>
        </w:rPr>
        <w:t xml:space="preserve"> </w:t>
      </w:r>
      <w:r w:rsidR="00792403">
        <w:rPr>
          <w:rFonts w:ascii="Times New Roman" w:eastAsia="Times New Roman" w:hAnsi="Times New Roman" w:cs="Times New Roman"/>
          <w:sz w:val="24"/>
          <w:szCs w:val="24"/>
          <w:lang w:val="en-US"/>
        </w:rPr>
        <w:t>C</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«caution»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caution)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Risk is not excluded.</w:t>
      </w:r>
    </w:p>
    <w:p w:rsidR="00E8212B" w:rsidRPr="00792403" w:rsidRDefault="00E8212B" w:rsidP="00E8212B">
      <w:pPr>
        <w:numPr>
          <w:ilvl w:val="0"/>
          <w:numId w:val="1"/>
        </w:numPr>
        <w:spacing w:after="0" w:line="240" w:lineRule="auto"/>
        <w:ind w:firstLine="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Risk Category</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D:</w:t>
      </w:r>
      <w:r w:rsidR="00792403" w:rsidRPr="00792403">
        <w:rPr>
          <w:rFonts w:ascii="Times New Roman" w:eastAsia="Times New Roman" w:hAnsi="Times New Roman" w:cs="Times New Roman"/>
          <w:sz w:val="24"/>
          <w:szCs w:val="24"/>
          <w:lang w:val="en-US"/>
        </w:rPr>
        <w:t xml:space="preserve"> </w:t>
      </w:r>
      <w:r w:rsid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«dangerous»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Dangerous)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risk is proved.</w:t>
      </w:r>
    </w:p>
    <w:p w:rsidR="00E8212B" w:rsidRPr="00792403" w:rsidRDefault="00E8212B" w:rsidP="00E8212B">
      <w:pPr>
        <w:numPr>
          <w:ilvl w:val="0"/>
          <w:numId w:val="1"/>
        </w:numPr>
        <w:spacing w:after="0" w:line="240" w:lineRule="auto"/>
        <w:ind w:firstLine="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Risk Category X: contraindicated in pregnancy.</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At the same time, we treat our patients in Russia, where not all drugs corresponding to the FDA grades A, B and C are allowed for use in pregnant women.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Doctors who are engaged in the treatment of pregnant women, it is necessary to know very well the instructions of the prescribed drugs, where the indications and contraindications are clearly prescribed, especially with regard to pregnancy.</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Most often pregnant women with GERD appoint antacids.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Antacid drugs are divided into absorbable (systemic, soluble - magnesium oxide, calcium carbonate, sodium bicarbonate) and </w:t>
      </w:r>
      <w:proofErr w:type="spellStart"/>
      <w:r w:rsidRPr="00792403">
        <w:rPr>
          <w:rFonts w:ascii="Times New Roman" w:eastAsia="Times New Roman" w:hAnsi="Times New Roman" w:cs="Times New Roman"/>
          <w:sz w:val="24"/>
          <w:szCs w:val="24"/>
          <w:lang w:val="en-US"/>
        </w:rPr>
        <w:t>nonabsorbable</w:t>
      </w:r>
      <w:proofErr w:type="spellEnd"/>
      <w:r w:rsidRPr="00792403">
        <w:rPr>
          <w:rFonts w:ascii="Times New Roman" w:eastAsia="Times New Roman" w:hAnsi="Times New Roman" w:cs="Times New Roman"/>
          <w:sz w:val="24"/>
          <w:szCs w:val="24"/>
          <w:lang w:val="en-US"/>
        </w:rPr>
        <w:t xml:space="preserve"> (non-systemic, insoluble - magnesium carbonate basic, aluminum phosphate, </w:t>
      </w:r>
      <w:r w:rsidRPr="00792403">
        <w:rPr>
          <w:rFonts w:ascii="Times New Roman" w:eastAsia="Times New Roman" w:hAnsi="Times New Roman" w:cs="Times New Roman"/>
          <w:sz w:val="24"/>
          <w:szCs w:val="24"/>
          <w:lang w:val="en-US"/>
        </w:rPr>
        <w:lastRenderedPageBreak/>
        <w:t>aluminum hydroxide).</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Analysis of individual antacids (aluminum hydroxide, sodium bicarbonate, magnesium </w:t>
      </w:r>
      <w:proofErr w:type="spellStart"/>
      <w:r w:rsidRPr="00792403">
        <w:rPr>
          <w:rFonts w:ascii="Times New Roman" w:eastAsia="Times New Roman" w:hAnsi="Times New Roman" w:cs="Times New Roman"/>
          <w:sz w:val="24"/>
          <w:szCs w:val="24"/>
          <w:lang w:val="en-US"/>
        </w:rPr>
        <w:t>trisilicate</w:t>
      </w:r>
      <w:proofErr w:type="spellEnd"/>
      <w:r w:rsidRPr="00792403">
        <w:rPr>
          <w:rFonts w:ascii="Times New Roman" w:eastAsia="Times New Roman" w:hAnsi="Times New Roman" w:cs="Times New Roman"/>
          <w:sz w:val="24"/>
          <w:szCs w:val="24"/>
          <w:lang w:val="en-US"/>
        </w:rPr>
        <w:t xml:space="preserve"> and calcium carbonate) did not reveal a connection with an increase in congenital anomalies.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A recent European Consensus recommended antacid magnesium and calcium basis for pregnant women, t. K. They have a high safety profile </w:t>
      </w:r>
      <w:r w:rsidR="00792403" w:rsidRPr="00792403">
        <w:rPr>
          <w:rFonts w:ascii="Times New Roman" w:eastAsia="Times New Roman" w:hAnsi="Times New Roman" w:cs="Times New Roman"/>
          <w:sz w:val="24"/>
          <w:szCs w:val="24"/>
          <w:lang w:val="en-US"/>
        </w:rPr>
        <w:t>[</w:t>
      </w:r>
      <w:hyperlink r:id="rId10" w:anchor="_Ref478202137" w:tooltip="_Ref478202137" w:history="1">
        <w:r w:rsidRPr="00792403">
          <w:rPr>
            <w:rFonts w:ascii="Times New Roman" w:eastAsia="Times New Roman" w:hAnsi="Times New Roman" w:cs="Times New Roman"/>
            <w:sz w:val="24"/>
            <w:szCs w:val="24"/>
            <w:lang w:val="en-US"/>
          </w:rPr>
          <w:t>4</w:t>
        </w:r>
      </w:hyperlink>
      <w:r w:rsidR="00792403" w:rsidRP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Suction calcium based antacid have the further advantage for the prevention of hypertension and pre-</w:t>
      </w:r>
      <w:proofErr w:type="spellStart"/>
      <w:r w:rsidRPr="00792403">
        <w:rPr>
          <w:rFonts w:ascii="Times New Roman" w:eastAsia="Times New Roman" w:hAnsi="Times New Roman" w:cs="Times New Roman"/>
          <w:sz w:val="24"/>
          <w:szCs w:val="24"/>
          <w:lang w:val="en-US"/>
        </w:rPr>
        <w:t>eclampsia</w:t>
      </w:r>
      <w:proofErr w:type="spellEnd"/>
      <w:r w:rsidRPr="00792403">
        <w:rPr>
          <w:rFonts w:ascii="Times New Roman" w:eastAsia="Times New Roman" w:hAnsi="Times New Roman" w:cs="Times New Roman"/>
          <w:sz w:val="24"/>
          <w:szCs w:val="24"/>
          <w:lang w:val="en-US"/>
        </w:rPr>
        <w:t xml:space="preserve"> of pregnancy, and the addition of magnesium </w:t>
      </w:r>
      <w:proofErr w:type="spellStart"/>
      <w:r w:rsidRPr="00792403">
        <w:rPr>
          <w:rFonts w:ascii="Times New Roman" w:eastAsia="Times New Roman" w:hAnsi="Times New Roman" w:cs="Times New Roman"/>
          <w:sz w:val="24"/>
          <w:szCs w:val="24"/>
          <w:lang w:val="en-US"/>
        </w:rPr>
        <w:t>sulphate</w:t>
      </w:r>
      <w:proofErr w:type="spellEnd"/>
      <w:r w:rsidRPr="00792403">
        <w:rPr>
          <w:rFonts w:ascii="Times New Roman" w:eastAsia="Times New Roman" w:hAnsi="Times New Roman" w:cs="Times New Roman"/>
          <w:sz w:val="24"/>
          <w:szCs w:val="24"/>
          <w:lang w:val="en-US"/>
        </w:rPr>
        <w:t xml:space="preserve"> reduces the risk of </w:t>
      </w:r>
      <w:proofErr w:type="spellStart"/>
      <w:r w:rsidRPr="00792403">
        <w:rPr>
          <w:rFonts w:ascii="Times New Roman" w:eastAsia="Times New Roman" w:hAnsi="Times New Roman" w:cs="Times New Roman"/>
          <w:sz w:val="24"/>
          <w:szCs w:val="24"/>
          <w:lang w:val="en-US"/>
        </w:rPr>
        <w:t>eclampsia</w:t>
      </w:r>
      <w:proofErr w:type="spellEnd"/>
      <w:r w:rsidRPr="00792403">
        <w:rPr>
          <w:rFonts w:ascii="Times New Roman" w:eastAsia="Times New Roman" w:hAnsi="Times New Roman" w:cs="Times New Roman"/>
          <w:sz w:val="24"/>
          <w:szCs w:val="24"/>
          <w:lang w:val="en-US"/>
        </w:rPr>
        <w:t xml:space="preserve"> by 50% compared to placebo, as well as the risk of maternal deaths, no serious short-term side effects </w:t>
      </w:r>
      <w:r w:rsidR="00792403" w:rsidRPr="00792403">
        <w:rPr>
          <w:rFonts w:ascii="Times New Roman" w:eastAsia="Times New Roman" w:hAnsi="Times New Roman" w:cs="Times New Roman"/>
          <w:sz w:val="24"/>
          <w:szCs w:val="24"/>
          <w:lang w:val="en-US"/>
        </w:rPr>
        <w:t>[</w:t>
      </w:r>
      <w:hyperlink r:id="rId11" w:anchor="_Ref478202160" w:tooltip="_Ref478202160" w:history="1">
        <w:r w:rsidRPr="00792403">
          <w:rPr>
            <w:rFonts w:ascii="Times New Roman" w:eastAsia="Times New Roman" w:hAnsi="Times New Roman" w:cs="Times New Roman"/>
            <w:sz w:val="24"/>
            <w:szCs w:val="24"/>
            <w:lang w:val="en-US"/>
          </w:rPr>
          <w:t>6</w:t>
        </w:r>
      </w:hyperlink>
      <w:r w:rsidR="00792403" w:rsidRP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It should avoid the use of sodium bicarbonate, because it causes metabolic alkalosis and fluid overload.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Antacids should be taken at different times with iron preparations, because iron is absorbed with preserved gastric secretion.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According to the instructions of the drugs, in Russia, during pregnancy, the following antacids can be administered under the supervision of a doctor with non-prolonged courses: Calcium additive, </w:t>
      </w:r>
      <w:proofErr w:type="spellStart"/>
      <w:r w:rsidRPr="00792403">
        <w:rPr>
          <w:rFonts w:ascii="Times New Roman" w:eastAsia="Times New Roman" w:hAnsi="Times New Roman" w:cs="Times New Roman"/>
          <w:sz w:val="24"/>
          <w:szCs w:val="24"/>
          <w:lang w:val="en-US"/>
        </w:rPr>
        <w:t>Gastal</w:t>
      </w:r>
      <w:proofErr w:type="spellEnd"/>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Gaviscon</w:t>
      </w:r>
      <w:proofErr w:type="spellEnd"/>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Gelusil</w:t>
      </w:r>
      <w:proofErr w:type="spellEnd"/>
      <w:r w:rsidRPr="00792403">
        <w:rPr>
          <w:rFonts w:ascii="Times New Roman" w:eastAsia="Times New Roman" w:hAnsi="Times New Roman" w:cs="Times New Roman"/>
          <w:sz w:val="24"/>
          <w:szCs w:val="24"/>
          <w:lang w:val="en-US"/>
        </w:rPr>
        <w:t xml:space="preserve">, Maalox, </w:t>
      </w:r>
      <w:proofErr w:type="spellStart"/>
      <w:r w:rsidRPr="00792403">
        <w:rPr>
          <w:rFonts w:ascii="Times New Roman" w:eastAsia="Times New Roman" w:hAnsi="Times New Roman" w:cs="Times New Roman"/>
          <w:sz w:val="24"/>
          <w:szCs w:val="24"/>
          <w:lang w:val="en-US"/>
        </w:rPr>
        <w:t>Rennie</w:t>
      </w:r>
      <w:proofErr w:type="spellEnd"/>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Rutatsid</w:t>
      </w:r>
      <w:proofErr w:type="spellEnd"/>
      <w:r w:rsidRPr="00792403">
        <w:rPr>
          <w:rFonts w:ascii="Times New Roman" w:eastAsia="Times New Roman" w:hAnsi="Times New Roman" w:cs="Times New Roman"/>
          <w:sz w:val="24"/>
          <w:szCs w:val="24"/>
          <w:lang w:val="en-US"/>
        </w:rPr>
        <w:t xml:space="preserve">, </w:t>
      </w:r>
      <w:proofErr w:type="spellStart"/>
      <w:proofErr w:type="gramStart"/>
      <w:r w:rsidRPr="00792403">
        <w:rPr>
          <w:rFonts w:ascii="Times New Roman" w:eastAsia="Times New Roman" w:hAnsi="Times New Roman" w:cs="Times New Roman"/>
          <w:sz w:val="24"/>
          <w:szCs w:val="24"/>
          <w:lang w:val="en-US"/>
        </w:rPr>
        <w:t>Fosfolugel</w:t>
      </w:r>
      <w:proofErr w:type="spellEnd"/>
      <w:proofErr w:type="gramEnd"/>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You </w:t>
      </w:r>
      <w:proofErr w:type="spellStart"/>
      <w:r w:rsidRPr="00792403">
        <w:rPr>
          <w:rFonts w:ascii="Times New Roman" w:eastAsia="Times New Roman" w:hAnsi="Times New Roman" w:cs="Times New Roman"/>
          <w:sz w:val="24"/>
          <w:szCs w:val="24"/>
          <w:lang w:val="en-US"/>
        </w:rPr>
        <w:t>can not</w:t>
      </w:r>
      <w:proofErr w:type="spellEnd"/>
      <w:r w:rsidRPr="00792403">
        <w:rPr>
          <w:rFonts w:ascii="Times New Roman" w:eastAsia="Times New Roman" w:hAnsi="Times New Roman" w:cs="Times New Roman"/>
          <w:sz w:val="24"/>
          <w:szCs w:val="24"/>
          <w:lang w:val="en-US"/>
        </w:rPr>
        <w:t xml:space="preserve"> nominate: </w:t>
      </w:r>
      <w:proofErr w:type="spellStart"/>
      <w:r w:rsidRPr="00792403">
        <w:rPr>
          <w:rFonts w:ascii="Times New Roman" w:eastAsia="Times New Roman" w:hAnsi="Times New Roman" w:cs="Times New Roman"/>
          <w:sz w:val="24"/>
          <w:szCs w:val="24"/>
          <w:lang w:val="en-US"/>
        </w:rPr>
        <w:t>Almagel</w:t>
      </w:r>
      <w:proofErr w:type="spellEnd"/>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Gastracid</w:t>
      </w:r>
      <w:proofErr w:type="spellEnd"/>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Gestid</w:t>
      </w:r>
      <w:proofErr w:type="spellEnd"/>
      <w:r w:rsidRPr="00792403">
        <w:rPr>
          <w:rFonts w:ascii="Times New Roman" w:eastAsia="Times New Roman" w:hAnsi="Times New Roman" w:cs="Times New Roman"/>
          <w:sz w:val="24"/>
          <w:szCs w:val="24"/>
          <w:lang w:val="en-US"/>
        </w:rPr>
        <w:t xml:space="preserve">, </w:t>
      </w:r>
      <w:proofErr w:type="spellStart"/>
      <w:proofErr w:type="gramStart"/>
      <w:r w:rsidRPr="00792403">
        <w:rPr>
          <w:rFonts w:ascii="Times New Roman" w:eastAsia="Times New Roman" w:hAnsi="Times New Roman" w:cs="Times New Roman"/>
          <w:sz w:val="24"/>
          <w:szCs w:val="24"/>
          <w:lang w:val="en-US"/>
        </w:rPr>
        <w:t>Relzer</w:t>
      </w:r>
      <w:proofErr w:type="spellEnd"/>
      <w:proofErr w:type="gramEnd"/>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Bismuth preparations are forbidden for pregnant women in Russia unlike the USA.</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Lactation soaked antacids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secreted in mother's milk, which could adversely affect the child's development, and </w:t>
      </w:r>
      <w:proofErr w:type="spellStart"/>
      <w:r w:rsidRPr="00792403">
        <w:rPr>
          <w:rFonts w:ascii="Times New Roman" w:eastAsia="Times New Roman" w:hAnsi="Times New Roman" w:cs="Times New Roman"/>
          <w:sz w:val="24"/>
          <w:szCs w:val="24"/>
          <w:lang w:val="en-US"/>
        </w:rPr>
        <w:t>nonabsorbable</w:t>
      </w:r>
      <w:proofErr w:type="spellEnd"/>
      <w:r w:rsidRPr="00792403">
        <w:rPr>
          <w:rFonts w:ascii="Times New Roman" w:eastAsia="Times New Roman" w:hAnsi="Times New Roman" w:cs="Times New Roman"/>
          <w:sz w:val="24"/>
          <w:szCs w:val="24"/>
          <w:lang w:val="en-US"/>
        </w:rPr>
        <w:t xml:space="preserve"> antacids do not accumulate in breast milk and, therefore, are considered safe.</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Pepsan</w:t>
      </w:r>
      <w:proofErr w:type="spellEnd"/>
      <w:r w:rsidRPr="00792403">
        <w:rPr>
          <w:rFonts w:ascii="Times New Roman" w:eastAsia="Times New Roman" w:hAnsi="Times New Roman" w:cs="Times New Roman"/>
          <w:sz w:val="24"/>
          <w:szCs w:val="24"/>
          <w:lang w:val="en-US"/>
        </w:rPr>
        <w:t xml:space="preserve">-R, which includes </w:t>
      </w:r>
      <w:proofErr w:type="spellStart"/>
      <w:r w:rsidRPr="00792403">
        <w:rPr>
          <w:rFonts w:ascii="Times New Roman" w:eastAsia="Times New Roman" w:hAnsi="Times New Roman" w:cs="Times New Roman"/>
          <w:sz w:val="24"/>
          <w:szCs w:val="24"/>
          <w:lang w:val="en-US"/>
        </w:rPr>
        <w:t>dimethicone</w:t>
      </w:r>
      <w:proofErr w:type="spellEnd"/>
      <w:r w:rsidRPr="00792403">
        <w:rPr>
          <w:rFonts w:ascii="Times New Roman" w:eastAsia="Times New Roman" w:hAnsi="Times New Roman" w:cs="Times New Roman"/>
          <w:sz w:val="24"/>
          <w:szCs w:val="24"/>
          <w:lang w:val="en-US"/>
        </w:rPr>
        <w:t xml:space="preserve"> and </w:t>
      </w:r>
      <w:proofErr w:type="spellStart"/>
      <w:r w:rsidRPr="00792403">
        <w:rPr>
          <w:rFonts w:ascii="Times New Roman" w:eastAsia="Times New Roman" w:hAnsi="Times New Roman" w:cs="Times New Roman"/>
          <w:sz w:val="24"/>
          <w:szCs w:val="24"/>
          <w:lang w:val="en-US"/>
        </w:rPr>
        <w:t>guaiazulene</w:t>
      </w:r>
      <w:proofErr w:type="spellEnd"/>
      <w:r w:rsidRPr="00792403">
        <w:rPr>
          <w:rFonts w:ascii="Times New Roman" w:eastAsia="Times New Roman" w:hAnsi="Times New Roman" w:cs="Times New Roman"/>
          <w:sz w:val="24"/>
          <w:szCs w:val="24"/>
          <w:lang w:val="en-US"/>
        </w:rPr>
        <w:t>, has good efficacy for dyspeptic disorders and uncomplicated GERD, it is approved for use by pregnant and lactating women.</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proofErr w:type="spellStart"/>
      <w:r w:rsidRPr="00792403">
        <w:rPr>
          <w:rFonts w:ascii="Times New Roman" w:eastAsia="Times New Roman" w:hAnsi="Times New Roman" w:cs="Times New Roman"/>
          <w:sz w:val="24"/>
          <w:szCs w:val="24"/>
          <w:lang w:val="en-US"/>
        </w:rPr>
        <w:t>Prokinetics</w:t>
      </w:r>
      <w:proofErr w:type="spellEnd"/>
      <w:r w:rsidRPr="00792403">
        <w:rPr>
          <w:rFonts w:ascii="Times New Roman" w:eastAsia="Times New Roman" w:hAnsi="Times New Roman" w:cs="Times New Roman"/>
          <w:sz w:val="24"/>
          <w:szCs w:val="24"/>
          <w:lang w:val="en-US"/>
        </w:rPr>
        <w:t xml:space="preserve"> of </w:t>
      </w:r>
      <w:proofErr w:type="spellStart"/>
      <w:r w:rsidRPr="00792403">
        <w:rPr>
          <w:rFonts w:ascii="Times New Roman" w:eastAsia="Times New Roman" w:hAnsi="Times New Roman" w:cs="Times New Roman"/>
          <w:sz w:val="24"/>
          <w:szCs w:val="24"/>
          <w:lang w:val="en-US"/>
        </w:rPr>
        <w:t>metoclopramide</w:t>
      </w:r>
      <w:proofErr w:type="spellEnd"/>
      <w:r w:rsidRPr="00792403">
        <w:rPr>
          <w:rFonts w:ascii="Times New Roman" w:eastAsia="Times New Roman" w:hAnsi="Times New Roman" w:cs="Times New Roman"/>
          <w:sz w:val="24"/>
          <w:szCs w:val="24"/>
          <w:lang w:val="en-US"/>
        </w:rPr>
        <w:t xml:space="preserve">, an </w:t>
      </w:r>
      <w:proofErr w:type="spellStart"/>
      <w:r w:rsidRPr="00792403">
        <w:rPr>
          <w:rFonts w:ascii="Times New Roman" w:eastAsia="Times New Roman" w:hAnsi="Times New Roman" w:cs="Times New Roman"/>
          <w:sz w:val="24"/>
          <w:szCs w:val="24"/>
          <w:lang w:val="en-US"/>
        </w:rPr>
        <w:t>antidopaminergic</w:t>
      </w:r>
      <w:proofErr w:type="spellEnd"/>
      <w:r w:rsidRPr="00792403">
        <w:rPr>
          <w:rFonts w:ascii="Times New Roman" w:eastAsia="Times New Roman" w:hAnsi="Times New Roman" w:cs="Times New Roman"/>
          <w:sz w:val="24"/>
          <w:szCs w:val="24"/>
          <w:lang w:val="en-US"/>
        </w:rPr>
        <w:t xml:space="preserve"> drug, increases the pressure of the lower esophageal sphincter, reducing acid reflux, and accelerates the emptying of the stomach.</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Its main use during pregnancy is the treatment of nausea and vomiting.</w:t>
      </w:r>
      <w:r w:rsidR="00792403" w:rsidRPr="00792403">
        <w:rPr>
          <w:rFonts w:ascii="Times New Roman" w:eastAsia="Times New Roman" w:hAnsi="Times New Roman" w:cs="Times New Roman"/>
          <w:sz w:val="24"/>
          <w:szCs w:val="24"/>
          <w:lang w:val="en-US"/>
        </w:rPr>
        <w:t xml:space="preserve"> </w:t>
      </w:r>
      <w:proofErr w:type="gramStart"/>
      <w:r w:rsidRPr="00792403">
        <w:rPr>
          <w:rFonts w:ascii="Times New Roman" w:eastAsia="Times New Roman" w:hAnsi="Times New Roman" w:cs="Times New Roman"/>
          <w:sz w:val="24"/>
          <w:szCs w:val="24"/>
          <w:lang w:val="en-US"/>
        </w:rPr>
        <w:t>Category assignment m</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etoklopramida</w:t>
      </w:r>
      <w:proofErr w:type="spellEnd"/>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risk</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in pregnancy</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according to the FDA gradation -</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B.</w:t>
      </w:r>
      <w:proofErr w:type="gramEnd"/>
      <w:r w:rsidRPr="00792403">
        <w:rPr>
          <w:rFonts w:ascii="Times New Roman" w:eastAsia="Times New Roman" w:hAnsi="Times New Roman" w:cs="Times New Roman"/>
          <w:sz w:val="24"/>
          <w:szCs w:val="24"/>
          <w:lang w:val="en-US"/>
        </w:rPr>
        <w:t xml:space="preserve"> The use of </w:t>
      </w:r>
      <w:proofErr w:type="spellStart"/>
      <w:r w:rsidRPr="00792403">
        <w:rPr>
          <w:rFonts w:ascii="Times New Roman" w:eastAsia="Times New Roman" w:hAnsi="Times New Roman" w:cs="Times New Roman"/>
          <w:sz w:val="24"/>
          <w:szCs w:val="24"/>
          <w:lang w:val="en-US"/>
        </w:rPr>
        <w:t>domperidone</w:t>
      </w:r>
      <w:proofErr w:type="spellEnd"/>
      <w:r w:rsidRPr="00792403">
        <w:rPr>
          <w:rFonts w:ascii="Times New Roman" w:eastAsia="Times New Roman" w:hAnsi="Times New Roman" w:cs="Times New Roman"/>
          <w:sz w:val="24"/>
          <w:szCs w:val="24"/>
          <w:lang w:val="en-US"/>
        </w:rPr>
        <w:t xml:space="preserve"> is not included in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FDA's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recommendations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for pregnant women in Russia, according to the instructions is possible if the expected effect of therapy outweighs the potential risk to the fetus and child.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When lactation is permitted, taking </w:t>
      </w:r>
      <w:proofErr w:type="spellStart"/>
      <w:r w:rsidRPr="00792403">
        <w:rPr>
          <w:rFonts w:ascii="Times New Roman" w:eastAsia="Times New Roman" w:hAnsi="Times New Roman" w:cs="Times New Roman"/>
          <w:sz w:val="24"/>
          <w:szCs w:val="24"/>
          <w:lang w:val="en-US"/>
        </w:rPr>
        <w:t>metoclopramide</w:t>
      </w:r>
      <w:proofErr w:type="spellEnd"/>
      <w:r w:rsidRPr="00792403">
        <w:rPr>
          <w:rFonts w:ascii="Times New Roman" w:eastAsia="Times New Roman" w:hAnsi="Times New Roman" w:cs="Times New Roman"/>
          <w:sz w:val="24"/>
          <w:szCs w:val="24"/>
          <w:lang w:val="en-US"/>
        </w:rPr>
        <w:t xml:space="preserve"> "with caution", as it penetrates into breast milk.</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vertAlign w:val="subscript"/>
          <w:lang w:val="en-US"/>
        </w:rPr>
        <w:t>H2</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blockers are rarely used for the treatment of GERD in the general population, but it is the most commonly prescribed group of drugs used to treat heartburn in pregnant women who have recommendations for changing lifestyles and antacids do not bring the desired result.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All four drug groups (</w:t>
      </w:r>
      <w:proofErr w:type="spellStart"/>
      <w:r w:rsidRPr="00792403">
        <w:rPr>
          <w:rFonts w:ascii="Times New Roman" w:eastAsia="Times New Roman" w:hAnsi="Times New Roman" w:cs="Times New Roman"/>
          <w:sz w:val="24"/>
          <w:szCs w:val="24"/>
          <w:lang w:val="en-US"/>
        </w:rPr>
        <w:t>cimetidine</w:t>
      </w:r>
      <w:proofErr w:type="spellEnd"/>
      <w:r w:rsidRPr="00792403">
        <w:rPr>
          <w:rFonts w:ascii="Times New Roman" w:eastAsia="Times New Roman" w:hAnsi="Times New Roman" w:cs="Times New Roman"/>
          <w:sz w:val="24"/>
          <w:szCs w:val="24"/>
          <w:lang w:val="en-US"/>
        </w:rPr>
        <w:t xml:space="preserve">, ranitidine, </w:t>
      </w:r>
      <w:proofErr w:type="spellStart"/>
      <w:r w:rsidRPr="00792403">
        <w:rPr>
          <w:rFonts w:ascii="Times New Roman" w:eastAsia="Times New Roman" w:hAnsi="Times New Roman" w:cs="Times New Roman"/>
          <w:sz w:val="24"/>
          <w:szCs w:val="24"/>
          <w:lang w:val="en-US"/>
        </w:rPr>
        <w:t>famotidine</w:t>
      </w:r>
      <w:proofErr w:type="spellEnd"/>
      <w:r w:rsidRPr="00792403">
        <w:rPr>
          <w:rFonts w:ascii="Times New Roman" w:eastAsia="Times New Roman" w:hAnsi="Times New Roman" w:cs="Times New Roman"/>
          <w:sz w:val="24"/>
          <w:szCs w:val="24"/>
          <w:lang w:val="en-US"/>
        </w:rPr>
        <w:t xml:space="preserve"> and </w:t>
      </w:r>
      <w:proofErr w:type="spellStart"/>
      <w:r w:rsidRPr="00792403">
        <w:rPr>
          <w:rFonts w:ascii="Times New Roman" w:eastAsia="Times New Roman" w:hAnsi="Times New Roman" w:cs="Times New Roman"/>
          <w:sz w:val="24"/>
          <w:szCs w:val="24"/>
          <w:lang w:val="en-US"/>
        </w:rPr>
        <w:t>nizatidine</w:t>
      </w:r>
      <w:proofErr w:type="spellEnd"/>
      <w:r w:rsidRPr="00792403">
        <w:rPr>
          <w:rFonts w:ascii="Times New Roman" w:eastAsia="Times New Roman" w:hAnsi="Times New Roman" w:cs="Times New Roman"/>
          <w:sz w:val="24"/>
          <w:szCs w:val="24"/>
          <w:lang w:val="en-US"/>
        </w:rPr>
        <w:t xml:space="preserve">) were classified by the FDA during pregnancy as a risk category B. In the Russian instructions for the use of these drugs, only </w:t>
      </w:r>
      <w:proofErr w:type="spellStart"/>
      <w:r w:rsidRPr="00792403">
        <w:rPr>
          <w:rFonts w:ascii="Times New Roman" w:eastAsia="Times New Roman" w:hAnsi="Times New Roman" w:cs="Times New Roman"/>
          <w:sz w:val="24"/>
          <w:szCs w:val="24"/>
          <w:lang w:val="en-US"/>
        </w:rPr>
        <w:t>cimetidine</w:t>
      </w:r>
      <w:proofErr w:type="spellEnd"/>
      <w:r w:rsidRPr="00792403">
        <w:rPr>
          <w:rFonts w:ascii="Times New Roman" w:eastAsia="Times New Roman" w:hAnsi="Times New Roman" w:cs="Times New Roman"/>
          <w:sz w:val="24"/>
          <w:szCs w:val="24"/>
          <w:lang w:val="en-US"/>
        </w:rPr>
        <w:t xml:space="preserve"> and ranitidine are allowed, with the wording: use in pregnancy is possible only if the expected </w:t>
      </w:r>
      <w:proofErr w:type="gramStart"/>
      <w:r w:rsidRPr="00792403">
        <w:rPr>
          <w:rFonts w:ascii="Times New Roman" w:eastAsia="Times New Roman" w:hAnsi="Times New Roman" w:cs="Times New Roman"/>
          <w:sz w:val="24"/>
          <w:szCs w:val="24"/>
          <w:lang w:val="en-US"/>
        </w:rPr>
        <w:t>The</w:t>
      </w:r>
      <w:proofErr w:type="gramEnd"/>
      <w:r w:rsidRPr="00792403">
        <w:rPr>
          <w:rFonts w:ascii="Times New Roman" w:eastAsia="Times New Roman" w:hAnsi="Times New Roman" w:cs="Times New Roman"/>
          <w:sz w:val="24"/>
          <w:szCs w:val="24"/>
          <w:lang w:val="en-US"/>
        </w:rPr>
        <w:t xml:space="preserve"> effect of therapy exceeds the potential risk to the fetus.</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Famotidine</w:t>
      </w:r>
      <w:proofErr w:type="spellEnd"/>
      <w:r w:rsidRPr="00792403">
        <w:rPr>
          <w:rFonts w:ascii="Times New Roman" w:eastAsia="Times New Roman" w:hAnsi="Times New Roman" w:cs="Times New Roman"/>
          <w:sz w:val="24"/>
          <w:szCs w:val="24"/>
          <w:lang w:val="en-US"/>
        </w:rPr>
        <w:t xml:space="preserve"> and </w:t>
      </w:r>
      <w:proofErr w:type="spellStart"/>
      <w:r w:rsidRPr="00792403">
        <w:rPr>
          <w:rFonts w:ascii="Times New Roman" w:eastAsia="Times New Roman" w:hAnsi="Times New Roman" w:cs="Times New Roman"/>
          <w:sz w:val="24"/>
          <w:szCs w:val="24"/>
          <w:lang w:val="en-US"/>
        </w:rPr>
        <w:t>nizatidine</w:t>
      </w:r>
      <w:proofErr w:type="spellEnd"/>
      <w:r w:rsidRPr="00792403">
        <w:rPr>
          <w:rFonts w:ascii="Times New Roman" w:eastAsia="Times New Roman" w:hAnsi="Times New Roman" w:cs="Times New Roman"/>
          <w:sz w:val="24"/>
          <w:szCs w:val="24"/>
          <w:lang w:val="en-US"/>
        </w:rPr>
        <w:t xml:space="preserve"> in Russia are contraindicated for pregnant women.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vertAlign w:val="subscript"/>
          <w:lang w:val="en-US"/>
        </w:rPr>
        <w:t>H2</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blockers are not recommended during lactation.</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IPP is the most effective class of drugs used to treat GERD.</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Information on the safety of the use of this group of therapeutic agents during pregnancy is very limited.</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Omeprazole</w:t>
      </w:r>
      <w:proofErr w:type="spellEnd"/>
      <w:r w:rsidRPr="00792403">
        <w:rPr>
          <w:rFonts w:ascii="Times New Roman" w:eastAsia="Times New Roman" w:hAnsi="Times New Roman" w:cs="Times New Roman"/>
          <w:sz w:val="24"/>
          <w:szCs w:val="24"/>
          <w:lang w:val="en-US"/>
        </w:rPr>
        <w:t xml:space="preserve"> and </w:t>
      </w:r>
      <w:proofErr w:type="spellStart"/>
      <w:r w:rsidRPr="00792403">
        <w:rPr>
          <w:rFonts w:ascii="Times New Roman" w:eastAsia="Times New Roman" w:hAnsi="Times New Roman" w:cs="Times New Roman"/>
          <w:sz w:val="24"/>
          <w:szCs w:val="24"/>
          <w:lang w:val="en-US"/>
        </w:rPr>
        <w:t>lansoprazole</w:t>
      </w:r>
      <w:proofErr w:type="spellEnd"/>
      <w:r w:rsidRPr="00792403">
        <w:rPr>
          <w:rFonts w:ascii="Times New Roman" w:eastAsia="Times New Roman" w:hAnsi="Times New Roman" w:cs="Times New Roman"/>
          <w:sz w:val="24"/>
          <w:szCs w:val="24"/>
          <w:lang w:val="en-US"/>
        </w:rPr>
        <w:t xml:space="preserve"> are according to FDA gradation risk category C, and </w:t>
      </w:r>
      <w:proofErr w:type="spellStart"/>
      <w:r w:rsidRPr="00792403">
        <w:rPr>
          <w:rFonts w:ascii="Times New Roman" w:eastAsia="Times New Roman" w:hAnsi="Times New Roman" w:cs="Times New Roman"/>
          <w:sz w:val="24"/>
          <w:szCs w:val="24"/>
          <w:lang w:val="en-US"/>
        </w:rPr>
        <w:t>rabeprazole</w:t>
      </w:r>
      <w:proofErr w:type="spellEnd"/>
      <w:r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pantoprazole</w:t>
      </w:r>
      <w:proofErr w:type="spellEnd"/>
      <w:r w:rsidRPr="00792403">
        <w:rPr>
          <w:rFonts w:ascii="Times New Roman" w:eastAsia="Times New Roman" w:hAnsi="Times New Roman" w:cs="Times New Roman"/>
          <w:sz w:val="24"/>
          <w:szCs w:val="24"/>
          <w:lang w:val="en-US"/>
        </w:rPr>
        <w:t xml:space="preserve"> and </w:t>
      </w:r>
      <w:proofErr w:type="spellStart"/>
      <w:r w:rsidRPr="00792403">
        <w:rPr>
          <w:rFonts w:ascii="Times New Roman" w:eastAsia="Times New Roman" w:hAnsi="Times New Roman" w:cs="Times New Roman"/>
          <w:sz w:val="24"/>
          <w:szCs w:val="24"/>
          <w:lang w:val="en-US"/>
        </w:rPr>
        <w:t>esomeprazole</w:t>
      </w:r>
      <w:proofErr w:type="spellEnd"/>
      <w:r w:rsidRPr="00792403">
        <w:rPr>
          <w:rFonts w:ascii="Times New Roman" w:eastAsia="Times New Roman" w:hAnsi="Times New Roman" w:cs="Times New Roman"/>
          <w:sz w:val="24"/>
          <w:szCs w:val="24"/>
          <w:lang w:val="en-US"/>
        </w:rPr>
        <w:t xml:space="preserve"> risk category in </w:t>
      </w:r>
      <w:r w:rsidR="00792403" w:rsidRPr="00792403">
        <w:rPr>
          <w:rFonts w:ascii="Times New Roman" w:eastAsia="Times New Roman" w:hAnsi="Times New Roman" w:cs="Times New Roman"/>
          <w:sz w:val="24"/>
          <w:szCs w:val="24"/>
          <w:lang w:val="en-US"/>
        </w:rPr>
        <w:t>[</w:t>
      </w:r>
      <w:hyperlink r:id="rId12" w:anchor="_Ref478202150" w:tooltip="_Ref478202150" w:history="1">
        <w:r w:rsidRPr="00792403">
          <w:rPr>
            <w:rFonts w:ascii="Times New Roman" w:eastAsia="Times New Roman" w:hAnsi="Times New Roman" w:cs="Times New Roman"/>
            <w:sz w:val="24"/>
            <w:szCs w:val="24"/>
            <w:lang w:val="en-US"/>
          </w:rPr>
          <w:t>3</w:t>
        </w:r>
      </w:hyperlink>
      <w:r w:rsidR="00792403" w:rsidRPr="00792403">
        <w:rPr>
          <w:rFonts w:ascii="Times New Roman" w:eastAsia="Times New Roman" w:hAnsi="Times New Roman" w:cs="Times New Roman"/>
          <w:sz w:val="24"/>
          <w:szCs w:val="24"/>
          <w:lang w:val="en-US"/>
        </w:rPr>
        <w:t>]</w:t>
      </w:r>
      <w:r w:rsidRPr="00792403">
        <w:rPr>
          <w:rFonts w:ascii="Times New Roman" w:eastAsia="Times New Roman" w:hAnsi="Times New Roman" w:cs="Times New Roman"/>
          <w:sz w:val="24"/>
          <w:szCs w:val="24"/>
          <w:lang w:val="en-US"/>
        </w:rPr>
        <w:t>.</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 xml:space="preserve">In Russia, according to the instructions, </w:t>
      </w:r>
      <w:proofErr w:type="spellStart"/>
      <w:r w:rsidRPr="00792403">
        <w:rPr>
          <w:rFonts w:ascii="Times New Roman" w:eastAsia="Times New Roman" w:hAnsi="Times New Roman" w:cs="Times New Roman"/>
          <w:sz w:val="24"/>
          <w:szCs w:val="24"/>
          <w:lang w:val="en-US"/>
        </w:rPr>
        <w:t>omeprazole</w:t>
      </w:r>
      <w:proofErr w:type="spellEnd"/>
      <w:r w:rsidRPr="00792403">
        <w:rPr>
          <w:rFonts w:ascii="Times New Roman" w:eastAsia="Times New Roman" w:hAnsi="Times New Roman" w:cs="Times New Roman"/>
          <w:sz w:val="24"/>
          <w:szCs w:val="24"/>
          <w:lang w:val="en-US"/>
        </w:rPr>
        <w:t xml:space="preserve"> during pregnancy is contraindicated;</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Lansoprazole</w:t>
      </w:r>
      <w:proofErr w:type="spellEnd"/>
      <w:r w:rsidRPr="00792403">
        <w:rPr>
          <w:rFonts w:ascii="Times New Roman" w:eastAsia="Times New Roman" w:hAnsi="Times New Roman" w:cs="Times New Roman"/>
          <w:sz w:val="24"/>
          <w:szCs w:val="24"/>
          <w:lang w:val="en-US"/>
        </w:rPr>
        <w:t xml:space="preserve"> - contraindicated in the first trimester, in the II and III trimesters is possible if the expected benefit of therapy exceeds the potential risk to the fetus;</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Pantoprazole</w:t>
      </w:r>
      <w:proofErr w:type="spellEnd"/>
      <w:r w:rsidRPr="00792403">
        <w:rPr>
          <w:rFonts w:ascii="Times New Roman" w:eastAsia="Times New Roman" w:hAnsi="Times New Roman" w:cs="Times New Roman"/>
          <w:sz w:val="24"/>
          <w:szCs w:val="24"/>
          <w:lang w:val="en-US"/>
        </w:rPr>
        <w:t xml:space="preserve"> - application is possible only on strict indications, when the benefit to the mother exceeds the potential risk to the fetus;</w:t>
      </w:r>
      <w:r w:rsidR="00792403" w:rsidRPr="00792403">
        <w:rPr>
          <w:rFonts w:ascii="Times New Roman" w:eastAsia="Times New Roman" w:hAnsi="Times New Roman" w:cs="Times New Roman"/>
          <w:sz w:val="24"/>
          <w:szCs w:val="24"/>
          <w:lang w:val="en-US"/>
        </w:rPr>
        <w:t xml:space="preserve"> </w:t>
      </w:r>
      <w:proofErr w:type="spellStart"/>
      <w:r w:rsidRPr="00792403">
        <w:rPr>
          <w:rFonts w:ascii="Times New Roman" w:eastAsia="Times New Roman" w:hAnsi="Times New Roman" w:cs="Times New Roman"/>
          <w:sz w:val="24"/>
          <w:szCs w:val="24"/>
          <w:lang w:val="en-US"/>
        </w:rPr>
        <w:t>Rabeprazole</w:t>
      </w:r>
      <w:proofErr w:type="spellEnd"/>
      <w:r w:rsidRPr="00792403">
        <w:rPr>
          <w:rFonts w:ascii="Times New Roman" w:eastAsia="Times New Roman" w:hAnsi="Times New Roman" w:cs="Times New Roman"/>
          <w:sz w:val="24"/>
          <w:szCs w:val="24"/>
          <w:lang w:val="en-US"/>
        </w:rPr>
        <w:t xml:space="preserve"> is contraindicated in </w:t>
      </w:r>
      <w:proofErr w:type="spellStart"/>
      <w:r w:rsidRPr="00792403">
        <w:rPr>
          <w:rFonts w:ascii="Times New Roman" w:eastAsia="Times New Roman" w:hAnsi="Times New Roman" w:cs="Times New Roman"/>
          <w:sz w:val="24"/>
          <w:szCs w:val="24"/>
          <w:lang w:val="en-US"/>
        </w:rPr>
        <w:t>pregnancy;esomeprazole</w:t>
      </w:r>
      <w:proofErr w:type="spellEnd"/>
      <w:r w:rsidRPr="00792403">
        <w:rPr>
          <w:rFonts w:ascii="Times New Roman" w:eastAsia="Times New Roman" w:hAnsi="Times New Roman" w:cs="Times New Roman"/>
          <w:sz w:val="24"/>
          <w:szCs w:val="24"/>
          <w:lang w:val="en-US"/>
        </w:rPr>
        <w:t xml:space="preserve"> - PPLICATION</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possible when the expected benefit of treatment to the mother outweighs the potential risk to the fetus.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The lactation period is a contraindication for the use of all IPP groups.</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Surgical treatment of GERD during pregnancy is not carried out.</w:t>
      </w:r>
    </w:p>
    <w:p w:rsidR="00E8212B" w:rsidRPr="00792403" w:rsidRDefault="00E8212B" w:rsidP="00E8212B">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sz w:val="24"/>
          <w:szCs w:val="24"/>
          <w:lang w:val="en-US"/>
        </w:rPr>
        <w:t>Thus, during pregnancy and lactation for the treatment of GERD new drugs are better to prefer drugs that have been well studied for many years.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Doctors working with this category of patients need to know well the Russian instructions for prescribing drugs, which often do not comply with foreign recommendations.</w:t>
      </w:r>
      <w:r w:rsidR="00792403"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sz w:val="24"/>
          <w:szCs w:val="24"/>
          <w:lang w:val="en-US"/>
        </w:rPr>
        <w:t>Only strict control of the doctor for taking pregnant medications, prudent therapy will reduce the risk of possible undesirable effects to a minimum.</w:t>
      </w:r>
    </w:p>
    <w:p w:rsidR="00E8212B" w:rsidRPr="00792403" w:rsidRDefault="00792403" w:rsidP="00E8212B">
      <w:pPr>
        <w:spacing w:after="0" w:line="240" w:lineRule="auto"/>
        <w:ind w:firstLine="700"/>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lastRenderedPageBreak/>
        <w:t>References</w:t>
      </w:r>
      <w:r w:rsidR="00E8212B" w:rsidRPr="00792403">
        <w:rPr>
          <w:rFonts w:ascii="Times New Roman" w:eastAsia="Times New Roman" w:hAnsi="Times New Roman" w:cs="Times New Roman"/>
          <w:b/>
          <w:bCs/>
          <w:sz w:val="24"/>
          <w:szCs w:val="24"/>
        </w:rPr>
        <w:t>:</w:t>
      </w:r>
    </w:p>
    <w:p w:rsidR="00792403"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rPr>
      </w:pPr>
      <w:bookmarkStart w:id="0" w:name="_Ref478202110"/>
      <w:bookmarkEnd w:id="0"/>
      <w:r w:rsidRPr="00792403">
        <w:rPr>
          <w:rFonts w:ascii="Times New Roman" w:eastAsia="Times New Roman" w:hAnsi="Times New Roman" w:cs="Times New Roman"/>
          <w:sz w:val="24"/>
          <w:szCs w:val="24"/>
        </w:rPr>
        <w:t xml:space="preserve">Бурков С. Г. </w:t>
      </w:r>
      <w:proofErr w:type="spellStart"/>
      <w:r w:rsidRPr="00792403">
        <w:rPr>
          <w:rFonts w:ascii="Times New Roman" w:eastAsia="Times New Roman" w:hAnsi="Times New Roman" w:cs="Times New Roman"/>
          <w:sz w:val="24"/>
          <w:szCs w:val="24"/>
        </w:rPr>
        <w:t>Гастроэзофагеальная</w:t>
      </w:r>
      <w:proofErr w:type="spellEnd"/>
      <w:r w:rsidRPr="00792403">
        <w:rPr>
          <w:rFonts w:ascii="Times New Roman" w:eastAsia="Times New Roman" w:hAnsi="Times New Roman" w:cs="Times New Roman"/>
          <w:sz w:val="24"/>
          <w:szCs w:val="24"/>
        </w:rPr>
        <w:t xml:space="preserve"> </w:t>
      </w:r>
      <w:proofErr w:type="spellStart"/>
      <w:r w:rsidRPr="00792403">
        <w:rPr>
          <w:rFonts w:ascii="Times New Roman" w:eastAsia="Times New Roman" w:hAnsi="Times New Roman" w:cs="Times New Roman"/>
          <w:sz w:val="24"/>
          <w:szCs w:val="24"/>
        </w:rPr>
        <w:t>рефлюксная</w:t>
      </w:r>
      <w:proofErr w:type="spellEnd"/>
      <w:r w:rsidRPr="00792403">
        <w:rPr>
          <w:rFonts w:ascii="Times New Roman" w:eastAsia="Times New Roman" w:hAnsi="Times New Roman" w:cs="Times New Roman"/>
          <w:sz w:val="24"/>
          <w:szCs w:val="24"/>
        </w:rPr>
        <w:t xml:space="preserve"> болезнь у женщин в период беременности / С. Г. Бурков // Гинекология. — 2001. — Т. 6, № 5. — С.12–15.</w:t>
      </w:r>
    </w:p>
    <w:p w:rsidR="00792403"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rPr>
      </w:pPr>
      <w:bookmarkStart w:id="1" w:name="_Ref478202122"/>
      <w:r w:rsidRPr="00792403">
        <w:rPr>
          <w:rFonts w:ascii="Times New Roman" w:eastAsia="Times New Roman" w:hAnsi="Times New Roman" w:cs="Times New Roman"/>
          <w:iCs/>
          <w:sz w:val="24"/>
          <w:szCs w:val="24"/>
        </w:rPr>
        <w:t xml:space="preserve">Елохина Т. Б. </w:t>
      </w:r>
      <w:proofErr w:type="spellStart"/>
      <w:r w:rsidRPr="00792403">
        <w:rPr>
          <w:rFonts w:ascii="Times New Roman" w:eastAsia="Times New Roman" w:hAnsi="Times New Roman" w:cs="Times New Roman"/>
          <w:sz w:val="24"/>
          <w:szCs w:val="24"/>
        </w:rPr>
        <w:t>Гастроэзофагеальная</w:t>
      </w:r>
      <w:proofErr w:type="spellEnd"/>
      <w:r w:rsidRPr="00792403">
        <w:rPr>
          <w:rFonts w:ascii="Times New Roman" w:eastAsia="Times New Roman" w:hAnsi="Times New Roman" w:cs="Times New Roman"/>
          <w:sz w:val="24"/>
          <w:szCs w:val="24"/>
        </w:rPr>
        <w:t xml:space="preserve"> </w:t>
      </w:r>
      <w:proofErr w:type="spellStart"/>
      <w:r w:rsidRPr="00792403">
        <w:rPr>
          <w:rFonts w:ascii="Times New Roman" w:eastAsia="Times New Roman" w:hAnsi="Times New Roman" w:cs="Times New Roman"/>
          <w:sz w:val="24"/>
          <w:szCs w:val="24"/>
        </w:rPr>
        <w:t>рефлюксная</w:t>
      </w:r>
      <w:proofErr w:type="spellEnd"/>
      <w:r w:rsidRPr="00792403">
        <w:rPr>
          <w:rFonts w:ascii="Times New Roman" w:eastAsia="Times New Roman" w:hAnsi="Times New Roman" w:cs="Times New Roman"/>
          <w:sz w:val="24"/>
          <w:szCs w:val="24"/>
        </w:rPr>
        <w:t xml:space="preserve"> болезнь при беременности / </w:t>
      </w:r>
      <w:r w:rsidRPr="00792403">
        <w:rPr>
          <w:rFonts w:ascii="Times New Roman" w:eastAsia="Times New Roman" w:hAnsi="Times New Roman" w:cs="Times New Roman"/>
          <w:iCs/>
          <w:sz w:val="24"/>
          <w:szCs w:val="24"/>
        </w:rPr>
        <w:t xml:space="preserve">Т. Б. Елохина, В. Л. </w:t>
      </w:r>
      <w:proofErr w:type="spellStart"/>
      <w:r w:rsidRPr="00792403">
        <w:rPr>
          <w:rFonts w:ascii="Times New Roman" w:eastAsia="Times New Roman" w:hAnsi="Times New Roman" w:cs="Times New Roman"/>
          <w:iCs/>
          <w:sz w:val="24"/>
          <w:szCs w:val="24"/>
        </w:rPr>
        <w:t>Тютюнник</w:t>
      </w:r>
      <w:proofErr w:type="spellEnd"/>
      <w:r w:rsidRPr="00792403">
        <w:rPr>
          <w:rFonts w:ascii="Times New Roman" w:eastAsia="Times New Roman" w:hAnsi="Times New Roman" w:cs="Times New Roman"/>
          <w:iCs/>
          <w:sz w:val="24"/>
          <w:szCs w:val="24"/>
        </w:rPr>
        <w:t xml:space="preserve"> // </w:t>
      </w:r>
      <w:r w:rsidRPr="00792403">
        <w:rPr>
          <w:rFonts w:ascii="Times New Roman" w:eastAsia="Times New Roman" w:hAnsi="Times New Roman" w:cs="Times New Roman"/>
          <w:sz w:val="24"/>
          <w:szCs w:val="24"/>
        </w:rPr>
        <w:t>Лечащий врач. — 2009. — № 4. — С. 1–4.</w:t>
      </w:r>
      <w:bookmarkEnd w:id="1"/>
    </w:p>
    <w:p w:rsidR="00792403"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lang w:val="en-US"/>
        </w:rPr>
      </w:pPr>
      <w:bookmarkStart w:id="2" w:name="_Ref478202150"/>
      <w:r w:rsidRPr="00792403">
        <w:rPr>
          <w:rFonts w:ascii="Times New Roman" w:eastAsia="Times New Roman" w:hAnsi="Times New Roman" w:cs="Times New Roman"/>
          <w:sz w:val="24"/>
          <w:szCs w:val="24"/>
          <w:lang w:val="en-US"/>
        </w:rPr>
        <w:t xml:space="preserve">Briggs G. G. </w:t>
      </w:r>
      <w:r w:rsidRPr="00792403">
        <w:rPr>
          <w:rFonts w:ascii="Times New Roman" w:eastAsia="Times New Roman" w:hAnsi="Times New Roman" w:cs="Times New Roman"/>
          <w:iCs/>
          <w:sz w:val="24"/>
          <w:szCs w:val="24"/>
          <w:lang w:val="en-US"/>
        </w:rPr>
        <w:t xml:space="preserve">Drugs in pregnancy and </w:t>
      </w:r>
      <w:proofErr w:type="gramStart"/>
      <w:r w:rsidRPr="00792403">
        <w:rPr>
          <w:rFonts w:ascii="Times New Roman" w:eastAsia="Times New Roman" w:hAnsi="Times New Roman" w:cs="Times New Roman"/>
          <w:iCs/>
          <w:sz w:val="24"/>
          <w:szCs w:val="24"/>
          <w:lang w:val="en-US"/>
        </w:rPr>
        <w:t>lactation :</w:t>
      </w:r>
      <w:proofErr w:type="gramEnd"/>
      <w:r w:rsidRPr="00792403">
        <w:rPr>
          <w:rFonts w:ascii="Times New Roman" w:eastAsia="Times New Roman" w:hAnsi="Times New Roman" w:cs="Times New Roman"/>
          <w:iCs/>
          <w:sz w:val="24"/>
          <w:szCs w:val="24"/>
          <w:lang w:val="en-US"/>
        </w:rPr>
        <w:t xml:space="preserve"> a reference guide to fetal and neonatal risk</w:t>
      </w:r>
      <w:r w:rsidRPr="00792403">
        <w:rPr>
          <w:rFonts w:ascii="Times New Roman" w:eastAsia="Times New Roman" w:hAnsi="Times New Roman" w:cs="Times New Roman"/>
          <w:sz w:val="24"/>
          <w:szCs w:val="24"/>
          <w:lang w:val="en-US"/>
        </w:rPr>
        <w:t xml:space="preserve"> / G. G. Briggs, R. Y. Freeman, S. J. </w:t>
      </w:r>
      <w:proofErr w:type="spellStart"/>
      <w:r w:rsidRPr="00792403">
        <w:rPr>
          <w:rFonts w:ascii="Times New Roman" w:eastAsia="Times New Roman" w:hAnsi="Times New Roman" w:cs="Times New Roman"/>
          <w:sz w:val="24"/>
          <w:szCs w:val="24"/>
          <w:lang w:val="en-US"/>
        </w:rPr>
        <w:t>Yaffe</w:t>
      </w:r>
      <w:proofErr w:type="spellEnd"/>
      <w:r w:rsidRPr="00792403">
        <w:rPr>
          <w:rFonts w:ascii="Times New Roman" w:eastAsia="Times New Roman" w:hAnsi="Times New Roman" w:cs="Times New Roman"/>
          <w:sz w:val="24"/>
          <w:szCs w:val="24"/>
          <w:lang w:val="en-US"/>
        </w:rPr>
        <w:t xml:space="preserve">. — </w:t>
      </w:r>
      <w:proofErr w:type="gramStart"/>
      <w:r w:rsidRPr="00792403">
        <w:rPr>
          <w:rFonts w:ascii="Times New Roman" w:eastAsia="Times New Roman" w:hAnsi="Times New Roman" w:cs="Times New Roman"/>
          <w:sz w:val="24"/>
          <w:szCs w:val="24"/>
          <w:lang w:val="en-US"/>
        </w:rPr>
        <w:t>Baltimore :</w:t>
      </w:r>
      <w:proofErr w:type="gramEnd"/>
      <w:r w:rsidRPr="00792403">
        <w:rPr>
          <w:rFonts w:ascii="Times New Roman" w:eastAsia="Times New Roman" w:hAnsi="Times New Roman" w:cs="Times New Roman"/>
          <w:sz w:val="24"/>
          <w:szCs w:val="24"/>
          <w:lang w:val="en-US"/>
        </w:rPr>
        <w:t xml:space="preserve"> William and Wilkins, 2002.</w:t>
      </w:r>
      <w:bookmarkEnd w:id="2"/>
    </w:p>
    <w:p w:rsidR="00792403"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lang w:val="en-US"/>
        </w:rPr>
      </w:pPr>
      <w:bookmarkStart w:id="3" w:name="_Ref478202137"/>
      <w:r w:rsidRPr="00792403">
        <w:rPr>
          <w:rFonts w:ascii="Times New Roman" w:eastAsia="Times New Roman" w:hAnsi="Times New Roman" w:cs="Times New Roman"/>
          <w:sz w:val="24"/>
          <w:szCs w:val="24"/>
          <w:lang w:val="en-US"/>
        </w:rPr>
        <w:t xml:space="preserve">Contemporary understanding and management of reflux and constipation in the general population and </w:t>
      </w:r>
      <w:proofErr w:type="gramStart"/>
      <w:r w:rsidRPr="00792403">
        <w:rPr>
          <w:rFonts w:ascii="Times New Roman" w:eastAsia="Times New Roman" w:hAnsi="Times New Roman" w:cs="Times New Roman"/>
          <w:sz w:val="24"/>
          <w:szCs w:val="24"/>
          <w:lang w:val="en-US"/>
        </w:rPr>
        <w:t>pregnancy :</w:t>
      </w:r>
      <w:proofErr w:type="gramEnd"/>
      <w:r w:rsidRPr="00792403">
        <w:rPr>
          <w:rFonts w:ascii="Times New Roman" w:eastAsia="Times New Roman" w:hAnsi="Times New Roman" w:cs="Times New Roman"/>
          <w:sz w:val="24"/>
          <w:szCs w:val="24"/>
          <w:lang w:val="en-US"/>
        </w:rPr>
        <w:t xml:space="preserve"> a consensus meeting / G. N. </w:t>
      </w:r>
      <w:proofErr w:type="spellStart"/>
      <w:r w:rsidRPr="00792403">
        <w:rPr>
          <w:rFonts w:ascii="Times New Roman" w:eastAsia="Times New Roman" w:hAnsi="Times New Roman" w:cs="Times New Roman"/>
          <w:sz w:val="24"/>
          <w:szCs w:val="24"/>
          <w:lang w:val="en-US"/>
        </w:rPr>
        <w:t>Tytgat</w:t>
      </w:r>
      <w:proofErr w:type="spellEnd"/>
      <w:r w:rsidRPr="00792403">
        <w:rPr>
          <w:rFonts w:ascii="Times New Roman" w:eastAsia="Times New Roman" w:hAnsi="Times New Roman" w:cs="Times New Roman"/>
          <w:sz w:val="24"/>
          <w:szCs w:val="24"/>
          <w:lang w:val="en-US"/>
        </w:rPr>
        <w:t>, R. C. Heading, S. Muller-</w:t>
      </w:r>
      <w:proofErr w:type="spellStart"/>
      <w:r w:rsidRPr="00792403">
        <w:rPr>
          <w:rFonts w:ascii="Times New Roman" w:eastAsia="Times New Roman" w:hAnsi="Times New Roman" w:cs="Times New Roman"/>
          <w:sz w:val="24"/>
          <w:szCs w:val="24"/>
          <w:lang w:val="en-US"/>
        </w:rPr>
        <w:t>Lissner</w:t>
      </w:r>
      <w:proofErr w:type="spellEnd"/>
      <w:r w:rsidRPr="00792403">
        <w:rPr>
          <w:rFonts w:ascii="Times New Roman" w:eastAsia="Times New Roman" w:hAnsi="Times New Roman" w:cs="Times New Roman"/>
          <w:sz w:val="24"/>
          <w:szCs w:val="24"/>
          <w:lang w:val="en-US"/>
        </w:rPr>
        <w:t xml:space="preserve"> [</w:t>
      </w:r>
      <w:r w:rsidRPr="00792403">
        <w:rPr>
          <w:rFonts w:ascii="Times New Roman" w:eastAsia="Times New Roman" w:hAnsi="Times New Roman" w:cs="Times New Roman"/>
          <w:iCs/>
          <w:sz w:val="24"/>
          <w:szCs w:val="24"/>
          <w:lang w:val="en-US"/>
        </w:rPr>
        <w:t>et al.]</w:t>
      </w:r>
      <w:r w:rsidRPr="00792403">
        <w:rPr>
          <w:rFonts w:ascii="Times New Roman" w:eastAsia="Times New Roman" w:hAnsi="Times New Roman" w:cs="Times New Roman"/>
          <w:sz w:val="24"/>
          <w:szCs w:val="24"/>
          <w:lang w:val="en-US"/>
        </w:rPr>
        <w:t xml:space="preserve"> // </w:t>
      </w:r>
      <w:r w:rsidRPr="00792403">
        <w:rPr>
          <w:rFonts w:ascii="Times New Roman" w:eastAsia="Times New Roman" w:hAnsi="Times New Roman" w:cs="Times New Roman"/>
          <w:iCs/>
          <w:sz w:val="24"/>
          <w:szCs w:val="24"/>
          <w:lang w:val="en-US"/>
        </w:rPr>
        <w:t xml:space="preserve">Aliment. </w:t>
      </w:r>
      <w:proofErr w:type="spellStart"/>
      <w:r w:rsidRPr="00792403">
        <w:rPr>
          <w:rFonts w:ascii="Times New Roman" w:eastAsia="Times New Roman" w:hAnsi="Times New Roman" w:cs="Times New Roman"/>
          <w:iCs/>
          <w:sz w:val="24"/>
          <w:szCs w:val="24"/>
          <w:lang w:val="en-US"/>
        </w:rPr>
        <w:t>Pharmacol</w:t>
      </w:r>
      <w:proofErr w:type="spellEnd"/>
      <w:r w:rsidRPr="00792403">
        <w:rPr>
          <w:rFonts w:ascii="Times New Roman" w:eastAsia="Times New Roman" w:hAnsi="Times New Roman" w:cs="Times New Roman"/>
          <w:iCs/>
          <w:sz w:val="24"/>
          <w:szCs w:val="24"/>
          <w:lang w:val="en-US"/>
        </w:rPr>
        <w:t xml:space="preserve">. </w:t>
      </w:r>
      <w:proofErr w:type="spellStart"/>
      <w:r w:rsidRPr="00792403">
        <w:rPr>
          <w:rFonts w:ascii="Times New Roman" w:eastAsia="Times New Roman" w:hAnsi="Times New Roman" w:cs="Times New Roman"/>
          <w:iCs/>
          <w:sz w:val="24"/>
          <w:szCs w:val="24"/>
          <w:lang w:val="en-US"/>
        </w:rPr>
        <w:t>Ther</w:t>
      </w:r>
      <w:proofErr w:type="spellEnd"/>
      <w:r w:rsidRPr="00792403">
        <w:rPr>
          <w:rFonts w:ascii="Times New Roman" w:eastAsia="Times New Roman" w:hAnsi="Times New Roman" w:cs="Times New Roman"/>
          <w:iCs/>
          <w:sz w:val="24"/>
          <w:szCs w:val="24"/>
          <w:lang w:val="en-US"/>
        </w:rPr>
        <w:t xml:space="preserve">. — </w:t>
      </w:r>
      <w:r w:rsidRPr="00792403">
        <w:rPr>
          <w:rFonts w:ascii="Times New Roman" w:eastAsia="Times New Roman" w:hAnsi="Times New Roman" w:cs="Times New Roman"/>
          <w:sz w:val="24"/>
          <w:szCs w:val="24"/>
          <w:lang w:val="en-US"/>
        </w:rPr>
        <w:t xml:space="preserve">2003. — Vol. 18. — </w:t>
      </w:r>
      <w:proofErr w:type="gramStart"/>
      <w:r w:rsidRPr="00792403">
        <w:rPr>
          <w:rFonts w:ascii="Times New Roman" w:eastAsia="Times New Roman" w:hAnsi="Times New Roman" w:cs="Times New Roman"/>
          <w:sz w:val="24"/>
          <w:szCs w:val="24"/>
        </w:rPr>
        <w:t>Р</w:t>
      </w:r>
      <w:r w:rsidRPr="00792403">
        <w:rPr>
          <w:rFonts w:ascii="Times New Roman" w:eastAsia="Times New Roman" w:hAnsi="Times New Roman" w:cs="Times New Roman"/>
          <w:sz w:val="24"/>
          <w:szCs w:val="24"/>
          <w:lang w:val="en-US"/>
        </w:rPr>
        <w:t>. 291</w:t>
      </w:r>
      <w:proofErr w:type="gramEnd"/>
      <w:r w:rsidRPr="00792403">
        <w:rPr>
          <w:rFonts w:ascii="Times New Roman" w:eastAsia="Times New Roman" w:hAnsi="Times New Roman" w:cs="Times New Roman"/>
          <w:sz w:val="24"/>
          <w:szCs w:val="24"/>
          <w:lang w:val="en-US"/>
        </w:rPr>
        <w:t>–301.</w:t>
      </w:r>
      <w:bookmarkEnd w:id="3"/>
    </w:p>
    <w:p w:rsidR="00792403"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lang w:val="en-US"/>
        </w:rPr>
      </w:pPr>
      <w:bookmarkStart w:id="4" w:name="_Ref478202117"/>
      <w:r w:rsidRPr="00792403">
        <w:rPr>
          <w:rFonts w:ascii="Times New Roman" w:eastAsia="Times New Roman" w:hAnsi="Times New Roman" w:cs="Times New Roman"/>
          <w:sz w:val="24"/>
          <w:szCs w:val="24"/>
          <w:lang w:val="en-US"/>
        </w:rPr>
        <w:t xml:space="preserve">Efficacy and safety of </w:t>
      </w:r>
      <w:proofErr w:type="spellStart"/>
      <w:r w:rsidRPr="00792403">
        <w:rPr>
          <w:rFonts w:ascii="Times New Roman" w:eastAsia="Times New Roman" w:hAnsi="Times New Roman" w:cs="Times New Roman"/>
          <w:sz w:val="24"/>
          <w:szCs w:val="24"/>
          <w:lang w:val="en-US"/>
        </w:rPr>
        <w:t>esomeprazole</w:t>
      </w:r>
      <w:proofErr w:type="spellEnd"/>
      <w:r w:rsidRPr="00792403">
        <w:rPr>
          <w:rFonts w:ascii="Times New Roman" w:eastAsia="Times New Roman" w:hAnsi="Times New Roman" w:cs="Times New Roman"/>
          <w:sz w:val="24"/>
          <w:szCs w:val="24"/>
          <w:lang w:val="en-US"/>
        </w:rPr>
        <w:t xml:space="preserve"> compared with </w:t>
      </w:r>
      <w:proofErr w:type="spellStart"/>
      <w:r w:rsidRPr="00792403">
        <w:rPr>
          <w:rFonts w:ascii="Times New Roman" w:eastAsia="Times New Roman" w:hAnsi="Times New Roman" w:cs="Times New Roman"/>
          <w:sz w:val="24"/>
          <w:szCs w:val="24"/>
          <w:lang w:val="en-US"/>
        </w:rPr>
        <w:t>omeprazole</w:t>
      </w:r>
      <w:proofErr w:type="spellEnd"/>
      <w:r w:rsidRPr="00792403">
        <w:rPr>
          <w:rFonts w:ascii="Times New Roman" w:eastAsia="Times New Roman" w:hAnsi="Times New Roman" w:cs="Times New Roman"/>
          <w:sz w:val="24"/>
          <w:szCs w:val="24"/>
          <w:lang w:val="en-US"/>
        </w:rPr>
        <w:t xml:space="preserve"> in GERD patients with erosive </w:t>
      </w:r>
      <w:proofErr w:type="spellStart"/>
      <w:r w:rsidRPr="00792403">
        <w:rPr>
          <w:rFonts w:ascii="Times New Roman" w:eastAsia="Times New Roman" w:hAnsi="Times New Roman" w:cs="Times New Roman"/>
          <w:sz w:val="24"/>
          <w:szCs w:val="24"/>
          <w:lang w:val="en-US"/>
        </w:rPr>
        <w:t>esophagitis</w:t>
      </w:r>
      <w:proofErr w:type="spellEnd"/>
      <w:r w:rsidRPr="00792403">
        <w:rPr>
          <w:rFonts w:ascii="Times New Roman" w:eastAsia="Times New Roman" w:hAnsi="Times New Roman" w:cs="Times New Roman"/>
          <w:sz w:val="24"/>
          <w:szCs w:val="24"/>
          <w:lang w:val="en-US"/>
        </w:rPr>
        <w:t xml:space="preserve"> : a randomized controlled trial / J. E. Richter, P. J. </w:t>
      </w:r>
      <w:proofErr w:type="spellStart"/>
      <w:r w:rsidRPr="00792403">
        <w:rPr>
          <w:rFonts w:ascii="Times New Roman" w:eastAsia="Times New Roman" w:hAnsi="Times New Roman" w:cs="Times New Roman"/>
          <w:sz w:val="24"/>
          <w:szCs w:val="24"/>
          <w:lang w:val="en-US"/>
        </w:rPr>
        <w:t>Kahrilas</w:t>
      </w:r>
      <w:proofErr w:type="spellEnd"/>
      <w:r w:rsidRPr="00792403">
        <w:rPr>
          <w:rFonts w:ascii="Times New Roman" w:eastAsia="Times New Roman" w:hAnsi="Times New Roman" w:cs="Times New Roman"/>
          <w:sz w:val="24"/>
          <w:szCs w:val="24"/>
          <w:lang w:val="en-US"/>
        </w:rPr>
        <w:t xml:space="preserve">, J. </w:t>
      </w:r>
      <w:proofErr w:type="spellStart"/>
      <w:r w:rsidRPr="00792403">
        <w:rPr>
          <w:rFonts w:ascii="Times New Roman" w:eastAsia="Times New Roman" w:hAnsi="Times New Roman" w:cs="Times New Roman"/>
          <w:sz w:val="24"/>
          <w:szCs w:val="24"/>
          <w:lang w:val="en-US"/>
        </w:rPr>
        <w:t>Johanson</w:t>
      </w:r>
      <w:proofErr w:type="spellEnd"/>
      <w:r w:rsidRPr="00792403">
        <w:rPr>
          <w:rFonts w:ascii="Times New Roman" w:eastAsia="Times New Roman" w:hAnsi="Times New Roman" w:cs="Times New Roman"/>
          <w:sz w:val="24"/>
          <w:szCs w:val="24"/>
          <w:lang w:val="en-US"/>
        </w:rPr>
        <w:t xml:space="preserve"> [et al.] // Am. J. </w:t>
      </w:r>
      <w:proofErr w:type="spellStart"/>
      <w:r w:rsidRPr="00792403">
        <w:rPr>
          <w:rFonts w:ascii="Times New Roman" w:eastAsia="Times New Roman" w:hAnsi="Times New Roman" w:cs="Times New Roman"/>
          <w:sz w:val="24"/>
          <w:szCs w:val="24"/>
          <w:lang w:val="en-US"/>
        </w:rPr>
        <w:t>Gastroenterol</w:t>
      </w:r>
      <w:proofErr w:type="spellEnd"/>
      <w:r w:rsidRPr="00792403">
        <w:rPr>
          <w:rFonts w:ascii="Times New Roman" w:eastAsia="Times New Roman" w:hAnsi="Times New Roman" w:cs="Times New Roman"/>
          <w:sz w:val="24"/>
          <w:szCs w:val="24"/>
          <w:lang w:val="en-US"/>
        </w:rPr>
        <w:t xml:space="preserve">. — 2001. — Vol. 96. — </w:t>
      </w:r>
      <w:proofErr w:type="gramStart"/>
      <w:r w:rsidRPr="00792403">
        <w:rPr>
          <w:rFonts w:ascii="Times New Roman" w:eastAsia="Times New Roman" w:hAnsi="Times New Roman" w:cs="Times New Roman"/>
          <w:sz w:val="24"/>
          <w:szCs w:val="24"/>
        </w:rPr>
        <w:t>Р</w:t>
      </w:r>
      <w:r w:rsidRPr="00792403">
        <w:rPr>
          <w:rFonts w:ascii="Times New Roman" w:eastAsia="Times New Roman" w:hAnsi="Times New Roman" w:cs="Times New Roman"/>
          <w:sz w:val="24"/>
          <w:szCs w:val="24"/>
          <w:lang w:val="en-US"/>
        </w:rPr>
        <w:t>. 656</w:t>
      </w:r>
      <w:proofErr w:type="gramEnd"/>
      <w:r w:rsidRPr="00792403">
        <w:rPr>
          <w:rFonts w:ascii="Times New Roman" w:eastAsia="Times New Roman" w:hAnsi="Times New Roman" w:cs="Times New Roman"/>
          <w:sz w:val="24"/>
          <w:szCs w:val="24"/>
          <w:lang w:val="en-US"/>
        </w:rPr>
        <w:t>–665.</w:t>
      </w:r>
      <w:bookmarkEnd w:id="4"/>
    </w:p>
    <w:p w:rsidR="00792403"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lang w:val="en-US"/>
        </w:rPr>
      </w:pPr>
      <w:bookmarkStart w:id="5" w:name="_Ref478202160"/>
      <w:r w:rsidRPr="00792403">
        <w:rPr>
          <w:rFonts w:ascii="Times New Roman" w:eastAsia="Times New Roman" w:hAnsi="Times New Roman" w:cs="Times New Roman"/>
          <w:sz w:val="24"/>
          <w:szCs w:val="24"/>
          <w:lang w:val="en-US"/>
        </w:rPr>
        <w:t>An open-label multi-center study to assess the safety and efficacy of a novel reflux supplement (</w:t>
      </w:r>
      <w:proofErr w:type="spellStart"/>
      <w:r w:rsidRPr="00792403">
        <w:rPr>
          <w:rFonts w:ascii="Times New Roman" w:eastAsia="Times New Roman" w:hAnsi="Times New Roman" w:cs="Times New Roman"/>
          <w:sz w:val="24"/>
          <w:szCs w:val="24"/>
          <w:lang w:val="en-US"/>
        </w:rPr>
        <w:t>Gaviscon</w:t>
      </w:r>
      <w:proofErr w:type="spellEnd"/>
      <w:r w:rsidRPr="00792403">
        <w:rPr>
          <w:rFonts w:ascii="Times New Roman" w:eastAsia="Times New Roman" w:hAnsi="Times New Roman" w:cs="Times New Roman"/>
          <w:sz w:val="24"/>
          <w:szCs w:val="24"/>
          <w:lang w:val="en-US"/>
        </w:rPr>
        <w:t xml:space="preserve"> advance) in the treatment of heartburn of pregnancy / S. W. </w:t>
      </w:r>
      <w:proofErr w:type="spellStart"/>
      <w:r w:rsidRPr="00792403">
        <w:rPr>
          <w:rFonts w:ascii="Times New Roman" w:eastAsia="Times New Roman" w:hAnsi="Times New Roman" w:cs="Times New Roman"/>
          <w:sz w:val="24"/>
          <w:szCs w:val="24"/>
          <w:lang w:val="en-US"/>
        </w:rPr>
        <w:t>Lindow</w:t>
      </w:r>
      <w:proofErr w:type="spellEnd"/>
      <w:r w:rsidRPr="00792403">
        <w:rPr>
          <w:rFonts w:ascii="Times New Roman" w:eastAsia="Times New Roman" w:hAnsi="Times New Roman" w:cs="Times New Roman"/>
          <w:sz w:val="24"/>
          <w:szCs w:val="24"/>
          <w:lang w:val="en-US"/>
        </w:rPr>
        <w:t xml:space="preserve">, P. </w:t>
      </w:r>
      <w:proofErr w:type="spellStart"/>
      <w:r w:rsidRPr="00792403">
        <w:rPr>
          <w:rFonts w:ascii="Times New Roman" w:eastAsia="Times New Roman" w:hAnsi="Times New Roman" w:cs="Times New Roman"/>
          <w:sz w:val="24"/>
          <w:szCs w:val="24"/>
          <w:lang w:val="en-US"/>
        </w:rPr>
        <w:t>Regnell</w:t>
      </w:r>
      <w:proofErr w:type="spellEnd"/>
      <w:r w:rsidRPr="00792403">
        <w:rPr>
          <w:rFonts w:ascii="Times New Roman" w:eastAsia="Times New Roman" w:hAnsi="Times New Roman" w:cs="Times New Roman"/>
          <w:sz w:val="24"/>
          <w:szCs w:val="24"/>
          <w:lang w:val="en-US"/>
        </w:rPr>
        <w:t xml:space="preserve">, J. Sykes, S. Little // </w:t>
      </w:r>
      <w:r w:rsidRPr="00792403">
        <w:rPr>
          <w:rFonts w:ascii="Times New Roman" w:eastAsia="Times New Roman" w:hAnsi="Times New Roman" w:cs="Times New Roman"/>
          <w:iCs/>
          <w:sz w:val="24"/>
          <w:szCs w:val="24"/>
          <w:lang w:val="en-US"/>
        </w:rPr>
        <w:t xml:space="preserve">Int. J. </w:t>
      </w:r>
      <w:proofErr w:type="spellStart"/>
      <w:r w:rsidRPr="00792403">
        <w:rPr>
          <w:rFonts w:ascii="Times New Roman" w:eastAsia="Times New Roman" w:hAnsi="Times New Roman" w:cs="Times New Roman"/>
          <w:iCs/>
          <w:sz w:val="24"/>
          <w:szCs w:val="24"/>
          <w:lang w:val="en-US"/>
        </w:rPr>
        <w:t>Clin</w:t>
      </w:r>
      <w:proofErr w:type="spellEnd"/>
      <w:r w:rsidRPr="00792403">
        <w:rPr>
          <w:rFonts w:ascii="Times New Roman" w:eastAsia="Times New Roman" w:hAnsi="Times New Roman" w:cs="Times New Roman"/>
          <w:iCs/>
          <w:sz w:val="24"/>
          <w:szCs w:val="24"/>
          <w:lang w:val="en-US"/>
        </w:rPr>
        <w:t xml:space="preserve">. </w:t>
      </w:r>
      <w:proofErr w:type="spellStart"/>
      <w:r w:rsidRPr="00792403">
        <w:rPr>
          <w:rFonts w:ascii="Times New Roman" w:eastAsia="Times New Roman" w:hAnsi="Times New Roman" w:cs="Times New Roman"/>
          <w:iCs/>
          <w:sz w:val="24"/>
          <w:szCs w:val="24"/>
          <w:lang w:val="en-US"/>
        </w:rPr>
        <w:t>Pract</w:t>
      </w:r>
      <w:proofErr w:type="spellEnd"/>
      <w:r w:rsidRPr="00792403">
        <w:rPr>
          <w:rFonts w:ascii="Times New Roman" w:eastAsia="Times New Roman" w:hAnsi="Times New Roman" w:cs="Times New Roman"/>
          <w:iCs/>
          <w:sz w:val="24"/>
          <w:szCs w:val="24"/>
          <w:lang w:val="en-US"/>
        </w:rPr>
        <w:t xml:space="preserve">. — </w:t>
      </w:r>
      <w:r w:rsidRPr="00792403">
        <w:rPr>
          <w:rFonts w:ascii="Times New Roman" w:eastAsia="Times New Roman" w:hAnsi="Times New Roman" w:cs="Times New Roman"/>
          <w:sz w:val="24"/>
          <w:szCs w:val="24"/>
          <w:lang w:val="en-US"/>
        </w:rPr>
        <w:t xml:space="preserve">2003. — Vol. 57. — </w:t>
      </w:r>
      <w:proofErr w:type="gramStart"/>
      <w:r w:rsidRPr="00792403">
        <w:rPr>
          <w:rFonts w:ascii="Times New Roman" w:eastAsia="Times New Roman" w:hAnsi="Times New Roman" w:cs="Times New Roman"/>
          <w:sz w:val="24"/>
          <w:szCs w:val="24"/>
        </w:rPr>
        <w:t>Р</w:t>
      </w:r>
      <w:r w:rsidRPr="00792403">
        <w:rPr>
          <w:rFonts w:ascii="Times New Roman" w:eastAsia="Times New Roman" w:hAnsi="Times New Roman" w:cs="Times New Roman"/>
          <w:sz w:val="24"/>
          <w:szCs w:val="24"/>
          <w:lang w:val="en-US"/>
        </w:rPr>
        <w:t>. 175</w:t>
      </w:r>
      <w:proofErr w:type="gramEnd"/>
      <w:r w:rsidRPr="00792403">
        <w:rPr>
          <w:rFonts w:ascii="Times New Roman" w:eastAsia="Times New Roman" w:hAnsi="Times New Roman" w:cs="Times New Roman"/>
          <w:sz w:val="24"/>
          <w:szCs w:val="24"/>
          <w:lang w:val="en-US"/>
        </w:rPr>
        <w:t>–179.</w:t>
      </w:r>
      <w:bookmarkEnd w:id="5"/>
    </w:p>
    <w:p w:rsidR="00792403"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lang w:val="en-US"/>
        </w:rPr>
      </w:pPr>
      <w:bookmarkStart w:id="6" w:name="_Ref478202114"/>
      <w:r w:rsidRPr="00792403">
        <w:rPr>
          <w:rFonts w:ascii="Times New Roman" w:eastAsia="Times New Roman" w:hAnsi="Times New Roman" w:cs="Times New Roman"/>
          <w:sz w:val="24"/>
          <w:szCs w:val="24"/>
          <w:lang w:val="en-US"/>
        </w:rPr>
        <w:t xml:space="preserve">Prescription of drugs during pregnancy in France / I. </w:t>
      </w:r>
      <w:proofErr w:type="spellStart"/>
      <w:r w:rsidRPr="00792403">
        <w:rPr>
          <w:rFonts w:ascii="Times New Roman" w:eastAsia="Times New Roman" w:hAnsi="Times New Roman" w:cs="Times New Roman"/>
          <w:sz w:val="24"/>
          <w:szCs w:val="24"/>
          <w:lang w:val="en-US"/>
        </w:rPr>
        <w:t>Lacroix</w:t>
      </w:r>
      <w:proofErr w:type="spellEnd"/>
      <w:r w:rsidRPr="00792403">
        <w:rPr>
          <w:rFonts w:ascii="Times New Roman" w:eastAsia="Times New Roman" w:hAnsi="Times New Roman" w:cs="Times New Roman"/>
          <w:sz w:val="24"/>
          <w:szCs w:val="24"/>
          <w:lang w:val="en-US"/>
        </w:rPr>
        <w:t xml:space="preserve">, C. </w:t>
      </w:r>
      <w:proofErr w:type="spellStart"/>
      <w:r w:rsidRPr="00792403">
        <w:rPr>
          <w:rFonts w:ascii="Times New Roman" w:eastAsia="Times New Roman" w:hAnsi="Times New Roman" w:cs="Times New Roman"/>
          <w:sz w:val="24"/>
          <w:szCs w:val="24"/>
          <w:lang w:val="en-US"/>
        </w:rPr>
        <w:t>Damase</w:t>
      </w:r>
      <w:proofErr w:type="spellEnd"/>
      <w:r w:rsidRPr="00792403">
        <w:rPr>
          <w:rFonts w:ascii="Times New Roman" w:eastAsia="Times New Roman" w:hAnsi="Times New Roman" w:cs="Times New Roman"/>
          <w:sz w:val="24"/>
          <w:szCs w:val="24"/>
          <w:lang w:val="en-US"/>
        </w:rPr>
        <w:t xml:space="preserve">-Michel, M. </w:t>
      </w:r>
      <w:proofErr w:type="spellStart"/>
      <w:r w:rsidRPr="00792403">
        <w:rPr>
          <w:rFonts w:ascii="Times New Roman" w:eastAsia="Times New Roman" w:hAnsi="Times New Roman" w:cs="Times New Roman"/>
          <w:sz w:val="24"/>
          <w:szCs w:val="24"/>
          <w:lang w:val="en-US"/>
        </w:rPr>
        <w:t>Lapeyre-Mestre</w:t>
      </w:r>
      <w:proofErr w:type="spellEnd"/>
      <w:r w:rsidRPr="00792403">
        <w:rPr>
          <w:rFonts w:ascii="Times New Roman" w:eastAsia="Times New Roman" w:hAnsi="Times New Roman" w:cs="Times New Roman"/>
          <w:sz w:val="24"/>
          <w:szCs w:val="24"/>
          <w:lang w:val="en-US"/>
        </w:rPr>
        <w:t xml:space="preserve">, J. L. </w:t>
      </w:r>
      <w:proofErr w:type="spellStart"/>
      <w:r w:rsidRPr="00792403">
        <w:rPr>
          <w:rFonts w:ascii="Times New Roman" w:eastAsia="Times New Roman" w:hAnsi="Times New Roman" w:cs="Times New Roman"/>
          <w:sz w:val="24"/>
          <w:szCs w:val="24"/>
          <w:lang w:val="en-US"/>
        </w:rPr>
        <w:t>Montastruc</w:t>
      </w:r>
      <w:proofErr w:type="spellEnd"/>
      <w:r w:rsidRPr="00792403">
        <w:rPr>
          <w:rFonts w:ascii="Times New Roman" w:eastAsia="Times New Roman" w:hAnsi="Times New Roman" w:cs="Times New Roman"/>
          <w:sz w:val="24"/>
          <w:szCs w:val="24"/>
          <w:lang w:val="en-US"/>
        </w:rPr>
        <w:t xml:space="preserve"> // Lancet. — 2000. — Vol. 356, No 18. — </w:t>
      </w:r>
      <w:proofErr w:type="gramStart"/>
      <w:r w:rsidRPr="00792403">
        <w:rPr>
          <w:rFonts w:ascii="Times New Roman" w:eastAsia="Times New Roman" w:hAnsi="Times New Roman" w:cs="Times New Roman"/>
          <w:sz w:val="24"/>
          <w:szCs w:val="24"/>
        </w:rPr>
        <w:t>Р</w:t>
      </w:r>
      <w:r w:rsidRPr="00792403">
        <w:rPr>
          <w:rFonts w:ascii="Times New Roman" w:eastAsia="Times New Roman" w:hAnsi="Times New Roman" w:cs="Times New Roman"/>
          <w:sz w:val="24"/>
          <w:szCs w:val="24"/>
          <w:lang w:val="en-US"/>
        </w:rPr>
        <w:t>. 1735</w:t>
      </w:r>
      <w:proofErr w:type="gramEnd"/>
      <w:r w:rsidRPr="00792403">
        <w:rPr>
          <w:rFonts w:ascii="Times New Roman" w:eastAsia="Times New Roman" w:hAnsi="Times New Roman" w:cs="Times New Roman"/>
          <w:sz w:val="24"/>
          <w:szCs w:val="24"/>
          <w:lang w:val="en-US"/>
        </w:rPr>
        <w:t>–1736.</w:t>
      </w:r>
      <w:bookmarkEnd w:id="6"/>
    </w:p>
    <w:p w:rsidR="00E8212B" w:rsidRPr="00792403" w:rsidRDefault="00792403" w:rsidP="00792403">
      <w:pPr>
        <w:numPr>
          <w:ilvl w:val="0"/>
          <w:numId w:val="2"/>
        </w:numPr>
        <w:spacing w:after="0" w:line="240" w:lineRule="auto"/>
        <w:ind w:firstLine="0"/>
        <w:jc w:val="both"/>
        <w:rPr>
          <w:rFonts w:ascii="Times New Roman" w:eastAsia="Times New Roman" w:hAnsi="Times New Roman" w:cs="Times New Roman"/>
          <w:sz w:val="24"/>
          <w:szCs w:val="24"/>
          <w:lang w:val="en-US"/>
        </w:rPr>
      </w:pPr>
      <w:bookmarkStart w:id="7" w:name="_Ref478202127"/>
      <w:r w:rsidRPr="00792403">
        <w:rPr>
          <w:rFonts w:ascii="Times New Roman" w:eastAsia="Times New Roman" w:hAnsi="Times New Roman" w:cs="Times New Roman"/>
          <w:iCs/>
          <w:sz w:val="24"/>
          <w:szCs w:val="24"/>
          <w:lang w:val="en-US"/>
        </w:rPr>
        <w:t>Richter J. E.</w:t>
      </w:r>
      <w:r w:rsidRPr="00792403">
        <w:rPr>
          <w:rFonts w:ascii="Times New Roman" w:eastAsia="Times New Roman" w:hAnsi="Times New Roman" w:cs="Times New Roman"/>
          <w:i/>
          <w:iCs/>
          <w:sz w:val="24"/>
          <w:szCs w:val="24"/>
          <w:lang w:val="en-US"/>
        </w:rPr>
        <w:t xml:space="preserve"> </w:t>
      </w:r>
      <w:proofErr w:type="spellStart"/>
      <w:r w:rsidRPr="00792403">
        <w:rPr>
          <w:rFonts w:ascii="Times New Roman" w:eastAsia="Times New Roman" w:hAnsi="Times New Roman" w:cs="Times New Roman"/>
          <w:sz w:val="24"/>
          <w:szCs w:val="24"/>
          <w:lang w:val="en-US"/>
        </w:rPr>
        <w:t>Gastroesophageal</w:t>
      </w:r>
      <w:proofErr w:type="spellEnd"/>
      <w:r w:rsidRPr="00792403">
        <w:rPr>
          <w:rFonts w:ascii="Times New Roman" w:eastAsia="Times New Roman" w:hAnsi="Times New Roman" w:cs="Times New Roman"/>
          <w:sz w:val="24"/>
          <w:szCs w:val="24"/>
          <w:lang w:val="en-US"/>
        </w:rPr>
        <w:t xml:space="preserve"> reflux disease during pregnancy / </w:t>
      </w:r>
      <w:r w:rsidRPr="00792403">
        <w:rPr>
          <w:rFonts w:ascii="Times New Roman" w:eastAsia="Times New Roman" w:hAnsi="Times New Roman" w:cs="Times New Roman"/>
          <w:iCs/>
          <w:sz w:val="24"/>
          <w:szCs w:val="24"/>
          <w:lang w:val="en-US"/>
        </w:rPr>
        <w:t>J. E.</w:t>
      </w:r>
      <w:r w:rsidRPr="00792403">
        <w:rPr>
          <w:rFonts w:ascii="Times New Roman" w:eastAsia="Times New Roman" w:hAnsi="Times New Roman" w:cs="Times New Roman"/>
          <w:i/>
          <w:iCs/>
          <w:sz w:val="24"/>
          <w:szCs w:val="24"/>
          <w:lang w:val="en-US"/>
        </w:rPr>
        <w:t xml:space="preserve"> </w:t>
      </w:r>
      <w:r w:rsidRPr="00792403">
        <w:rPr>
          <w:rFonts w:ascii="Times New Roman" w:eastAsia="Times New Roman" w:hAnsi="Times New Roman" w:cs="Times New Roman"/>
          <w:iCs/>
          <w:sz w:val="24"/>
          <w:szCs w:val="24"/>
          <w:lang w:val="en-US"/>
        </w:rPr>
        <w:t xml:space="preserve">Richter </w:t>
      </w:r>
      <w:r w:rsidRPr="00792403">
        <w:rPr>
          <w:rFonts w:ascii="Times New Roman" w:eastAsia="Times New Roman" w:hAnsi="Times New Roman" w:cs="Times New Roman"/>
          <w:i/>
          <w:iCs/>
          <w:sz w:val="24"/>
          <w:szCs w:val="24"/>
          <w:lang w:val="en-US"/>
        </w:rPr>
        <w:t xml:space="preserve">// </w:t>
      </w:r>
      <w:r w:rsidRPr="00792403">
        <w:rPr>
          <w:rFonts w:ascii="Times New Roman" w:eastAsia="Times New Roman" w:hAnsi="Times New Roman" w:cs="Times New Roman"/>
          <w:sz w:val="24"/>
          <w:szCs w:val="24"/>
          <w:lang w:val="en-US"/>
        </w:rPr>
        <w:t>Gastroenterology Clinics in North America. — 2003. — Vol. 32, No 1. — P. 235–261.</w:t>
      </w:r>
      <w:bookmarkEnd w:id="7"/>
    </w:p>
    <w:p w:rsidR="00E8212B" w:rsidRPr="00792403" w:rsidRDefault="00E8212B" w:rsidP="00E8212B">
      <w:pPr>
        <w:spacing w:after="0" w:line="240" w:lineRule="auto"/>
        <w:rPr>
          <w:rFonts w:ascii="Times New Roman" w:eastAsia="Times New Roman" w:hAnsi="Times New Roman" w:cs="Times New Roman"/>
          <w:sz w:val="24"/>
          <w:szCs w:val="24"/>
          <w:lang w:val="en-US"/>
        </w:rPr>
      </w:pPr>
    </w:p>
    <w:p w:rsidR="00792403" w:rsidRPr="00792403" w:rsidRDefault="00792403" w:rsidP="00792403">
      <w:pPr>
        <w:spacing w:after="0" w:line="240" w:lineRule="auto"/>
        <w:jc w:val="center"/>
        <w:rPr>
          <w:rFonts w:ascii="Times New Roman" w:eastAsia="Times New Roman" w:hAnsi="Times New Roman" w:cs="Times New Roman"/>
          <w:b/>
          <w:bCs/>
          <w:sz w:val="24"/>
          <w:szCs w:val="24"/>
          <w:lang w:val="uk-UA"/>
        </w:rPr>
      </w:pPr>
      <w:proofErr w:type="spellStart"/>
      <w:r w:rsidRPr="00792403">
        <w:rPr>
          <w:rFonts w:ascii="Times New Roman" w:eastAsia="Times New Roman" w:hAnsi="Times New Roman" w:cs="Times New Roman"/>
          <w:b/>
          <w:bCs/>
          <w:sz w:val="24"/>
          <w:szCs w:val="24"/>
          <w:lang w:val="en-US"/>
        </w:rPr>
        <w:t>Gastroesophageal</w:t>
      </w:r>
      <w:proofErr w:type="spellEnd"/>
      <w:r w:rsidRPr="00792403">
        <w:rPr>
          <w:rFonts w:ascii="Times New Roman" w:eastAsia="Times New Roman" w:hAnsi="Times New Roman" w:cs="Times New Roman"/>
          <w:b/>
          <w:bCs/>
          <w:sz w:val="24"/>
          <w:szCs w:val="24"/>
          <w:lang w:val="en-US"/>
        </w:rPr>
        <w:t xml:space="preserve"> reflux disease and pregnancy</w:t>
      </w:r>
    </w:p>
    <w:p w:rsidR="00792403" w:rsidRPr="00792403" w:rsidRDefault="00792403" w:rsidP="00792403">
      <w:pPr>
        <w:spacing w:after="0" w:line="240" w:lineRule="auto"/>
        <w:jc w:val="center"/>
        <w:rPr>
          <w:rFonts w:ascii="Times New Roman" w:eastAsia="Times New Roman" w:hAnsi="Times New Roman" w:cs="Times New Roman"/>
          <w:bCs/>
          <w:sz w:val="24"/>
          <w:szCs w:val="24"/>
          <w:lang w:val="en-US"/>
        </w:rPr>
      </w:pPr>
      <w:r w:rsidRPr="00792403">
        <w:rPr>
          <w:rFonts w:ascii="Times New Roman" w:eastAsia="Times New Roman" w:hAnsi="Times New Roman" w:cs="Times New Roman"/>
          <w:bCs/>
          <w:sz w:val="24"/>
          <w:szCs w:val="24"/>
          <w:lang w:val="en-US"/>
        </w:rPr>
        <w:t>Y. Y. Plotnikova</w:t>
      </w:r>
      <w:r w:rsidRPr="00792403">
        <w:rPr>
          <w:rFonts w:ascii="Times New Roman" w:eastAsia="Times New Roman" w:hAnsi="Times New Roman" w:cs="Times New Roman"/>
          <w:bCs/>
          <w:sz w:val="24"/>
          <w:szCs w:val="24"/>
          <w:vertAlign w:val="superscript"/>
          <w:lang w:val="en-US"/>
        </w:rPr>
        <w:t>1</w:t>
      </w:r>
      <w:r w:rsidRPr="00792403">
        <w:rPr>
          <w:rFonts w:ascii="Times New Roman" w:eastAsia="Times New Roman" w:hAnsi="Times New Roman" w:cs="Times New Roman"/>
          <w:bCs/>
          <w:sz w:val="24"/>
          <w:szCs w:val="24"/>
          <w:lang w:val="en-US"/>
        </w:rPr>
        <w:t>, L. G. Vologzhanina</w:t>
      </w:r>
      <w:r w:rsidRPr="00792403">
        <w:rPr>
          <w:rFonts w:ascii="Times New Roman" w:eastAsia="Times New Roman" w:hAnsi="Times New Roman" w:cs="Times New Roman"/>
          <w:bCs/>
          <w:sz w:val="24"/>
          <w:szCs w:val="24"/>
          <w:vertAlign w:val="superscript"/>
          <w:lang w:val="en-US"/>
        </w:rPr>
        <w:t>2</w:t>
      </w:r>
      <w:r w:rsidRPr="00792403">
        <w:rPr>
          <w:rFonts w:ascii="Times New Roman" w:eastAsia="Times New Roman" w:hAnsi="Times New Roman" w:cs="Times New Roman"/>
          <w:bCs/>
          <w:sz w:val="24"/>
          <w:szCs w:val="24"/>
          <w:lang w:val="en-US"/>
        </w:rPr>
        <w:t>, Y. N. Baranova</w:t>
      </w:r>
      <w:r w:rsidRPr="00792403">
        <w:rPr>
          <w:rFonts w:ascii="Times New Roman" w:eastAsia="Times New Roman" w:hAnsi="Times New Roman" w:cs="Times New Roman"/>
          <w:bCs/>
          <w:sz w:val="24"/>
          <w:szCs w:val="24"/>
          <w:vertAlign w:val="superscript"/>
          <w:lang w:val="en-US"/>
        </w:rPr>
        <w:t>1</w:t>
      </w:r>
    </w:p>
    <w:p w:rsidR="00792403" w:rsidRPr="00792403" w:rsidRDefault="00792403" w:rsidP="00792403">
      <w:pPr>
        <w:spacing w:after="0" w:line="240" w:lineRule="auto"/>
        <w:jc w:val="center"/>
        <w:rPr>
          <w:rFonts w:ascii="Times New Roman" w:eastAsia="Times New Roman" w:hAnsi="Times New Roman" w:cs="Times New Roman"/>
          <w:bCs/>
          <w:i/>
          <w:sz w:val="24"/>
          <w:szCs w:val="24"/>
          <w:lang w:val="en-US"/>
        </w:rPr>
      </w:pPr>
      <w:r w:rsidRPr="00792403">
        <w:rPr>
          <w:rFonts w:ascii="Times New Roman" w:eastAsia="Times New Roman" w:hAnsi="Times New Roman" w:cs="Times New Roman"/>
          <w:bCs/>
          <w:i/>
          <w:sz w:val="24"/>
          <w:szCs w:val="24"/>
          <w:vertAlign w:val="superscript"/>
          <w:lang w:val="en-US"/>
        </w:rPr>
        <w:t>1</w:t>
      </w:r>
      <w:r w:rsidRPr="00792403">
        <w:rPr>
          <w:rFonts w:ascii="Times New Roman" w:eastAsia="Times New Roman" w:hAnsi="Times New Roman" w:cs="Times New Roman"/>
          <w:bCs/>
          <w:i/>
          <w:sz w:val="24"/>
          <w:szCs w:val="24"/>
          <w:lang w:val="en-US"/>
        </w:rPr>
        <w:t>Kemerovo State Medical University, Kemerovo, Russia</w:t>
      </w:r>
    </w:p>
    <w:p w:rsidR="00792403" w:rsidRPr="00792403" w:rsidRDefault="00792403" w:rsidP="00792403">
      <w:pPr>
        <w:spacing w:after="0" w:line="240" w:lineRule="auto"/>
        <w:jc w:val="center"/>
        <w:rPr>
          <w:rFonts w:ascii="Times New Roman" w:eastAsia="Times New Roman" w:hAnsi="Times New Roman" w:cs="Times New Roman"/>
          <w:bCs/>
          <w:sz w:val="24"/>
          <w:szCs w:val="24"/>
          <w:lang w:val="en-US"/>
        </w:rPr>
      </w:pPr>
      <w:r w:rsidRPr="00792403">
        <w:rPr>
          <w:rFonts w:ascii="Times New Roman" w:eastAsia="Times New Roman" w:hAnsi="Times New Roman" w:cs="Times New Roman"/>
          <w:bCs/>
          <w:i/>
          <w:sz w:val="24"/>
          <w:szCs w:val="24"/>
          <w:vertAlign w:val="superscript"/>
          <w:lang w:val="en-US"/>
        </w:rPr>
        <w:t>2</w:t>
      </w:r>
      <w:r w:rsidRPr="00792403">
        <w:rPr>
          <w:rFonts w:ascii="Times New Roman" w:eastAsia="Times New Roman" w:hAnsi="Times New Roman" w:cs="Times New Roman"/>
          <w:bCs/>
          <w:i/>
          <w:sz w:val="24"/>
          <w:szCs w:val="24"/>
          <w:lang w:val="en-US"/>
        </w:rPr>
        <w:t>Perm State Medical University n. a. acad. E. A. Vagner, Perm, Russia</w:t>
      </w:r>
    </w:p>
    <w:p w:rsidR="00792403" w:rsidRPr="00792403" w:rsidRDefault="00792403" w:rsidP="00792403">
      <w:pPr>
        <w:spacing w:after="0" w:line="240" w:lineRule="auto"/>
        <w:ind w:firstLine="700"/>
        <w:jc w:val="both"/>
        <w:rPr>
          <w:rFonts w:ascii="Times New Roman" w:eastAsia="Times New Roman" w:hAnsi="Times New Roman" w:cs="Times New Roman"/>
          <w:b/>
          <w:bCs/>
          <w:sz w:val="24"/>
          <w:szCs w:val="24"/>
          <w:lang w:val="en-US"/>
        </w:rPr>
      </w:pPr>
    </w:p>
    <w:p w:rsidR="00792403" w:rsidRPr="00792403" w:rsidRDefault="00792403" w:rsidP="00792403">
      <w:pPr>
        <w:spacing w:after="0" w:line="240" w:lineRule="auto"/>
        <w:ind w:firstLine="700"/>
        <w:jc w:val="both"/>
        <w:rPr>
          <w:rFonts w:ascii="Times New Roman" w:eastAsia="Times New Roman" w:hAnsi="Times New Roman" w:cs="Times New Roman"/>
          <w:b/>
          <w:bCs/>
          <w:sz w:val="24"/>
          <w:szCs w:val="24"/>
          <w:lang w:val="en-US"/>
        </w:rPr>
      </w:pPr>
      <w:r w:rsidRPr="00792403">
        <w:rPr>
          <w:rFonts w:ascii="Times New Roman" w:eastAsia="Times New Roman" w:hAnsi="Times New Roman" w:cs="Times New Roman"/>
          <w:b/>
          <w:bCs/>
          <w:sz w:val="24"/>
          <w:szCs w:val="24"/>
          <w:lang w:val="en-US"/>
        </w:rPr>
        <w:t xml:space="preserve">Key words: </w:t>
      </w:r>
      <w:proofErr w:type="spellStart"/>
      <w:r w:rsidRPr="00792403">
        <w:rPr>
          <w:rFonts w:ascii="Times New Roman" w:eastAsia="Times New Roman" w:hAnsi="Times New Roman" w:cs="Times New Roman"/>
          <w:bCs/>
          <w:sz w:val="24"/>
          <w:szCs w:val="24"/>
          <w:lang w:val="en-US"/>
        </w:rPr>
        <w:t>gastroesophageal</w:t>
      </w:r>
      <w:proofErr w:type="spellEnd"/>
      <w:r w:rsidRPr="00792403">
        <w:rPr>
          <w:rFonts w:ascii="Times New Roman" w:eastAsia="Times New Roman" w:hAnsi="Times New Roman" w:cs="Times New Roman"/>
          <w:bCs/>
          <w:sz w:val="24"/>
          <w:szCs w:val="24"/>
          <w:lang w:val="en-US"/>
        </w:rPr>
        <w:t xml:space="preserve"> reflux disease, pregnancy, antacids, </w:t>
      </w:r>
      <w:proofErr w:type="spellStart"/>
      <w:r w:rsidRPr="00792403">
        <w:rPr>
          <w:rFonts w:ascii="Times New Roman" w:eastAsia="Times New Roman" w:hAnsi="Times New Roman" w:cs="Times New Roman"/>
          <w:bCs/>
          <w:sz w:val="24"/>
          <w:szCs w:val="24"/>
          <w:lang w:val="en-US"/>
        </w:rPr>
        <w:t>prokinetics</w:t>
      </w:r>
      <w:proofErr w:type="spellEnd"/>
      <w:r w:rsidRPr="00792403">
        <w:rPr>
          <w:rFonts w:ascii="Times New Roman" w:eastAsia="Times New Roman" w:hAnsi="Times New Roman" w:cs="Times New Roman"/>
          <w:bCs/>
          <w:sz w:val="24"/>
          <w:szCs w:val="24"/>
          <w:lang w:val="en-US"/>
        </w:rPr>
        <w:t>, H</w:t>
      </w:r>
      <w:r w:rsidRPr="00792403">
        <w:rPr>
          <w:rFonts w:ascii="Times New Roman" w:eastAsia="Times New Roman" w:hAnsi="Times New Roman" w:cs="Times New Roman"/>
          <w:bCs/>
          <w:sz w:val="24"/>
          <w:szCs w:val="24"/>
          <w:vertAlign w:val="subscript"/>
          <w:lang w:val="en-US"/>
        </w:rPr>
        <w:t>2</w:t>
      </w:r>
      <w:r w:rsidRPr="00792403">
        <w:rPr>
          <w:rFonts w:ascii="Times New Roman" w:eastAsia="Times New Roman" w:hAnsi="Times New Roman" w:cs="Times New Roman"/>
          <w:bCs/>
          <w:sz w:val="24"/>
          <w:szCs w:val="24"/>
          <w:lang w:val="en-US"/>
        </w:rPr>
        <w:t>-blockers, proton pump inhibitors</w:t>
      </w:r>
    </w:p>
    <w:p w:rsidR="00E8212B" w:rsidRPr="00792403" w:rsidRDefault="00792403" w:rsidP="00792403">
      <w:pPr>
        <w:spacing w:after="0" w:line="240" w:lineRule="auto"/>
        <w:ind w:firstLine="700"/>
        <w:jc w:val="both"/>
        <w:rPr>
          <w:rFonts w:ascii="Times New Roman" w:eastAsia="Times New Roman" w:hAnsi="Times New Roman" w:cs="Times New Roman"/>
          <w:sz w:val="24"/>
          <w:szCs w:val="24"/>
          <w:lang w:val="en-US"/>
        </w:rPr>
      </w:pPr>
      <w:r w:rsidRPr="00792403">
        <w:rPr>
          <w:rFonts w:ascii="Times New Roman" w:eastAsia="Times New Roman" w:hAnsi="Times New Roman" w:cs="Times New Roman"/>
          <w:bCs/>
          <w:sz w:val="24"/>
          <w:szCs w:val="24"/>
          <w:lang w:val="en-US"/>
        </w:rPr>
        <w:t xml:space="preserve">This article describes the features of the course and diagnostics of </w:t>
      </w:r>
      <w:proofErr w:type="spellStart"/>
      <w:r w:rsidRPr="00792403">
        <w:rPr>
          <w:rFonts w:ascii="Times New Roman" w:eastAsia="Times New Roman" w:hAnsi="Times New Roman" w:cs="Times New Roman"/>
          <w:bCs/>
          <w:sz w:val="24"/>
          <w:szCs w:val="24"/>
          <w:lang w:val="en-US"/>
        </w:rPr>
        <w:t>gastroesophageal</w:t>
      </w:r>
      <w:proofErr w:type="spellEnd"/>
      <w:r w:rsidRPr="00792403">
        <w:rPr>
          <w:rFonts w:ascii="Times New Roman" w:eastAsia="Times New Roman" w:hAnsi="Times New Roman" w:cs="Times New Roman"/>
          <w:bCs/>
          <w:sz w:val="24"/>
          <w:szCs w:val="24"/>
          <w:lang w:val="en-US"/>
        </w:rPr>
        <w:t xml:space="preserve"> reflux disease in pregnant women, which is very common in this group of patients. Acceptable techniques of diagnostics of the disease are offered. Methods of non-pharmacological prevention and correction of heartburn are discussed as well. We also consider in detail the groups of drugs that are on the list of drugs allowed for pregnant women according to the FDA graduation. An analysis of drugs allowed for this group of patients that are present at the domestic market is provided.</w:t>
      </w:r>
    </w:p>
    <w:p w:rsidR="00350344" w:rsidRPr="00792403" w:rsidRDefault="00350344">
      <w:pPr>
        <w:rPr>
          <w:rFonts w:ascii="Times New Roman" w:hAnsi="Times New Roman" w:cs="Times New Roman"/>
          <w:sz w:val="24"/>
          <w:szCs w:val="24"/>
          <w:lang w:val="en-US"/>
        </w:rPr>
      </w:pPr>
    </w:p>
    <w:sectPr w:rsidR="00350344" w:rsidRPr="00792403" w:rsidSect="008623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575D"/>
    <w:multiLevelType w:val="multilevel"/>
    <w:tmpl w:val="8C90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1A7C24"/>
    <w:multiLevelType w:val="hybridMultilevel"/>
    <w:tmpl w:val="7EB0BB3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31E31F16"/>
    <w:multiLevelType w:val="hybridMultilevel"/>
    <w:tmpl w:val="91FCD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0A30BF"/>
    <w:multiLevelType w:val="multilevel"/>
    <w:tmpl w:val="AFC25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8212B"/>
    <w:rsid w:val="00350344"/>
    <w:rsid w:val="00792403"/>
    <w:rsid w:val="008623A1"/>
    <w:rsid w:val="00E8212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3A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E8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E8212B"/>
  </w:style>
  <w:style w:type="character" w:customStyle="1" w:styleId="apple-converted-space">
    <w:name w:val="apple-converted-space"/>
    <w:basedOn w:val="a0"/>
    <w:rsid w:val="00E8212B"/>
  </w:style>
  <w:style w:type="character" w:customStyle="1" w:styleId="normalchar">
    <w:name w:val="normal__char"/>
    <w:basedOn w:val="a0"/>
    <w:rsid w:val="00E8212B"/>
  </w:style>
  <w:style w:type="character" w:styleId="a3">
    <w:name w:val="Hyperlink"/>
    <w:basedOn w:val="a0"/>
    <w:uiPriority w:val="99"/>
    <w:semiHidden/>
    <w:unhideWhenUsed/>
    <w:rsid w:val="00E8212B"/>
    <w:rPr>
      <w:color w:val="0000FF"/>
      <w:u w:val="single"/>
    </w:rPr>
  </w:style>
  <w:style w:type="paragraph" w:customStyle="1" w:styleId="rtejustify">
    <w:name w:val="rtejustify"/>
    <w:basedOn w:val="a"/>
    <w:rsid w:val="00E8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tejustifychar">
    <w:name w:val="rtejustify__char"/>
    <w:basedOn w:val="a0"/>
    <w:rsid w:val="00E8212B"/>
  </w:style>
  <w:style w:type="character" w:customStyle="1" w:styleId="apple002dconverted002dspacechar">
    <w:name w:val="apple_002dconverted_002dspace__char"/>
    <w:basedOn w:val="a0"/>
    <w:rsid w:val="00E8212B"/>
  </w:style>
  <w:style w:type="paragraph" w:customStyle="1" w:styleId="normal00200028web0029">
    <w:name w:val="normal_0020_0028web_0029"/>
    <w:basedOn w:val="a"/>
    <w:rsid w:val="00E8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basedOn w:val="a0"/>
    <w:rsid w:val="00E8212B"/>
  </w:style>
  <w:style w:type="paragraph" w:styleId="a4">
    <w:name w:val="Normal (Web)"/>
    <w:basedOn w:val="a"/>
    <w:uiPriority w:val="99"/>
    <w:semiHidden/>
    <w:unhideWhenUsed/>
    <w:rsid w:val="00E8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002deditedchar">
    <w:name w:val="alt_002dedited__char"/>
    <w:basedOn w:val="a0"/>
    <w:rsid w:val="00E8212B"/>
  </w:style>
  <w:style w:type="character" w:customStyle="1" w:styleId="shorttextchar">
    <w:name w:val="short__text__char"/>
    <w:basedOn w:val="a0"/>
    <w:rsid w:val="00E8212B"/>
  </w:style>
</w:styles>
</file>

<file path=word/webSettings.xml><?xml version="1.0" encoding="utf-8"?>
<w:webSettings xmlns:r="http://schemas.openxmlformats.org/officeDocument/2006/relationships" xmlns:w="http://schemas.openxmlformats.org/wordprocessingml/2006/main">
  <w:divs>
    <w:div w:id="372507004">
      <w:bodyDiv w:val="1"/>
      <w:marLeft w:val="0"/>
      <w:marRight w:val="0"/>
      <w:marTop w:val="0"/>
      <w:marBottom w:val="0"/>
      <w:divBdr>
        <w:top w:val="none" w:sz="0" w:space="0" w:color="auto"/>
        <w:left w:val="none" w:sz="0" w:space="0" w:color="auto"/>
        <w:bottom w:val="none" w:sz="0" w:space="0" w:color="auto"/>
        <w:right w:val="none" w:sz="0" w:space="0" w:color="auto"/>
      </w:divBdr>
    </w:div>
    <w:div w:id="699475639">
      <w:bodyDiv w:val="1"/>
      <w:marLeft w:val="0"/>
      <w:marRight w:val="0"/>
      <w:marTop w:val="0"/>
      <w:marBottom w:val="0"/>
      <w:divBdr>
        <w:top w:val="none" w:sz="0" w:space="0" w:color="auto"/>
        <w:left w:val="none" w:sz="0" w:space="0" w:color="auto"/>
        <w:bottom w:val="none" w:sz="0" w:space="0" w:color="auto"/>
        <w:right w:val="none" w:sz="0" w:space="0" w:color="auto"/>
      </w:divBdr>
      <w:divsChild>
        <w:div w:id="1902448004">
          <w:marLeft w:val="0"/>
          <w:marRight w:val="0"/>
          <w:marTop w:val="0"/>
          <w:marBottom w:val="0"/>
          <w:divBdr>
            <w:top w:val="none" w:sz="0" w:space="0" w:color="auto"/>
            <w:left w:val="none" w:sz="0" w:space="0" w:color="auto"/>
            <w:bottom w:val="none" w:sz="0" w:space="0" w:color="auto"/>
            <w:right w:val="none" w:sz="0" w:space="0" w:color="auto"/>
          </w:divBdr>
        </w:div>
        <w:div w:id="26029627">
          <w:marLeft w:val="0"/>
          <w:marRight w:val="0"/>
          <w:marTop w:val="0"/>
          <w:marBottom w:val="0"/>
          <w:divBdr>
            <w:top w:val="none" w:sz="0" w:space="0" w:color="auto"/>
            <w:left w:val="none" w:sz="0" w:space="0" w:color="auto"/>
            <w:bottom w:val="none" w:sz="0" w:space="0" w:color="auto"/>
            <w:right w:val="none" w:sz="0" w:space="0" w:color="auto"/>
          </w:divBdr>
          <w:divsChild>
            <w:div w:id="1512571951">
              <w:marLeft w:val="0"/>
              <w:marRight w:val="0"/>
              <w:marTop w:val="0"/>
              <w:marBottom w:val="0"/>
              <w:divBdr>
                <w:top w:val="none" w:sz="0" w:space="0" w:color="auto"/>
                <w:left w:val="none" w:sz="0" w:space="0" w:color="auto"/>
                <w:bottom w:val="none" w:sz="0" w:space="0" w:color="auto"/>
                <w:right w:val="none" w:sz="0" w:space="0" w:color="auto"/>
              </w:divBdr>
              <w:divsChild>
                <w:div w:id="1588225260">
                  <w:marLeft w:val="0"/>
                  <w:marRight w:val="0"/>
                  <w:marTop w:val="0"/>
                  <w:marBottom w:val="0"/>
                  <w:divBdr>
                    <w:top w:val="none" w:sz="0" w:space="0" w:color="auto"/>
                    <w:left w:val="none" w:sz="0" w:space="0" w:color="auto"/>
                    <w:bottom w:val="none" w:sz="0" w:space="0" w:color="auto"/>
                    <w:right w:val="none" w:sz="0" w:space="0" w:color="auto"/>
                  </w:divBdr>
                  <w:divsChild>
                    <w:div w:id="656081235">
                      <w:marLeft w:val="0"/>
                      <w:marRight w:val="0"/>
                      <w:marTop w:val="0"/>
                      <w:marBottom w:val="0"/>
                      <w:divBdr>
                        <w:top w:val="none" w:sz="0" w:space="0" w:color="auto"/>
                        <w:left w:val="none" w:sz="0" w:space="0" w:color="auto"/>
                        <w:bottom w:val="none" w:sz="0" w:space="0" w:color="auto"/>
                        <w:right w:val="none" w:sz="0" w:space="0" w:color="auto"/>
                      </w:divBdr>
                      <w:divsChild>
                        <w:div w:id="80298244">
                          <w:marLeft w:val="0"/>
                          <w:marRight w:val="902"/>
                          <w:marTop w:val="0"/>
                          <w:marBottom w:val="0"/>
                          <w:divBdr>
                            <w:top w:val="none" w:sz="0" w:space="0" w:color="auto"/>
                            <w:left w:val="none" w:sz="0" w:space="0" w:color="auto"/>
                            <w:bottom w:val="none" w:sz="0" w:space="0" w:color="auto"/>
                            <w:right w:val="none" w:sz="0" w:space="0" w:color="auto"/>
                          </w:divBdr>
                        </w:div>
                        <w:div w:id="1850370150">
                          <w:marLeft w:val="0"/>
                          <w:marRight w:val="0"/>
                          <w:marTop w:val="0"/>
                          <w:marBottom w:val="0"/>
                          <w:divBdr>
                            <w:top w:val="none" w:sz="0" w:space="0" w:color="auto"/>
                            <w:left w:val="none" w:sz="0" w:space="0" w:color="auto"/>
                            <w:bottom w:val="none" w:sz="0" w:space="0" w:color="auto"/>
                            <w:right w:val="none" w:sz="0" w:space="0" w:color="auto"/>
                          </w:divBdr>
                          <w:divsChild>
                            <w:div w:id="1094940610">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5"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2452</Words>
  <Characters>13978</Characters>
  <Application>Microsoft Office Word</Application>
  <DocSecurity>0</DocSecurity>
  <Lines>116</Lines>
  <Paragraphs>32</Paragraphs>
  <ScaleCrop>false</ScaleCrop>
  <Company/>
  <LinksUpToDate>false</LinksUpToDate>
  <CharactersWithSpaces>16398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3</cp:revision>
  <dcterms:created xsi:type="dcterms:W3CDTF">2017-04-22T12:19:00Z</dcterms:created>
  <dcterms:modified xsi:type="dcterms:W3CDTF">2017-05-01T07:25:00Z</dcterms:modified>
</cp:coreProperties>
</file>