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76" w:rsidRDefault="00707676" w:rsidP="00707676">
      <w:pPr>
        <w:spacing w:after="0" w:line="240" w:lineRule="auto"/>
        <w:jc w:val="both"/>
        <w:rPr>
          <w:rFonts w:ascii="Times New Roman" w:eastAsia="Times New Roman" w:hAnsi="Times New Roman" w:cs="Times New Roman"/>
          <w:color w:val="222222"/>
          <w:sz w:val="24"/>
          <w:szCs w:val="24"/>
          <w:lang w:val="ru-RU"/>
        </w:rPr>
      </w:pPr>
      <w:r w:rsidRPr="009E29E7">
        <w:rPr>
          <w:rFonts w:ascii="Times New Roman" w:hAnsi="Times New Roman" w:cs="Times New Roman"/>
          <w:bCs/>
          <w:sz w:val="24"/>
          <w:szCs w:val="24"/>
          <w:lang w:val="ru-RU"/>
        </w:rPr>
        <w:t>УДК</w:t>
      </w:r>
      <w:r w:rsidRPr="009E29E7">
        <w:rPr>
          <w:rFonts w:ascii="Times New Roman" w:eastAsia="Times New Roman" w:hAnsi="Times New Roman" w:cs="Times New Roman"/>
          <w:color w:val="222222"/>
          <w:sz w:val="24"/>
          <w:szCs w:val="24"/>
          <w:lang w:val="ru-RU"/>
        </w:rPr>
        <w:t>616.37-002.2-037-07-08</w:t>
      </w:r>
    </w:p>
    <w:p w:rsidR="00707676" w:rsidRDefault="00707676" w:rsidP="00707676">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10.33149/vkp.2020.0</w:t>
      </w:r>
      <w:r w:rsidRPr="00451625">
        <w:rPr>
          <w:rFonts w:ascii="Times New Roman" w:hAnsi="Times New Roman" w:cs="Times New Roman"/>
          <w:sz w:val="24"/>
          <w:szCs w:val="24"/>
          <w:lang w:val="ru-RU"/>
        </w:rPr>
        <w:t>4</w:t>
      </w:r>
      <w:r>
        <w:rPr>
          <w:rFonts w:ascii="Times New Roman" w:hAnsi="Times New Roman" w:cs="Times New Roman"/>
          <w:sz w:val="24"/>
          <w:szCs w:val="24"/>
        </w:rPr>
        <w:t>.0</w:t>
      </w:r>
      <w:r w:rsidRPr="00DB0B62">
        <w:rPr>
          <w:rFonts w:ascii="Times New Roman" w:hAnsi="Times New Roman" w:cs="Times New Roman"/>
          <w:sz w:val="24"/>
          <w:szCs w:val="24"/>
          <w:lang w:val="ru-RU"/>
        </w:rPr>
        <w:t>7</w:t>
      </w:r>
      <w:bookmarkStart w:id="0" w:name="_GoBack"/>
      <w:bookmarkEnd w:id="0"/>
    </w:p>
    <w:p w:rsidR="00707676" w:rsidRPr="004D3F35" w:rsidRDefault="00707676" w:rsidP="00707676">
      <w:pPr>
        <w:spacing w:after="0" w:line="240" w:lineRule="auto"/>
        <w:jc w:val="center"/>
        <w:rPr>
          <w:rFonts w:ascii="Times New Roman" w:hAnsi="Times New Roman" w:cs="Times New Roman"/>
          <w:b/>
          <w:bCs/>
          <w:sz w:val="24"/>
          <w:szCs w:val="24"/>
        </w:rPr>
      </w:pPr>
      <w:r w:rsidRPr="004D3F35">
        <w:rPr>
          <w:rFonts w:ascii="Times New Roman" w:hAnsi="Times New Roman" w:cs="Times New Roman"/>
          <w:b/>
          <w:bCs/>
          <w:sz w:val="24"/>
          <w:szCs w:val="24"/>
        </w:rPr>
        <w:t>Хронічний панкреатит: що важливо брати до уваги</w:t>
      </w:r>
      <w:r w:rsidRPr="00707676">
        <w:rPr>
          <w:rFonts w:ascii="Times New Roman" w:hAnsi="Times New Roman" w:cs="Times New Roman"/>
          <w:b/>
          <w:bCs/>
          <w:sz w:val="24"/>
          <w:szCs w:val="24"/>
          <w:lang w:val="ru-RU"/>
        </w:rPr>
        <w:t xml:space="preserve"> </w:t>
      </w:r>
      <w:r>
        <w:rPr>
          <w:rFonts w:ascii="Times New Roman" w:hAnsi="Times New Roman" w:cs="Times New Roman"/>
          <w:b/>
          <w:bCs/>
          <w:sz w:val="24"/>
          <w:szCs w:val="24"/>
        </w:rPr>
        <w:t>у </w:t>
      </w:r>
      <w:r w:rsidRPr="004D3F35">
        <w:rPr>
          <w:rFonts w:ascii="Times New Roman" w:hAnsi="Times New Roman" w:cs="Times New Roman"/>
          <w:b/>
          <w:bCs/>
          <w:sz w:val="24"/>
          <w:szCs w:val="24"/>
        </w:rPr>
        <w:t xml:space="preserve">діагностичному моменті, </w:t>
      </w:r>
      <w:r>
        <w:rPr>
          <w:rFonts w:ascii="Times New Roman" w:hAnsi="Times New Roman" w:cs="Times New Roman"/>
          <w:b/>
          <w:bCs/>
          <w:sz w:val="24"/>
          <w:szCs w:val="24"/>
        </w:rPr>
        <w:t xml:space="preserve">при </w:t>
      </w:r>
      <w:r w:rsidRPr="004D3F35">
        <w:rPr>
          <w:rFonts w:ascii="Times New Roman" w:hAnsi="Times New Roman" w:cs="Times New Roman"/>
          <w:b/>
          <w:bCs/>
          <w:sz w:val="24"/>
          <w:szCs w:val="24"/>
        </w:rPr>
        <w:t>лікуванні та прогнозі</w:t>
      </w:r>
    </w:p>
    <w:p w:rsidR="00707676" w:rsidRPr="004D3F35" w:rsidRDefault="00707676" w:rsidP="00707676">
      <w:pPr>
        <w:spacing w:after="0" w:line="240" w:lineRule="auto"/>
        <w:jc w:val="center"/>
        <w:rPr>
          <w:rFonts w:ascii="Times New Roman" w:hAnsi="Times New Roman" w:cs="Times New Roman"/>
          <w:bCs/>
          <w:sz w:val="24"/>
          <w:szCs w:val="24"/>
        </w:rPr>
      </w:pPr>
      <w:r w:rsidRPr="004D3F35">
        <w:rPr>
          <w:rFonts w:ascii="Times New Roman" w:hAnsi="Times New Roman" w:cs="Times New Roman"/>
          <w:bCs/>
          <w:sz w:val="24"/>
          <w:szCs w:val="24"/>
        </w:rPr>
        <w:t>Т. М.</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Христич</w:t>
      </w:r>
      <w:proofErr w:type="spellEnd"/>
    </w:p>
    <w:p w:rsidR="00707676" w:rsidRPr="004D3F35" w:rsidRDefault="00707676" w:rsidP="00707676">
      <w:pPr>
        <w:spacing w:after="0" w:line="240" w:lineRule="auto"/>
        <w:jc w:val="center"/>
        <w:rPr>
          <w:rFonts w:ascii="Times New Roman" w:hAnsi="Times New Roman" w:cs="Times New Roman"/>
          <w:bCs/>
          <w:sz w:val="24"/>
          <w:szCs w:val="24"/>
        </w:rPr>
      </w:pPr>
      <w:r w:rsidRPr="004D3F35">
        <w:rPr>
          <w:rFonts w:ascii="Times New Roman" w:hAnsi="Times New Roman" w:cs="Times New Roman"/>
          <w:bCs/>
          <w:sz w:val="24"/>
          <w:szCs w:val="24"/>
        </w:rPr>
        <w:t>Черн</w:t>
      </w:r>
      <w:r>
        <w:rPr>
          <w:rFonts w:ascii="Times New Roman" w:hAnsi="Times New Roman" w:cs="Times New Roman"/>
          <w:bCs/>
          <w:sz w:val="24"/>
          <w:szCs w:val="24"/>
        </w:rPr>
        <w:t>і</w:t>
      </w:r>
      <w:r w:rsidRPr="004D3F35">
        <w:rPr>
          <w:rFonts w:ascii="Times New Roman" w:hAnsi="Times New Roman" w:cs="Times New Roman"/>
          <w:bCs/>
          <w:sz w:val="24"/>
          <w:szCs w:val="24"/>
        </w:rPr>
        <w:t xml:space="preserve">вецький національний університет </w:t>
      </w:r>
      <w:r>
        <w:rPr>
          <w:rFonts w:ascii="Times New Roman" w:hAnsi="Times New Roman" w:cs="Times New Roman"/>
          <w:bCs/>
          <w:sz w:val="24"/>
          <w:szCs w:val="24"/>
        </w:rPr>
        <w:t>ім. </w:t>
      </w:r>
      <w:r w:rsidRPr="004D3F35">
        <w:rPr>
          <w:rFonts w:ascii="Times New Roman" w:hAnsi="Times New Roman" w:cs="Times New Roman"/>
          <w:bCs/>
          <w:sz w:val="24"/>
          <w:szCs w:val="24"/>
        </w:rPr>
        <w:t xml:space="preserve">Юрія </w:t>
      </w:r>
      <w:proofErr w:type="spellStart"/>
      <w:r w:rsidRPr="004D3F35">
        <w:rPr>
          <w:rFonts w:ascii="Times New Roman" w:hAnsi="Times New Roman" w:cs="Times New Roman"/>
          <w:bCs/>
          <w:sz w:val="24"/>
          <w:szCs w:val="24"/>
        </w:rPr>
        <w:t>Федьковича</w:t>
      </w:r>
      <w:proofErr w:type="spellEnd"/>
      <w:r w:rsidRPr="004D3F35">
        <w:rPr>
          <w:rFonts w:ascii="Times New Roman" w:hAnsi="Times New Roman" w:cs="Times New Roman"/>
          <w:bCs/>
          <w:sz w:val="24"/>
          <w:szCs w:val="24"/>
        </w:rPr>
        <w:t>, Україна</w:t>
      </w:r>
    </w:p>
    <w:p w:rsidR="00707676" w:rsidRDefault="00707676" w:rsidP="00707676">
      <w:pPr>
        <w:spacing w:after="0" w:line="240" w:lineRule="auto"/>
        <w:jc w:val="both"/>
        <w:rPr>
          <w:rFonts w:ascii="Times New Roman" w:hAnsi="Times New Roman" w:cs="Times New Roman"/>
          <w:bCs/>
          <w:sz w:val="24"/>
          <w:szCs w:val="24"/>
        </w:rPr>
      </w:pPr>
    </w:p>
    <w:p w:rsidR="00707676" w:rsidRPr="00707676" w:rsidRDefault="00707676" w:rsidP="00707676">
      <w:pPr>
        <w:spacing w:after="0" w:line="240" w:lineRule="auto"/>
        <w:jc w:val="both"/>
        <w:rPr>
          <w:rFonts w:ascii="Times New Roman" w:hAnsi="Times New Roman" w:cs="Times New Roman"/>
          <w:bCs/>
          <w:sz w:val="24"/>
          <w:szCs w:val="24"/>
        </w:rPr>
      </w:pPr>
      <w:r w:rsidRPr="004D3F35">
        <w:rPr>
          <w:rFonts w:ascii="Times New Roman" w:hAnsi="Times New Roman" w:cs="Times New Roman"/>
          <w:b/>
          <w:bCs/>
          <w:sz w:val="24"/>
          <w:szCs w:val="24"/>
        </w:rPr>
        <w:t>Ключові слова:</w:t>
      </w:r>
      <w:r w:rsidRPr="004D3F35">
        <w:rPr>
          <w:rFonts w:ascii="Times New Roman" w:hAnsi="Times New Roman" w:cs="Times New Roman"/>
          <w:bCs/>
          <w:sz w:val="24"/>
          <w:szCs w:val="24"/>
        </w:rPr>
        <w:t xml:space="preserve"> хронічний панкреатит, діагностика, фармакотерапія, інгібітори протонної помпи, прогноз</w:t>
      </w:r>
      <w:r w:rsidRPr="00CF5AD1">
        <w:rPr>
          <w:rFonts w:ascii="Times New Roman" w:hAnsi="Times New Roman" w:cs="Times New Roman"/>
          <w:bCs/>
          <w:sz w:val="24"/>
          <w:szCs w:val="24"/>
        </w:rPr>
        <w:t xml:space="preserve">, </w:t>
      </w:r>
      <w:r>
        <w:rPr>
          <w:rFonts w:ascii="Times New Roman" w:hAnsi="Times New Roman" w:cs="Times New Roman"/>
          <w:bCs/>
          <w:sz w:val="24"/>
          <w:szCs w:val="24"/>
        </w:rPr>
        <w:t>ускладнення</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Діагностика всієї групи гастроентерологічних захворювань </w:t>
      </w:r>
      <w:r w:rsidR="00C53E63">
        <w:rPr>
          <w:rFonts w:ascii="Times New Roman" w:hAnsi="Times New Roman" w:cs="Times New Roman"/>
          <w:sz w:val="24"/>
          <w:szCs w:val="24"/>
        </w:rPr>
        <w:t>являє</w:t>
      </w:r>
      <w:r w:rsidRPr="00BD6A6B">
        <w:rPr>
          <w:rFonts w:ascii="Times New Roman" w:hAnsi="Times New Roman" w:cs="Times New Roman"/>
          <w:sz w:val="24"/>
          <w:szCs w:val="24"/>
        </w:rPr>
        <w:t xml:space="preserve"> певні труднощі у </w:t>
      </w:r>
      <w:proofErr w:type="spellStart"/>
      <w:r w:rsidRPr="00BD6A6B">
        <w:rPr>
          <w:rFonts w:ascii="Times New Roman" w:hAnsi="Times New Roman" w:cs="Times New Roman"/>
          <w:sz w:val="24"/>
          <w:szCs w:val="24"/>
        </w:rPr>
        <w:t>зв</w:t>
      </w:r>
      <w:r w:rsidR="00BD6A6B">
        <w:rPr>
          <w:rFonts w:ascii="Times New Roman" w:hAnsi="Times New Roman" w:cs="Times New Roman"/>
          <w:sz w:val="24"/>
          <w:szCs w:val="24"/>
        </w:rPr>
        <w:t>᾽</w:t>
      </w:r>
      <w:r w:rsidRPr="00BD6A6B">
        <w:rPr>
          <w:rFonts w:ascii="Times New Roman" w:hAnsi="Times New Roman" w:cs="Times New Roman"/>
          <w:sz w:val="24"/>
          <w:szCs w:val="24"/>
        </w:rPr>
        <w:t>язку</w:t>
      </w:r>
      <w:proofErr w:type="spellEnd"/>
      <w:r w:rsidRPr="00BD6A6B">
        <w:rPr>
          <w:rFonts w:ascii="Times New Roman" w:hAnsi="Times New Roman" w:cs="Times New Roman"/>
          <w:sz w:val="24"/>
          <w:szCs w:val="24"/>
        </w:rPr>
        <w:t xml:space="preserve"> </w:t>
      </w:r>
      <w:r w:rsidR="00707676">
        <w:rPr>
          <w:rFonts w:ascii="Times New Roman" w:hAnsi="Times New Roman" w:cs="Times New Roman"/>
          <w:sz w:val="24"/>
          <w:szCs w:val="24"/>
        </w:rPr>
        <w:t>і</w:t>
      </w:r>
      <w:r w:rsidRPr="00BD6A6B">
        <w:rPr>
          <w:rFonts w:ascii="Times New Roman" w:hAnsi="Times New Roman" w:cs="Times New Roman"/>
          <w:sz w:val="24"/>
          <w:szCs w:val="24"/>
        </w:rPr>
        <w:t xml:space="preserve">з наявністю у більшості пацієнтів </w:t>
      </w:r>
      <w:proofErr w:type="spellStart"/>
      <w:r w:rsidRPr="00BD6A6B">
        <w:rPr>
          <w:rFonts w:ascii="Times New Roman" w:hAnsi="Times New Roman" w:cs="Times New Roman"/>
          <w:sz w:val="24"/>
          <w:szCs w:val="24"/>
        </w:rPr>
        <w:t>диспеп</w:t>
      </w:r>
      <w:r w:rsidR="00BD6A6B">
        <w:rPr>
          <w:rFonts w:ascii="Times New Roman" w:hAnsi="Times New Roman" w:cs="Times New Roman"/>
          <w:sz w:val="24"/>
          <w:szCs w:val="24"/>
        </w:rPr>
        <w:t>т</w:t>
      </w:r>
      <w:r w:rsidRPr="00BD6A6B">
        <w:rPr>
          <w:rFonts w:ascii="Times New Roman" w:hAnsi="Times New Roman" w:cs="Times New Roman"/>
          <w:sz w:val="24"/>
          <w:szCs w:val="24"/>
        </w:rPr>
        <w:t>ич</w:t>
      </w:r>
      <w:r w:rsidR="00BD6A6B">
        <w:rPr>
          <w:rFonts w:ascii="Times New Roman" w:hAnsi="Times New Roman" w:cs="Times New Roman"/>
          <w:sz w:val="24"/>
          <w:szCs w:val="24"/>
        </w:rPr>
        <w:t>н</w:t>
      </w:r>
      <w:r w:rsidRPr="00BD6A6B">
        <w:rPr>
          <w:rFonts w:ascii="Times New Roman" w:hAnsi="Times New Roman" w:cs="Times New Roman"/>
          <w:sz w:val="24"/>
          <w:szCs w:val="24"/>
        </w:rPr>
        <w:t>ого</w:t>
      </w:r>
      <w:proofErr w:type="spellEnd"/>
      <w:r w:rsidRPr="00BD6A6B">
        <w:rPr>
          <w:rFonts w:ascii="Times New Roman" w:hAnsi="Times New Roman" w:cs="Times New Roman"/>
          <w:sz w:val="24"/>
          <w:szCs w:val="24"/>
        </w:rPr>
        <w:t xml:space="preserve"> і больового синдромів. Виходячи з цього, знання етіологічних і патогенетичних</w:t>
      </w:r>
      <w:r w:rsidR="00C53E63" w:rsidRPr="00C53E63">
        <w:rPr>
          <w:rFonts w:ascii="Times New Roman" w:hAnsi="Times New Roman" w:cs="Times New Roman"/>
          <w:sz w:val="24"/>
          <w:szCs w:val="24"/>
        </w:rPr>
        <w:t xml:space="preserve"> </w:t>
      </w:r>
      <w:r w:rsidR="00C53E63" w:rsidRPr="00BD6A6B">
        <w:rPr>
          <w:rFonts w:ascii="Times New Roman" w:hAnsi="Times New Roman" w:cs="Times New Roman"/>
          <w:sz w:val="24"/>
          <w:szCs w:val="24"/>
        </w:rPr>
        <w:t>особливостей</w:t>
      </w:r>
      <w:r w:rsidRPr="00BD6A6B">
        <w:rPr>
          <w:rFonts w:ascii="Times New Roman" w:hAnsi="Times New Roman" w:cs="Times New Roman"/>
          <w:sz w:val="24"/>
          <w:szCs w:val="24"/>
        </w:rPr>
        <w:t xml:space="preserve">, клінічної картини (особливостей симптоматики, аж до так званих малих симптомів) і </w:t>
      </w:r>
      <w:proofErr w:type="spellStart"/>
      <w:r w:rsidRPr="00BD6A6B">
        <w:rPr>
          <w:rFonts w:ascii="Times New Roman" w:hAnsi="Times New Roman" w:cs="Times New Roman"/>
          <w:sz w:val="24"/>
          <w:szCs w:val="24"/>
        </w:rPr>
        <w:t>об</w:t>
      </w:r>
      <w:r w:rsidR="00C53E63">
        <w:rPr>
          <w:rFonts w:ascii="Times New Roman" w:hAnsi="Times New Roman" w:cs="Times New Roman"/>
          <w:sz w:val="24"/>
          <w:szCs w:val="24"/>
        </w:rPr>
        <w:t>᾽</w:t>
      </w:r>
      <w:r w:rsidRPr="00BD6A6B">
        <w:rPr>
          <w:rFonts w:ascii="Times New Roman" w:hAnsi="Times New Roman" w:cs="Times New Roman"/>
          <w:sz w:val="24"/>
          <w:szCs w:val="24"/>
        </w:rPr>
        <w:t>єктивних</w:t>
      </w:r>
      <w:proofErr w:type="spellEnd"/>
      <w:r w:rsidRPr="00BD6A6B">
        <w:rPr>
          <w:rFonts w:ascii="Times New Roman" w:hAnsi="Times New Roman" w:cs="Times New Roman"/>
          <w:sz w:val="24"/>
          <w:szCs w:val="24"/>
        </w:rPr>
        <w:t xml:space="preserve"> методів дослідження є важливим як </w:t>
      </w:r>
      <w:r w:rsidR="00C53E63">
        <w:rPr>
          <w:rFonts w:ascii="Times New Roman" w:hAnsi="Times New Roman" w:cs="Times New Roman"/>
          <w:sz w:val="24"/>
          <w:szCs w:val="24"/>
        </w:rPr>
        <w:t>у</w:t>
      </w:r>
      <w:r w:rsidRPr="00BD6A6B">
        <w:rPr>
          <w:rFonts w:ascii="Times New Roman" w:hAnsi="Times New Roman" w:cs="Times New Roman"/>
          <w:sz w:val="24"/>
          <w:szCs w:val="24"/>
        </w:rPr>
        <w:t xml:space="preserve"> діагностиці, лікуванні, так і </w:t>
      </w:r>
      <w:r w:rsidR="00C53E63">
        <w:rPr>
          <w:rFonts w:ascii="Times New Roman" w:hAnsi="Times New Roman" w:cs="Times New Roman"/>
          <w:sz w:val="24"/>
          <w:szCs w:val="24"/>
        </w:rPr>
        <w:t xml:space="preserve">в </w:t>
      </w:r>
      <w:r w:rsidRPr="00BD6A6B">
        <w:rPr>
          <w:rFonts w:ascii="Times New Roman" w:hAnsi="Times New Roman" w:cs="Times New Roman"/>
          <w:sz w:val="24"/>
          <w:szCs w:val="24"/>
        </w:rPr>
        <w:t>прогнозі захворювання (</w:t>
      </w:r>
      <w:r w:rsidR="00C53E63">
        <w:rPr>
          <w:rFonts w:ascii="Times New Roman" w:hAnsi="Times New Roman" w:cs="Times New Roman"/>
          <w:sz w:val="24"/>
          <w:szCs w:val="24"/>
        </w:rPr>
        <w:t>у</w:t>
      </w:r>
      <w:r w:rsidRPr="00BD6A6B">
        <w:rPr>
          <w:rFonts w:ascii="Times New Roman" w:hAnsi="Times New Roman" w:cs="Times New Roman"/>
          <w:sz w:val="24"/>
          <w:szCs w:val="24"/>
        </w:rPr>
        <w:t xml:space="preserve"> тому числі при поєднанні з іншими захворюваннями внутрішніх органів).</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Загальновідомо, що в клінічному розумінні хронічний панкреатит (ХП)</w:t>
      </w:r>
      <w:r w:rsidR="00BD6A6B">
        <w:rPr>
          <w:rFonts w:ascii="Times New Roman" w:hAnsi="Times New Roman" w:cs="Times New Roman"/>
          <w:sz w:val="24"/>
          <w:szCs w:val="24"/>
        </w:rPr>
        <w:t xml:space="preserve"> ― </w:t>
      </w:r>
      <w:r w:rsidRPr="00BD6A6B">
        <w:rPr>
          <w:rFonts w:ascii="Times New Roman" w:hAnsi="Times New Roman" w:cs="Times New Roman"/>
          <w:sz w:val="24"/>
          <w:szCs w:val="24"/>
        </w:rPr>
        <w:t xml:space="preserve">це динамічна </w:t>
      </w:r>
      <w:r w:rsidR="00C53E63" w:rsidRPr="00BD6A6B">
        <w:rPr>
          <w:rFonts w:ascii="Times New Roman" w:hAnsi="Times New Roman" w:cs="Times New Roman"/>
          <w:sz w:val="24"/>
          <w:szCs w:val="24"/>
        </w:rPr>
        <w:t>хвор</w:t>
      </w:r>
      <w:r w:rsidR="00C53E63">
        <w:rPr>
          <w:rFonts w:ascii="Times New Roman" w:hAnsi="Times New Roman" w:cs="Times New Roman"/>
          <w:sz w:val="24"/>
          <w:szCs w:val="24"/>
        </w:rPr>
        <w:t>оба, що</w:t>
      </w:r>
      <w:r w:rsidR="00C53E63" w:rsidRPr="00BD6A6B">
        <w:rPr>
          <w:rFonts w:ascii="Times New Roman" w:hAnsi="Times New Roman" w:cs="Times New Roman"/>
          <w:sz w:val="24"/>
          <w:szCs w:val="24"/>
        </w:rPr>
        <w:t xml:space="preserve"> </w:t>
      </w:r>
      <w:r w:rsidRPr="00BD6A6B">
        <w:rPr>
          <w:rFonts w:ascii="Times New Roman" w:hAnsi="Times New Roman" w:cs="Times New Roman"/>
          <w:sz w:val="24"/>
          <w:szCs w:val="24"/>
        </w:rPr>
        <w:t>погано піддається діагностиці</w:t>
      </w:r>
      <w:r w:rsidR="00BD6A6B">
        <w:rPr>
          <w:rFonts w:ascii="Times New Roman" w:hAnsi="Times New Roman" w:cs="Times New Roman"/>
          <w:sz w:val="24"/>
          <w:szCs w:val="24"/>
        </w:rPr>
        <w:t xml:space="preserve">, еволюція якої обумовлена </w:t>
      </w:r>
      <w:r w:rsidRPr="00BD6A6B">
        <w:rPr>
          <w:rFonts w:ascii="Times New Roman" w:hAnsi="Times New Roman" w:cs="Times New Roman"/>
          <w:sz w:val="24"/>
          <w:szCs w:val="24"/>
        </w:rPr>
        <w:t>прогресуванням деструкції тканини підшлункової залози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і виникненням локальних ускладнень. Існує й інше визначення захворювання, обумовлене </w:t>
      </w:r>
      <w:proofErr w:type="spellStart"/>
      <w:r w:rsidRPr="00BD6A6B">
        <w:rPr>
          <w:rFonts w:ascii="Times New Roman" w:hAnsi="Times New Roman" w:cs="Times New Roman"/>
          <w:sz w:val="24"/>
          <w:szCs w:val="24"/>
        </w:rPr>
        <w:t>синдромни</w:t>
      </w:r>
      <w:r w:rsidR="00BD6A6B">
        <w:rPr>
          <w:rFonts w:ascii="Times New Roman" w:hAnsi="Times New Roman" w:cs="Times New Roman"/>
          <w:sz w:val="24"/>
          <w:szCs w:val="24"/>
        </w:rPr>
        <w:t>м</w:t>
      </w:r>
      <w:proofErr w:type="spellEnd"/>
      <w:r w:rsidRPr="00BD6A6B">
        <w:rPr>
          <w:rFonts w:ascii="Times New Roman" w:hAnsi="Times New Roman" w:cs="Times New Roman"/>
          <w:sz w:val="24"/>
          <w:szCs w:val="24"/>
        </w:rPr>
        <w:t xml:space="preserve"> підходом. ХП</w:t>
      </w:r>
      <w:r w:rsidR="00BD6A6B">
        <w:rPr>
          <w:rFonts w:ascii="Times New Roman" w:hAnsi="Times New Roman" w:cs="Times New Roman"/>
          <w:sz w:val="24"/>
          <w:szCs w:val="24"/>
        </w:rPr>
        <w:t xml:space="preserve"> ― </w:t>
      </w:r>
      <w:r w:rsidRPr="00BD6A6B">
        <w:rPr>
          <w:rFonts w:ascii="Times New Roman" w:hAnsi="Times New Roman" w:cs="Times New Roman"/>
          <w:sz w:val="24"/>
          <w:szCs w:val="24"/>
        </w:rPr>
        <w:t xml:space="preserve">це патологічний фіброзно-запальний синдром </w:t>
      </w:r>
      <w:r w:rsidR="00C53E63">
        <w:rPr>
          <w:rFonts w:ascii="Times New Roman" w:hAnsi="Times New Roman" w:cs="Times New Roman"/>
          <w:sz w:val="24"/>
          <w:szCs w:val="24"/>
        </w:rPr>
        <w:t>в</w:t>
      </w:r>
      <w:r w:rsidRPr="00BD6A6B">
        <w:rPr>
          <w:rFonts w:ascii="Times New Roman" w:hAnsi="Times New Roman" w:cs="Times New Roman"/>
          <w:sz w:val="24"/>
          <w:szCs w:val="24"/>
        </w:rPr>
        <w:t xml:space="preserve"> осіб з генетичними</w:t>
      </w:r>
      <w:r w:rsidR="00C53E63">
        <w:rPr>
          <w:rFonts w:ascii="Times New Roman" w:hAnsi="Times New Roman" w:cs="Times New Roman"/>
          <w:sz w:val="24"/>
          <w:szCs w:val="24"/>
        </w:rPr>
        <w:t>,</w:t>
      </w:r>
      <w:r w:rsidRPr="00BD6A6B">
        <w:rPr>
          <w:rFonts w:ascii="Times New Roman" w:hAnsi="Times New Roman" w:cs="Times New Roman"/>
          <w:sz w:val="24"/>
          <w:szCs w:val="24"/>
        </w:rPr>
        <w:t xml:space="preserve"> зовнішніми або іншими факторами ризику, які призводять до розвитку </w:t>
      </w:r>
      <w:proofErr w:type="spellStart"/>
      <w:r w:rsidRPr="00BD6A6B">
        <w:rPr>
          <w:rFonts w:ascii="Times New Roman" w:hAnsi="Times New Roman" w:cs="Times New Roman"/>
          <w:sz w:val="24"/>
          <w:szCs w:val="24"/>
        </w:rPr>
        <w:t>пер</w:t>
      </w:r>
      <w:r w:rsidR="00C53E63">
        <w:rPr>
          <w:rFonts w:ascii="Times New Roman" w:hAnsi="Times New Roman" w:cs="Times New Roman"/>
          <w:sz w:val="24"/>
          <w:szCs w:val="24"/>
        </w:rPr>
        <w:t>систуючого</w:t>
      </w:r>
      <w:proofErr w:type="spellEnd"/>
      <w:r w:rsidR="00C53E63">
        <w:rPr>
          <w:rFonts w:ascii="Times New Roman" w:hAnsi="Times New Roman" w:cs="Times New Roman"/>
          <w:sz w:val="24"/>
          <w:szCs w:val="24"/>
        </w:rPr>
        <w:t xml:space="preserve"> патологічного процесу </w:t>
      </w:r>
      <w:r w:rsidRPr="00BD6A6B">
        <w:rPr>
          <w:rFonts w:ascii="Times New Roman" w:hAnsi="Times New Roman" w:cs="Times New Roman"/>
          <w:sz w:val="24"/>
          <w:szCs w:val="24"/>
        </w:rPr>
        <w:t>в результаті пошкодження паренхіми</w:t>
      </w:r>
      <w:r w:rsidR="00C53E63">
        <w:rPr>
          <w:rFonts w:ascii="Times New Roman" w:hAnsi="Times New Roman" w:cs="Times New Roman"/>
          <w:sz w:val="24"/>
          <w:szCs w:val="24"/>
        </w:rPr>
        <w:t xml:space="preserve"> ПЗ</w:t>
      </w:r>
      <w:r w:rsidRPr="00BD6A6B">
        <w:rPr>
          <w:rFonts w:ascii="Times New Roman" w:hAnsi="Times New Roman" w:cs="Times New Roman"/>
          <w:sz w:val="24"/>
          <w:szCs w:val="24"/>
        </w:rPr>
        <w:t xml:space="preserve"> або стресу [3].</w:t>
      </w:r>
      <w:r w:rsidR="00BD6A6B">
        <w:rPr>
          <w:rFonts w:ascii="Times New Roman" w:hAnsi="Times New Roman" w:cs="Times New Roman"/>
          <w:sz w:val="24"/>
          <w:szCs w:val="24"/>
        </w:rPr>
        <w:t xml:space="preserve"> </w:t>
      </w:r>
      <w:r w:rsidRPr="00BD6A6B">
        <w:rPr>
          <w:rFonts w:ascii="Times New Roman" w:hAnsi="Times New Roman" w:cs="Times New Roman"/>
          <w:sz w:val="24"/>
          <w:szCs w:val="24"/>
        </w:rPr>
        <w:t>Тільки динамічне спостереження за хворими дозволяє визначити фактори, темп прогресування, стадію, характер захворювання, від чого залежить інтенсивність лікувальних заходів.</w:t>
      </w:r>
    </w:p>
    <w:p w:rsidR="000F4EA3" w:rsidRPr="00C53E63" w:rsidRDefault="00C53E63" w:rsidP="000F4EA3">
      <w:pPr>
        <w:spacing w:after="0" w:line="240" w:lineRule="auto"/>
        <w:ind w:firstLine="567"/>
        <w:jc w:val="both"/>
        <w:rPr>
          <w:rFonts w:ascii="Times New Roman" w:hAnsi="Times New Roman" w:cs="Times New Roman"/>
          <w:b/>
          <w:sz w:val="24"/>
          <w:szCs w:val="24"/>
        </w:rPr>
      </w:pPr>
      <w:r w:rsidRPr="00C53E63">
        <w:rPr>
          <w:rFonts w:ascii="Times New Roman" w:hAnsi="Times New Roman" w:cs="Times New Roman"/>
          <w:b/>
          <w:sz w:val="24"/>
          <w:szCs w:val="24"/>
        </w:rPr>
        <w:t>Н</w:t>
      </w:r>
      <w:r w:rsidR="000F4EA3" w:rsidRPr="00C53E63">
        <w:rPr>
          <w:rFonts w:ascii="Times New Roman" w:hAnsi="Times New Roman" w:cs="Times New Roman"/>
          <w:b/>
          <w:sz w:val="24"/>
          <w:szCs w:val="24"/>
        </w:rPr>
        <w:t>юанси діагностики</w:t>
      </w:r>
    </w:p>
    <w:p w:rsidR="004D73D1"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Прийом алкоголю є найбільш частою причиною розвитку і рецидивів ХП. Незважаючи на те, що захворювання розвивається тільки у 15% тих, хто </w:t>
      </w:r>
      <w:proofErr w:type="spellStart"/>
      <w:r w:rsidRPr="00BD6A6B">
        <w:rPr>
          <w:rFonts w:ascii="Times New Roman" w:hAnsi="Times New Roman" w:cs="Times New Roman"/>
          <w:sz w:val="24"/>
          <w:szCs w:val="24"/>
        </w:rPr>
        <w:t>п</w:t>
      </w:r>
      <w:r w:rsidR="00C53E63">
        <w:rPr>
          <w:rFonts w:ascii="Times New Roman" w:hAnsi="Times New Roman" w:cs="Times New Roman"/>
          <w:sz w:val="24"/>
          <w:szCs w:val="24"/>
        </w:rPr>
        <w:t>᾽</w:t>
      </w:r>
      <w:r w:rsidRPr="00BD6A6B">
        <w:rPr>
          <w:rFonts w:ascii="Times New Roman" w:hAnsi="Times New Roman" w:cs="Times New Roman"/>
          <w:sz w:val="24"/>
          <w:szCs w:val="24"/>
        </w:rPr>
        <w:t>є</w:t>
      </w:r>
      <w:proofErr w:type="spellEnd"/>
      <w:r w:rsidRPr="00BD6A6B">
        <w:rPr>
          <w:rFonts w:ascii="Times New Roman" w:hAnsi="Times New Roman" w:cs="Times New Roman"/>
          <w:sz w:val="24"/>
          <w:szCs w:val="24"/>
        </w:rPr>
        <w:t xml:space="preserve">, ризик його розвитку зростає в міру збільшення </w:t>
      </w:r>
      <w:proofErr w:type="spellStart"/>
      <w:r w:rsidRPr="00BD6A6B">
        <w:rPr>
          <w:rFonts w:ascii="Times New Roman" w:hAnsi="Times New Roman" w:cs="Times New Roman"/>
          <w:sz w:val="24"/>
          <w:szCs w:val="24"/>
        </w:rPr>
        <w:t>об</w:t>
      </w:r>
      <w:r w:rsidR="00C53E63">
        <w:rPr>
          <w:rFonts w:ascii="Times New Roman" w:hAnsi="Times New Roman" w:cs="Times New Roman"/>
          <w:sz w:val="24"/>
          <w:szCs w:val="24"/>
        </w:rPr>
        <w:t>᾽єм</w:t>
      </w:r>
      <w:r w:rsidRPr="00BD6A6B">
        <w:rPr>
          <w:rFonts w:ascii="Times New Roman" w:hAnsi="Times New Roman" w:cs="Times New Roman"/>
          <w:sz w:val="24"/>
          <w:szCs w:val="24"/>
        </w:rPr>
        <w:t>у</w:t>
      </w:r>
      <w:proofErr w:type="spellEnd"/>
      <w:r w:rsidRPr="00BD6A6B">
        <w:rPr>
          <w:rFonts w:ascii="Times New Roman" w:hAnsi="Times New Roman" w:cs="Times New Roman"/>
          <w:sz w:val="24"/>
          <w:szCs w:val="24"/>
        </w:rPr>
        <w:t xml:space="preserve"> і тривалості прийому алкогольних напоїв. У більшості початкові ознаки ХП виникають через 10</w:t>
      </w:r>
      <w:r w:rsidR="00BD6A6B">
        <w:rPr>
          <w:rFonts w:ascii="Times New Roman" w:hAnsi="Times New Roman" w:cs="Times New Roman"/>
          <w:sz w:val="24"/>
          <w:szCs w:val="24"/>
        </w:rPr>
        <w:t>−</w:t>
      </w:r>
      <w:r w:rsidRPr="00BD6A6B">
        <w:rPr>
          <w:rFonts w:ascii="Times New Roman" w:hAnsi="Times New Roman" w:cs="Times New Roman"/>
          <w:sz w:val="24"/>
          <w:szCs w:val="24"/>
        </w:rPr>
        <w:t>15 років вживання алкоголю в дозі 150</w:t>
      </w:r>
      <w:r w:rsidR="00C53E63">
        <w:rPr>
          <w:rFonts w:ascii="Times New Roman" w:hAnsi="Times New Roman" w:cs="Times New Roman"/>
          <w:sz w:val="24"/>
          <w:szCs w:val="24"/>
        </w:rPr>
        <w:t> </w:t>
      </w:r>
      <w:proofErr w:type="spellStart"/>
      <w:r w:rsidRPr="00BD6A6B">
        <w:rPr>
          <w:rFonts w:ascii="Times New Roman" w:hAnsi="Times New Roman" w:cs="Times New Roman"/>
          <w:sz w:val="24"/>
          <w:szCs w:val="24"/>
        </w:rPr>
        <w:t>мл</w:t>
      </w:r>
      <w:proofErr w:type="spellEnd"/>
      <w:r w:rsidRPr="00BD6A6B">
        <w:rPr>
          <w:rFonts w:ascii="Times New Roman" w:hAnsi="Times New Roman" w:cs="Times New Roman"/>
          <w:sz w:val="24"/>
          <w:szCs w:val="24"/>
        </w:rPr>
        <w:t xml:space="preserve"> і більше на добу. Фактором</w:t>
      </w:r>
      <w:r w:rsidR="00186316">
        <w:rPr>
          <w:rFonts w:ascii="Times New Roman" w:hAnsi="Times New Roman" w:cs="Times New Roman"/>
          <w:sz w:val="24"/>
          <w:szCs w:val="24"/>
        </w:rPr>
        <w:t>, що сприяє</w:t>
      </w:r>
      <w:r w:rsidRPr="00BD6A6B">
        <w:rPr>
          <w:rFonts w:ascii="Times New Roman" w:hAnsi="Times New Roman" w:cs="Times New Roman"/>
          <w:sz w:val="24"/>
          <w:szCs w:val="24"/>
        </w:rPr>
        <w:t xml:space="preserve"> </w:t>
      </w:r>
      <w:r w:rsidR="00186316">
        <w:rPr>
          <w:rFonts w:ascii="Times New Roman" w:hAnsi="Times New Roman" w:cs="Times New Roman"/>
          <w:sz w:val="24"/>
          <w:szCs w:val="24"/>
        </w:rPr>
        <w:t xml:space="preserve">розвитку хвороби, </w:t>
      </w:r>
      <w:r w:rsidRPr="00BD6A6B">
        <w:rPr>
          <w:rFonts w:ascii="Times New Roman" w:hAnsi="Times New Roman" w:cs="Times New Roman"/>
          <w:sz w:val="24"/>
          <w:szCs w:val="24"/>
        </w:rPr>
        <w:t>у дан</w:t>
      </w:r>
      <w:r w:rsidR="00C53E63">
        <w:rPr>
          <w:rFonts w:ascii="Times New Roman" w:hAnsi="Times New Roman" w:cs="Times New Roman"/>
          <w:sz w:val="24"/>
          <w:szCs w:val="24"/>
        </w:rPr>
        <w:t>ої</w:t>
      </w:r>
      <w:r w:rsidRPr="00BD6A6B">
        <w:rPr>
          <w:rFonts w:ascii="Times New Roman" w:hAnsi="Times New Roman" w:cs="Times New Roman"/>
          <w:sz w:val="24"/>
          <w:szCs w:val="24"/>
        </w:rPr>
        <w:t xml:space="preserve"> категорії осіб є прийом їжі, багатої жирами, білком і бідною антиоксидантами і мікроелементам</w:t>
      </w:r>
      <w:r w:rsidR="00186316">
        <w:rPr>
          <w:rFonts w:ascii="Times New Roman" w:hAnsi="Times New Roman" w:cs="Times New Roman"/>
          <w:sz w:val="24"/>
          <w:szCs w:val="24"/>
        </w:rPr>
        <w:t>и</w:t>
      </w:r>
      <w:r w:rsidRPr="00BD6A6B">
        <w:rPr>
          <w:rFonts w:ascii="Times New Roman" w:hAnsi="Times New Roman" w:cs="Times New Roman"/>
          <w:sz w:val="24"/>
          <w:szCs w:val="24"/>
        </w:rPr>
        <w:t>.</w:t>
      </w:r>
      <w:r w:rsidR="00186316">
        <w:rPr>
          <w:rFonts w:ascii="Times New Roman" w:hAnsi="Times New Roman" w:cs="Times New Roman"/>
          <w:sz w:val="24"/>
          <w:szCs w:val="24"/>
        </w:rPr>
        <w:t xml:space="preserve"> </w:t>
      </w:r>
      <w:r w:rsidRPr="00BD6A6B">
        <w:rPr>
          <w:rFonts w:ascii="Times New Roman" w:hAnsi="Times New Roman" w:cs="Times New Roman"/>
          <w:sz w:val="24"/>
          <w:szCs w:val="24"/>
        </w:rPr>
        <w:t>П</w:t>
      </w:r>
      <w:r w:rsidR="00186316">
        <w:rPr>
          <w:rFonts w:ascii="Times New Roman" w:hAnsi="Times New Roman" w:cs="Times New Roman"/>
          <w:sz w:val="24"/>
          <w:szCs w:val="24"/>
        </w:rPr>
        <w:t>і</w:t>
      </w:r>
      <w:r w:rsidRPr="00BD6A6B">
        <w:rPr>
          <w:rFonts w:ascii="Times New Roman" w:hAnsi="Times New Roman" w:cs="Times New Roman"/>
          <w:sz w:val="24"/>
          <w:szCs w:val="24"/>
        </w:rPr>
        <w:t xml:space="preserve">д впливом алкоголю </w:t>
      </w:r>
      <w:proofErr w:type="spellStart"/>
      <w:r w:rsidRPr="00BD6A6B">
        <w:rPr>
          <w:rFonts w:ascii="Times New Roman" w:hAnsi="Times New Roman" w:cs="Times New Roman"/>
          <w:sz w:val="24"/>
          <w:szCs w:val="24"/>
        </w:rPr>
        <w:t>секретується</w:t>
      </w:r>
      <w:proofErr w:type="spellEnd"/>
      <w:r w:rsidRPr="00BD6A6B">
        <w:rPr>
          <w:rFonts w:ascii="Times New Roman" w:hAnsi="Times New Roman" w:cs="Times New Roman"/>
          <w:sz w:val="24"/>
          <w:szCs w:val="24"/>
        </w:rPr>
        <w:t xml:space="preserve"> панкреатичний сік з надмірним вмістом білка і низькою концентрацією в ньому бікарбонатів. У </w:t>
      </w:r>
      <w:proofErr w:type="spellStart"/>
      <w:r w:rsidRPr="00BD6A6B">
        <w:rPr>
          <w:rFonts w:ascii="Times New Roman" w:hAnsi="Times New Roman" w:cs="Times New Roman"/>
          <w:sz w:val="24"/>
          <w:szCs w:val="24"/>
        </w:rPr>
        <w:t>зв</w:t>
      </w:r>
      <w:r w:rsidR="00186316">
        <w:rPr>
          <w:rFonts w:ascii="Times New Roman" w:hAnsi="Times New Roman" w:cs="Times New Roman"/>
          <w:sz w:val="24"/>
          <w:szCs w:val="24"/>
        </w:rPr>
        <w:t>᾽</w:t>
      </w:r>
      <w:r w:rsidRPr="00BD6A6B">
        <w:rPr>
          <w:rFonts w:ascii="Times New Roman" w:hAnsi="Times New Roman" w:cs="Times New Roman"/>
          <w:sz w:val="24"/>
          <w:szCs w:val="24"/>
        </w:rPr>
        <w:t>язку</w:t>
      </w:r>
      <w:proofErr w:type="spellEnd"/>
      <w:r w:rsidRPr="00BD6A6B">
        <w:rPr>
          <w:rFonts w:ascii="Times New Roman" w:hAnsi="Times New Roman" w:cs="Times New Roman"/>
          <w:sz w:val="24"/>
          <w:szCs w:val="24"/>
        </w:rPr>
        <w:t xml:space="preserve"> з цим створюються умови для випадання білкових преципітатів у вигляді пробок, які потім </w:t>
      </w:r>
      <w:proofErr w:type="spellStart"/>
      <w:r w:rsidRPr="00BD6A6B">
        <w:rPr>
          <w:rFonts w:ascii="Times New Roman" w:hAnsi="Times New Roman" w:cs="Times New Roman"/>
          <w:sz w:val="24"/>
          <w:szCs w:val="24"/>
        </w:rPr>
        <w:t>кальц</w:t>
      </w:r>
      <w:r w:rsidR="00186316">
        <w:rPr>
          <w:rFonts w:ascii="Times New Roman" w:hAnsi="Times New Roman" w:cs="Times New Roman"/>
          <w:sz w:val="24"/>
          <w:szCs w:val="24"/>
        </w:rPr>
        <w:t>и</w:t>
      </w:r>
      <w:r w:rsidRPr="00BD6A6B">
        <w:rPr>
          <w:rFonts w:ascii="Times New Roman" w:hAnsi="Times New Roman" w:cs="Times New Roman"/>
          <w:sz w:val="24"/>
          <w:szCs w:val="24"/>
        </w:rPr>
        <w:t>фі</w:t>
      </w:r>
      <w:r w:rsidR="00186316">
        <w:rPr>
          <w:rFonts w:ascii="Times New Roman" w:hAnsi="Times New Roman" w:cs="Times New Roman"/>
          <w:sz w:val="24"/>
          <w:szCs w:val="24"/>
        </w:rPr>
        <w:t>к</w:t>
      </w:r>
      <w:r w:rsidRPr="00BD6A6B">
        <w:rPr>
          <w:rFonts w:ascii="Times New Roman" w:hAnsi="Times New Roman" w:cs="Times New Roman"/>
          <w:sz w:val="24"/>
          <w:szCs w:val="24"/>
        </w:rPr>
        <w:t>уются</w:t>
      </w:r>
      <w:proofErr w:type="spellEnd"/>
      <w:r w:rsidRPr="00BD6A6B">
        <w:rPr>
          <w:rFonts w:ascii="Times New Roman" w:hAnsi="Times New Roman" w:cs="Times New Roman"/>
          <w:sz w:val="24"/>
          <w:szCs w:val="24"/>
        </w:rPr>
        <w:t xml:space="preserve"> і </w:t>
      </w:r>
      <w:proofErr w:type="spellStart"/>
      <w:r w:rsidRPr="00BD6A6B">
        <w:rPr>
          <w:rFonts w:ascii="Times New Roman" w:hAnsi="Times New Roman" w:cs="Times New Roman"/>
          <w:sz w:val="24"/>
          <w:szCs w:val="24"/>
        </w:rPr>
        <w:t>обтурують</w:t>
      </w:r>
      <w:proofErr w:type="spellEnd"/>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внутрі</w:t>
      </w:r>
      <w:r w:rsidR="00186316">
        <w:rPr>
          <w:rFonts w:ascii="Times New Roman" w:hAnsi="Times New Roman" w:cs="Times New Roman"/>
          <w:sz w:val="24"/>
          <w:szCs w:val="24"/>
        </w:rPr>
        <w:t>шньо</w:t>
      </w:r>
      <w:r w:rsidRPr="00BD6A6B">
        <w:rPr>
          <w:rFonts w:ascii="Times New Roman" w:hAnsi="Times New Roman" w:cs="Times New Roman"/>
          <w:sz w:val="24"/>
          <w:szCs w:val="24"/>
        </w:rPr>
        <w:t>панкреат</w:t>
      </w:r>
      <w:r w:rsidR="00186316">
        <w:rPr>
          <w:rFonts w:ascii="Times New Roman" w:hAnsi="Times New Roman" w:cs="Times New Roman"/>
          <w:sz w:val="24"/>
          <w:szCs w:val="24"/>
        </w:rPr>
        <w:t>и</w:t>
      </w:r>
      <w:r w:rsidRPr="00BD6A6B">
        <w:rPr>
          <w:rFonts w:ascii="Times New Roman" w:hAnsi="Times New Roman" w:cs="Times New Roman"/>
          <w:sz w:val="24"/>
          <w:szCs w:val="24"/>
        </w:rPr>
        <w:t>ч</w:t>
      </w:r>
      <w:r w:rsidR="00186316">
        <w:rPr>
          <w:rFonts w:ascii="Times New Roman" w:hAnsi="Times New Roman" w:cs="Times New Roman"/>
          <w:sz w:val="24"/>
          <w:szCs w:val="24"/>
        </w:rPr>
        <w:t>ні</w:t>
      </w:r>
      <w:proofErr w:type="spellEnd"/>
      <w:r w:rsidRPr="00BD6A6B">
        <w:rPr>
          <w:rFonts w:ascii="Times New Roman" w:hAnsi="Times New Roman" w:cs="Times New Roman"/>
          <w:sz w:val="24"/>
          <w:szCs w:val="24"/>
        </w:rPr>
        <w:t xml:space="preserve"> проток</w:t>
      </w:r>
      <w:r w:rsidR="00186316">
        <w:rPr>
          <w:rFonts w:ascii="Times New Roman" w:hAnsi="Times New Roman" w:cs="Times New Roman"/>
          <w:sz w:val="24"/>
          <w:szCs w:val="24"/>
        </w:rPr>
        <w:t>и</w:t>
      </w:r>
      <w:r w:rsidRPr="00BD6A6B">
        <w:rPr>
          <w:rFonts w:ascii="Times New Roman" w:hAnsi="Times New Roman" w:cs="Times New Roman"/>
          <w:sz w:val="24"/>
          <w:szCs w:val="24"/>
        </w:rPr>
        <w:t xml:space="preserve">. Обструкція проток </w:t>
      </w:r>
      <w:r w:rsidR="00186316">
        <w:rPr>
          <w:rFonts w:ascii="Times New Roman" w:hAnsi="Times New Roman" w:cs="Times New Roman"/>
          <w:sz w:val="24"/>
          <w:szCs w:val="24"/>
        </w:rPr>
        <w:t>викликає</w:t>
      </w:r>
      <w:r w:rsidRPr="00BD6A6B">
        <w:rPr>
          <w:rFonts w:ascii="Times New Roman" w:hAnsi="Times New Roman" w:cs="Times New Roman"/>
          <w:sz w:val="24"/>
          <w:szCs w:val="24"/>
        </w:rPr>
        <w:t xml:space="preserve"> їх розрив</w:t>
      </w:r>
      <w:r w:rsidR="00186316">
        <w:rPr>
          <w:rFonts w:ascii="Times New Roman" w:hAnsi="Times New Roman" w:cs="Times New Roman"/>
          <w:sz w:val="24"/>
          <w:szCs w:val="24"/>
        </w:rPr>
        <w:t>и</w:t>
      </w:r>
      <w:r w:rsidRPr="00BD6A6B">
        <w:rPr>
          <w:rFonts w:ascii="Times New Roman" w:hAnsi="Times New Roman" w:cs="Times New Roman"/>
          <w:sz w:val="24"/>
          <w:szCs w:val="24"/>
        </w:rPr>
        <w:t>, активаці</w:t>
      </w:r>
      <w:r w:rsidR="00186316">
        <w:rPr>
          <w:rFonts w:ascii="Times New Roman" w:hAnsi="Times New Roman" w:cs="Times New Roman"/>
          <w:sz w:val="24"/>
          <w:szCs w:val="24"/>
        </w:rPr>
        <w:t>ю</w:t>
      </w:r>
      <w:r w:rsidRPr="00BD6A6B">
        <w:rPr>
          <w:rFonts w:ascii="Times New Roman" w:hAnsi="Times New Roman" w:cs="Times New Roman"/>
          <w:sz w:val="24"/>
          <w:szCs w:val="24"/>
        </w:rPr>
        <w:t xml:space="preserve"> ферментів і а</w:t>
      </w:r>
      <w:r w:rsidR="00186316">
        <w:rPr>
          <w:rFonts w:ascii="Times New Roman" w:hAnsi="Times New Roman" w:cs="Times New Roman"/>
          <w:sz w:val="24"/>
          <w:szCs w:val="24"/>
        </w:rPr>
        <w:t>в</w:t>
      </w:r>
      <w:r w:rsidRPr="00BD6A6B">
        <w:rPr>
          <w:rFonts w:ascii="Times New Roman" w:hAnsi="Times New Roman" w:cs="Times New Roman"/>
          <w:sz w:val="24"/>
          <w:szCs w:val="24"/>
        </w:rPr>
        <w:t xml:space="preserve">толіз тканини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Крім того, алкоголь і продукти його метаболізму знижують активність антиоксидантної системи, </w:t>
      </w:r>
      <w:r w:rsidR="00186316">
        <w:rPr>
          <w:rFonts w:ascii="Times New Roman" w:hAnsi="Times New Roman" w:cs="Times New Roman"/>
          <w:sz w:val="24"/>
          <w:szCs w:val="24"/>
        </w:rPr>
        <w:t>у</w:t>
      </w:r>
      <w:r w:rsidRPr="00BD6A6B">
        <w:rPr>
          <w:rFonts w:ascii="Times New Roman" w:hAnsi="Times New Roman" w:cs="Times New Roman"/>
          <w:sz w:val="24"/>
          <w:szCs w:val="24"/>
        </w:rPr>
        <w:t xml:space="preserve"> результаті чого утворюються вільні радикали, відповідальні за розвиток некрозів і запалення з подальшим формуванням фіброзу і жирового переродження тканини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w:t>
      </w:r>
      <w:r w:rsidR="00186316">
        <w:rPr>
          <w:rFonts w:ascii="Times New Roman" w:hAnsi="Times New Roman" w:cs="Times New Roman"/>
          <w:sz w:val="24"/>
          <w:szCs w:val="24"/>
        </w:rPr>
        <w:t xml:space="preserve">що </w:t>
      </w:r>
      <w:r w:rsidRPr="00BD6A6B">
        <w:rPr>
          <w:rFonts w:ascii="Times New Roman" w:hAnsi="Times New Roman" w:cs="Times New Roman"/>
          <w:sz w:val="24"/>
          <w:szCs w:val="24"/>
        </w:rPr>
        <w:t>сприя</w:t>
      </w:r>
      <w:r w:rsidR="00186316">
        <w:rPr>
          <w:rFonts w:ascii="Times New Roman" w:hAnsi="Times New Roman" w:cs="Times New Roman"/>
          <w:sz w:val="24"/>
          <w:szCs w:val="24"/>
        </w:rPr>
        <w:t>є</w:t>
      </w:r>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панкреотокс</w:t>
      </w:r>
      <w:r w:rsidR="00186316">
        <w:rPr>
          <w:rFonts w:ascii="Times New Roman" w:hAnsi="Times New Roman" w:cs="Times New Roman"/>
          <w:sz w:val="24"/>
          <w:szCs w:val="24"/>
        </w:rPr>
        <w:t>и</w:t>
      </w:r>
      <w:r w:rsidRPr="00BD6A6B">
        <w:rPr>
          <w:rFonts w:ascii="Times New Roman" w:hAnsi="Times New Roman" w:cs="Times New Roman"/>
          <w:sz w:val="24"/>
          <w:szCs w:val="24"/>
        </w:rPr>
        <w:t>чності</w:t>
      </w:r>
      <w:proofErr w:type="spellEnd"/>
      <w:r w:rsidRPr="00BD6A6B">
        <w:rPr>
          <w:rFonts w:ascii="Times New Roman" w:hAnsi="Times New Roman" w:cs="Times New Roman"/>
          <w:sz w:val="24"/>
          <w:szCs w:val="24"/>
        </w:rPr>
        <w:t>. У формуванні фіброзу беруть участь фібробласти і фіброц</w:t>
      </w:r>
      <w:r w:rsidR="00186316">
        <w:rPr>
          <w:rFonts w:ascii="Times New Roman" w:hAnsi="Times New Roman" w:cs="Times New Roman"/>
          <w:sz w:val="24"/>
          <w:szCs w:val="24"/>
        </w:rPr>
        <w:t>и</w:t>
      </w:r>
      <w:r w:rsidRPr="00BD6A6B">
        <w:rPr>
          <w:rFonts w:ascii="Times New Roman" w:hAnsi="Times New Roman" w:cs="Times New Roman"/>
          <w:sz w:val="24"/>
          <w:szCs w:val="24"/>
        </w:rPr>
        <w:t xml:space="preserve">ти, що відповідають за секрецію позаклітинного </w:t>
      </w:r>
      <w:proofErr w:type="spellStart"/>
      <w:r w:rsidRPr="00BD6A6B">
        <w:rPr>
          <w:rFonts w:ascii="Times New Roman" w:hAnsi="Times New Roman" w:cs="Times New Roman"/>
          <w:sz w:val="24"/>
          <w:szCs w:val="24"/>
        </w:rPr>
        <w:t>матриксу</w:t>
      </w:r>
      <w:proofErr w:type="spellEnd"/>
      <w:r w:rsidRPr="00BD6A6B">
        <w:rPr>
          <w:rFonts w:ascii="Times New Roman" w:hAnsi="Times New Roman" w:cs="Times New Roman"/>
          <w:sz w:val="24"/>
          <w:szCs w:val="24"/>
        </w:rPr>
        <w:t xml:space="preserve"> в </w:t>
      </w:r>
      <w:proofErr w:type="spellStart"/>
      <w:r w:rsidRPr="00BD6A6B">
        <w:rPr>
          <w:rFonts w:ascii="Times New Roman" w:hAnsi="Times New Roman" w:cs="Times New Roman"/>
          <w:sz w:val="24"/>
          <w:szCs w:val="24"/>
        </w:rPr>
        <w:t>інтерст</w:t>
      </w:r>
      <w:r w:rsidR="00E55DEB">
        <w:rPr>
          <w:rFonts w:ascii="Times New Roman" w:hAnsi="Times New Roman" w:cs="Times New Roman"/>
          <w:sz w:val="24"/>
          <w:szCs w:val="24"/>
        </w:rPr>
        <w:t>и</w:t>
      </w:r>
      <w:r w:rsidRPr="00BD6A6B">
        <w:rPr>
          <w:rFonts w:ascii="Times New Roman" w:hAnsi="Times New Roman" w:cs="Times New Roman"/>
          <w:sz w:val="24"/>
          <w:szCs w:val="24"/>
        </w:rPr>
        <w:t>ці</w:t>
      </w:r>
      <w:r w:rsidR="00186316">
        <w:rPr>
          <w:rFonts w:ascii="Times New Roman" w:hAnsi="Times New Roman" w:cs="Times New Roman"/>
          <w:sz w:val="24"/>
          <w:szCs w:val="24"/>
        </w:rPr>
        <w:t>ї</w:t>
      </w:r>
      <w:proofErr w:type="spellEnd"/>
      <w:r w:rsidRPr="00BD6A6B">
        <w:rPr>
          <w:rFonts w:ascii="Times New Roman" w:hAnsi="Times New Roman" w:cs="Times New Roman"/>
          <w:sz w:val="24"/>
          <w:szCs w:val="24"/>
        </w:rPr>
        <w:t>.</w:t>
      </w:r>
      <w:r w:rsidR="00186316">
        <w:rPr>
          <w:rFonts w:ascii="Times New Roman" w:hAnsi="Times New Roman" w:cs="Times New Roman"/>
          <w:sz w:val="24"/>
          <w:szCs w:val="24"/>
        </w:rPr>
        <w:t xml:space="preserve"> </w:t>
      </w:r>
      <w:r w:rsidRPr="00BD6A6B">
        <w:rPr>
          <w:rFonts w:ascii="Times New Roman" w:hAnsi="Times New Roman" w:cs="Times New Roman"/>
          <w:sz w:val="24"/>
          <w:szCs w:val="24"/>
        </w:rPr>
        <w:t>Пр</w:t>
      </w:r>
      <w:r w:rsidR="00186316">
        <w:rPr>
          <w:rFonts w:ascii="Times New Roman" w:hAnsi="Times New Roman" w:cs="Times New Roman"/>
          <w:sz w:val="24"/>
          <w:szCs w:val="24"/>
        </w:rPr>
        <w:t>и</w:t>
      </w:r>
      <w:r w:rsidRPr="00BD6A6B">
        <w:rPr>
          <w:rFonts w:ascii="Times New Roman" w:hAnsi="Times New Roman" w:cs="Times New Roman"/>
          <w:sz w:val="24"/>
          <w:szCs w:val="24"/>
        </w:rPr>
        <w:t xml:space="preserve"> загостренні запального процесу панкреатичні зірчасті клітини активуються і стають основним компонентом, що визначає </w:t>
      </w:r>
      <w:proofErr w:type="spellStart"/>
      <w:r w:rsidRPr="00BD6A6B">
        <w:rPr>
          <w:rFonts w:ascii="Times New Roman" w:hAnsi="Times New Roman" w:cs="Times New Roman"/>
          <w:sz w:val="24"/>
          <w:szCs w:val="24"/>
        </w:rPr>
        <w:t>фіброз</w:t>
      </w:r>
      <w:r w:rsidR="00186316">
        <w:rPr>
          <w:rFonts w:ascii="Times New Roman" w:hAnsi="Times New Roman" w:cs="Times New Roman"/>
          <w:sz w:val="24"/>
          <w:szCs w:val="24"/>
        </w:rPr>
        <w:t>ування</w:t>
      </w:r>
      <w:proofErr w:type="spellEnd"/>
      <w:r w:rsidRPr="00BD6A6B">
        <w:rPr>
          <w:rFonts w:ascii="Times New Roman" w:hAnsi="Times New Roman" w:cs="Times New Roman"/>
          <w:sz w:val="24"/>
          <w:szCs w:val="24"/>
        </w:rPr>
        <w:t xml:space="preserve">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В активації зірчастих клітин бере участь </w:t>
      </w:r>
      <w:proofErr w:type="spellStart"/>
      <w:r w:rsidRPr="00BD6A6B">
        <w:rPr>
          <w:rFonts w:ascii="Times New Roman" w:hAnsi="Times New Roman" w:cs="Times New Roman"/>
          <w:sz w:val="24"/>
          <w:szCs w:val="24"/>
        </w:rPr>
        <w:t>цитокіновий</w:t>
      </w:r>
      <w:proofErr w:type="spellEnd"/>
      <w:r w:rsidRPr="00BD6A6B">
        <w:rPr>
          <w:rFonts w:ascii="Times New Roman" w:hAnsi="Times New Roman" w:cs="Times New Roman"/>
          <w:sz w:val="24"/>
          <w:szCs w:val="24"/>
        </w:rPr>
        <w:t xml:space="preserve"> механізм (наприклад, </w:t>
      </w:r>
      <w:proofErr w:type="spellStart"/>
      <w:r w:rsidRPr="00BD6A6B">
        <w:rPr>
          <w:rFonts w:ascii="Times New Roman" w:hAnsi="Times New Roman" w:cs="Times New Roman"/>
          <w:sz w:val="24"/>
          <w:szCs w:val="24"/>
        </w:rPr>
        <w:t>трансформуючий</w:t>
      </w:r>
      <w:proofErr w:type="spellEnd"/>
      <w:r w:rsidRPr="00BD6A6B">
        <w:rPr>
          <w:rFonts w:ascii="Times New Roman" w:hAnsi="Times New Roman" w:cs="Times New Roman"/>
          <w:sz w:val="24"/>
          <w:szCs w:val="24"/>
        </w:rPr>
        <w:t xml:space="preserve"> фактор росту β, ІЛ-6, ІЛ-8). </w:t>
      </w:r>
      <w:r w:rsidR="00186316">
        <w:rPr>
          <w:rFonts w:ascii="Times New Roman" w:hAnsi="Times New Roman" w:cs="Times New Roman"/>
          <w:sz w:val="24"/>
          <w:szCs w:val="24"/>
        </w:rPr>
        <w:t>Необхідно</w:t>
      </w:r>
      <w:r w:rsidRPr="00BD6A6B">
        <w:rPr>
          <w:rFonts w:ascii="Times New Roman" w:hAnsi="Times New Roman" w:cs="Times New Roman"/>
          <w:sz w:val="24"/>
          <w:szCs w:val="24"/>
        </w:rPr>
        <w:t xml:space="preserve"> відзначити, що при ХП</w:t>
      </w:r>
      <w:r w:rsidR="00186316">
        <w:rPr>
          <w:rFonts w:ascii="Times New Roman" w:hAnsi="Times New Roman" w:cs="Times New Roman"/>
          <w:sz w:val="24"/>
          <w:szCs w:val="24"/>
        </w:rPr>
        <w:t xml:space="preserve"> </w:t>
      </w:r>
      <w:r w:rsidRPr="00BD6A6B">
        <w:rPr>
          <w:rFonts w:ascii="Times New Roman" w:hAnsi="Times New Roman" w:cs="Times New Roman"/>
          <w:sz w:val="24"/>
          <w:szCs w:val="24"/>
        </w:rPr>
        <w:t>акт</w:t>
      </w:r>
      <w:r w:rsidR="00186316">
        <w:rPr>
          <w:rFonts w:ascii="Times New Roman" w:hAnsi="Times New Roman" w:cs="Times New Roman"/>
          <w:sz w:val="24"/>
          <w:szCs w:val="24"/>
        </w:rPr>
        <w:t>и</w:t>
      </w:r>
      <w:r w:rsidRPr="00BD6A6B">
        <w:rPr>
          <w:rFonts w:ascii="Times New Roman" w:hAnsi="Times New Roman" w:cs="Times New Roman"/>
          <w:sz w:val="24"/>
          <w:szCs w:val="24"/>
        </w:rPr>
        <w:t>вація зірчастих клітин запускає формування стрес-індуковано</w:t>
      </w:r>
      <w:r w:rsidR="00186316">
        <w:rPr>
          <w:rFonts w:ascii="Times New Roman" w:hAnsi="Times New Roman" w:cs="Times New Roman"/>
          <w:sz w:val="24"/>
          <w:szCs w:val="24"/>
        </w:rPr>
        <w:t>го</w:t>
      </w:r>
      <w:r w:rsidRPr="00BD6A6B">
        <w:rPr>
          <w:rFonts w:ascii="Times New Roman" w:hAnsi="Times New Roman" w:cs="Times New Roman"/>
          <w:sz w:val="24"/>
          <w:szCs w:val="24"/>
        </w:rPr>
        <w:t xml:space="preserve"> механізм</w:t>
      </w:r>
      <w:r w:rsidR="00186316">
        <w:rPr>
          <w:rFonts w:ascii="Times New Roman" w:hAnsi="Times New Roman" w:cs="Times New Roman"/>
          <w:sz w:val="24"/>
          <w:szCs w:val="24"/>
        </w:rPr>
        <w:t>у утворення</w:t>
      </w:r>
      <w:r w:rsidRPr="00BD6A6B">
        <w:rPr>
          <w:rFonts w:ascii="Times New Roman" w:hAnsi="Times New Roman" w:cs="Times New Roman"/>
          <w:sz w:val="24"/>
          <w:szCs w:val="24"/>
        </w:rPr>
        <w:t xml:space="preserve"> фіброзних волокон </w:t>
      </w:r>
      <w:r w:rsidR="00186316">
        <w:rPr>
          <w:rFonts w:ascii="Times New Roman" w:hAnsi="Times New Roman" w:cs="Times New Roman"/>
          <w:sz w:val="24"/>
          <w:szCs w:val="24"/>
        </w:rPr>
        <w:t>і</w:t>
      </w:r>
      <w:r w:rsidRPr="00BD6A6B">
        <w:rPr>
          <w:rFonts w:ascii="Times New Roman" w:hAnsi="Times New Roman" w:cs="Times New Roman"/>
          <w:sz w:val="24"/>
          <w:szCs w:val="24"/>
        </w:rPr>
        <w:t xml:space="preserve">з </w:t>
      </w:r>
      <w:proofErr w:type="spellStart"/>
      <w:r w:rsidRPr="00BD6A6B">
        <w:rPr>
          <w:rFonts w:ascii="Times New Roman" w:hAnsi="Times New Roman" w:cs="Times New Roman"/>
          <w:sz w:val="24"/>
          <w:szCs w:val="24"/>
        </w:rPr>
        <w:t>ремоделюванням</w:t>
      </w:r>
      <w:proofErr w:type="spellEnd"/>
      <w:r w:rsidRPr="00BD6A6B">
        <w:rPr>
          <w:rFonts w:ascii="Times New Roman" w:hAnsi="Times New Roman" w:cs="Times New Roman"/>
          <w:sz w:val="24"/>
          <w:szCs w:val="24"/>
        </w:rPr>
        <w:t xml:space="preserve"> білків </w:t>
      </w:r>
      <w:proofErr w:type="spellStart"/>
      <w:r w:rsidRPr="00BD6A6B">
        <w:rPr>
          <w:rFonts w:ascii="Times New Roman" w:hAnsi="Times New Roman" w:cs="Times New Roman"/>
          <w:sz w:val="24"/>
          <w:szCs w:val="24"/>
        </w:rPr>
        <w:t>цитоскелет</w:t>
      </w:r>
      <w:r w:rsidR="00186316">
        <w:rPr>
          <w:rFonts w:ascii="Times New Roman" w:hAnsi="Times New Roman" w:cs="Times New Roman"/>
          <w:sz w:val="24"/>
          <w:szCs w:val="24"/>
        </w:rPr>
        <w:t>а</w:t>
      </w:r>
      <w:proofErr w:type="spellEnd"/>
      <w:r w:rsidRPr="00BD6A6B">
        <w:rPr>
          <w:rFonts w:ascii="Times New Roman" w:hAnsi="Times New Roman" w:cs="Times New Roman"/>
          <w:sz w:val="24"/>
          <w:szCs w:val="24"/>
        </w:rPr>
        <w:t xml:space="preserve">. Важливим є розуміння, що панкреатичні зірчасті клітини виконують функцію </w:t>
      </w:r>
      <w:r w:rsidR="00186316" w:rsidRPr="00BD6A6B">
        <w:rPr>
          <w:rFonts w:ascii="Times New Roman" w:hAnsi="Times New Roman" w:cs="Times New Roman"/>
          <w:sz w:val="24"/>
          <w:szCs w:val="24"/>
        </w:rPr>
        <w:t xml:space="preserve">як </w:t>
      </w:r>
      <w:r w:rsidRPr="00BD6A6B">
        <w:rPr>
          <w:rFonts w:ascii="Times New Roman" w:hAnsi="Times New Roman" w:cs="Times New Roman"/>
          <w:sz w:val="24"/>
          <w:szCs w:val="24"/>
        </w:rPr>
        <w:t xml:space="preserve">синтезу (підтримуючи збереження структури тканини), так і деградації позаклітинного </w:t>
      </w:r>
      <w:proofErr w:type="spellStart"/>
      <w:r w:rsidRPr="00BD6A6B">
        <w:rPr>
          <w:rFonts w:ascii="Times New Roman" w:hAnsi="Times New Roman" w:cs="Times New Roman"/>
          <w:sz w:val="24"/>
          <w:szCs w:val="24"/>
        </w:rPr>
        <w:t>матриксу</w:t>
      </w:r>
      <w:proofErr w:type="spellEnd"/>
      <w:r w:rsidRPr="00BD6A6B">
        <w:rPr>
          <w:rFonts w:ascii="Times New Roman" w:hAnsi="Times New Roman" w:cs="Times New Roman"/>
          <w:sz w:val="24"/>
          <w:szCs w:val="24"/>
        </w:rPr>
        <w:t xml:space="preserve"> (визначаючи характер прогресування фіброзу при інтенсивній активації</w:t>
      </w:r>
      <w:r w:rsidR="00186316">
        <w:rPr>
          <w:rFonts w:ascii="Times New Roman" w:hAnsi="Times New Roman" w:cs="Times New Roman"/>
          <w:sz w:val="24"/>
          <w:szCs w:val="24"/>
        </w:rPr>
        <w:t>. На сьогодні</w:t>
      </w:r>
      <w:r w:rsidRPr="00BD6A6B">
        <w:rPr>
          <w:rFonts w:ascii="Times New Roman" w:hAnsi="Times New Roman" w:cs="Times New Roman"/>
          <w:sz w:val="24"/>
          <w:szCs w:val="24"/>
        </w:rPr>
        <w:t xml:space="preserve"> описано </w:t>
      </w:r>
      <w:r w:rsidR="00186316">
        <w:rPr>
          <w:rFonts w:ascii="Times New Roman" w:hAnsi="Times New Roman" w:cs="Times New Roman"/>
          <w:sz w:val="24"/>
          <w:szCs w:val="24"/>
        </w:rPr>
        <w:t>низку</w:t>
      </w:r>
      <w:r w:rsidRPr="00BD6A6B">
        <w:rPr>
          <w:rFonts w:ascii="Times New Roman" w:hAnsi="Times New Roman" w:cs="Times New Roman"/>
          <w:sz w:val="24"/>
          <w:szCs w:val="24"/>
        </w:rPr>
        <w:t xml:space="preserve"> молекулярних сигнальних </w:t>
      </w:r>
      <w:r w:rsidR="00186316">
        <w:rPr>
          <w:rFonts w:ascii="Times New Roman" w:hAnsi="Times New Roman" w:cs="Times New Roman"/>
          <w:sz w:val="24"/>
          <w:szCs w:val="24"/>
        </w:rPr>
        <w:t xml:space="preserve">шляхів </w:t>
      </w:r>
      <w:r w:rsidRPr="00BD6A6B">
        <w:rPr>
          <w:rFonts w:ascii="Times New Roman" w:hAnsi="Times New Roman" w:cs="Times New Roman"/>
          <w:sz w:val="24"/>
          <w:szCs w:val="24"/>
        </w:rPr>
        <w:t>в акт</w:t>
      </w:r>
      <w:r w:rsidR="00186316">
        <w:rPr>
          <w:rFonts w:ascii="Times New Roman" w:hAnsi="Times New Roman" w:cs="Times New Roman"/>
          <w:sz w:val="24"/>
          <w:szCs w:val="24"/>
        </w:rPr>
        <w:t>и</w:t>
      </w:r>
      <w:r w:rsidRPr="00BD6A6B">
        <w:rPr>
          <w:rFonts w:ascii="Times New Roman" w:hAnsi="Times New Roman" w:cs="Times New Roman"/>
          <w:sz w:val="24"/>
          <w:szCs w:val="24"/>
        </w:rPr>
        <w:t>ваці</w:t>
      </w:r>
      <w:r w:rsidR="00186316">
        <w:rPr>
          <w:rFonts w:ascii="Times New Roman" w:hAnsi="Times New Roman" w:cs="Times New Roman"/>
          <w:sz w:val="24"/>
          <w:szCs w:val="24"/>
        </w:rPr>
        <w:t xml:space="preserve">ї </w:t>
      </w:r>
      <w:r w:rsidRPr="00BD6A6B">
        <w:rPr>
          <w:rFonts w:ascii="Times New Roman" w:hAnsi="Times New Roman" w:cs="Times New Roman"/>
          <w:sz w:val="24"/>
          <w:szCs w:val="24"/>
        </w:rPr>
        <w:t>панкреат</w:t>
      </w:r>
      <w:r w:rsidR="00186316">
        <w:rPr>
          <w:rFonts w:ascii="Times New Roman" w:hAnsi="Times New Roman" w:cs="Times New Roman"/>
          <w:sz w:val="24"/>
          <w:szCs w:val="24"/>
        </w:rPr>
        <w:t>и</w:t>
      </w:r>
      <w:r w:rsidRPr="00BD6A6B">
        <w:rPr>
          <w:rFonts w:ascii="Times New Roman" w:hAnsi="Times New Roman" w:cs="Times New Roman"/>
          <w:sz w:val="24"/>
          <w:szCs w:val="24"/>
        </w:rPr>
        <w:t>ч</w:t>
      </w:r>
      <w:r w:rsidR="00186316">
        <w:rPr>
          <w:rFonts w:ascii="Times New Roman" w:hAnsi="Times New Roman" w:cs="Times New Roman"/>
          <w:sz w:val="24"/>
          <w:szCs w:val="24"/>
        </w:rPr>
        <w:t>ни</w:t>
      </w:r>
      <w:r w:rsidRPr="00BD6A6B">
        <w:rPr>
          <w:rFonts w:ascii="Times New Roman" w:hAnsi="Times New Roman" w:cs="Times New Roman"/>
          <w:sz w:val="24"/>
          <w:szCs w:val="24"/>
        </w:rPr>
        <w:t xml:space="preserve">х зірчастих клітин за участю регулюючої ролі генів (наприклад, </w:t>
      </w:r>
      <w:proofErr w:type="spellStart"/>
      <w:r w:rsidRPr="00BD6A6B">
        <w:rPr>
          <w:rFonts w:ascii="Times New Roman" w:hAnsi="Times New Roman" w:cs="Times New Roman"/>
          <w:sz w:val="24"/>
          <w:szCs w:val="24"/>
        </w:rPr>
        <w:t>трансформуючий</w:t>
      </w:r>
      <w:proofErr w:type="spellEnd"/>
      <w:r w:rsidRPr="00BD6A6B">
        <w:rPr>
          <w:rFonts w:ascii="Times New Roman" w:hAnsi="Times New Roman" w:cs="Times New Roman"/>
          <w:sz w:val="24"/>
          <w:szCs w:val="24"/>
        </w:rPr>
        <w:t xml:space="preserve"> фактор росту β, асоційований з білком, як</w:t>
      </w:r>
      <w:r w:rsidR="00186316">
        <w:rPr>
          <w:rFonts w:ascii="Times New Roman" w:hAnsi="Times New Roman" w:cs="Times New Roman"/>
          <w:sz w:val="24"/>
          <w:szCs w:val="24"/>
        </w:rPr>
        <w:t>ий</w:t>
      </w:r>
      <w:r w:rsidRPr="00BD6A6B">
        <w:rPr>
          <w:rFonts w:ascii="Times New Roman" w:hAnsi="Times New Roman" w:cs="Times New Roman"/>
          <w:sz w:val="24"/>
          <w:szCs w:val="24"/>
        </w:rPr>
        <w:t xml:space="preserve"> коду</w:t>
      </w:r>
      <w:r w:rsidR="00186316">
        <w:rPr>
          <w:rFonts w:ascii="Times New Roman" w:hAnsi="Times New Roman" w:cs="Times New Roman"/>
          <w:sz w:val="24"/>
          <w:szCs w:val="24"/>
        </w:rPr>
        <w:t>є</w:t>
      </w:r>
      <w:r w:rsidRPr="00BD6A6B">
        <w:rPr>
          <w:rFonts w:ascii="Times New Roman" w:hAnsi="Times New Roman" w:cs="Times New Roman"/>
          <w:sz w:val="24"/>
          <w:szCs w:val="24"/>
        </w:rPr>
        <w:t>ться у людини геном SMAD (TGF-β</w:t>
      </w:r>
      <w:r w:rsidR="00186316">
        <w:rPr>
          <w:rFonts w:ascii="Times New Roman" w:hAnsi="Times New Roman" w:cs="Times New Roman"/>
          <w:sz w:val="24"/>
          <w:szCs w:val="24"/>
        </w:rPr>
        <w:t>/</w:t>
      </w:r>
      <w:r w:rsidRPr="00BD6A6B">
        <w:rPr>
          <w:rFonts w:ascii="Times New Roman" w:hAnsi="Times New Roman" w:cs="Times New Roman"/>
          <w:sz w:val="24"/>
          <w:szCs w:val="24"/>
        </w:rPr>
        <w:t xml:space="preserve">SMAD)). Отже, велике значення мають генетичні дослідження </w:t>
      </w:r>
      <w:r w:rsidR="003332FC">
        <w:rPr>
          <w:rFonts w:ascii="Times New Roman" w:hAnsi="Times New Roman" w:cs="Times New Roman"/>
          <w:sz w:val="24"/>
          <w:szCs w:val="24"/>
        </w:rPr>
        <w:t>із</w:t>
      </w:r>
      <w:r w:rsidRPr="00BD6A6B">
        <w:rPr>
          <w:rFonts w:ascii="Times New Roman" w:hAnsi="Times New Roman" w:cs="Times New Roman"/>
          <w:sz w:val="24"/>
          <w:szCs w:val="24"/>
        </w:rPr>
        <w:t xml:space="preserve"> виявленн</w:t>
      </w:r>
      <w:r w:rsidR="003332FC">
        <w:rPr>
          <w:rFonts w:ascii="Times New Roman" w:hAnsi="Times New Roman" w:cs="Times New Roman"/>
          <w:sz w:val="24"/>
          <w:szCs w:val="24"/>
        </w:rPr>
        <w:t>я</w:t>
      </w:r>
      <w:r w:rsidRPr="00BD6A6B">
        <w:rPr>
          <w:rFonts w:ascii="Times New Roman" w:hAnsi="Times New Roman" w:cs="Times New Roman"/>
          <w:sz w:val="24"/>
          <w:szCs w:val="24"/>
        </w:rPr>
        <w:t xml:space="preserve"> панкреатит-асоційованих генних мутацій, оскільки розшифровка дозволить не тільки істотно змінити наші уявлення про проблему захворювання, а й визначити нові напрямки в патогенетичному підході до лікування панкреатитів [1].</w:t>
      </w:r>
    </w:p>
    <w:p w:rsidR="000F4EA3" w:rsidRPr="000C12FA" w:rsidRDefault="006477AC" w:rsidP="000F4E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w:t>
      </w:r>
      <w:r w:rsidR="000F4EA3" w:rsidRPr="006477AC">
        <w:rPr>
          <w:rFonts w:ascii="Times New Roman" w:hAnsi="Times New Roman" w:cs="Times New Roman"/>
          <w:sz w:val="24"/>
          <w:szCs w:val="24"/>
        </w:rPr>
        <w:t xml:space="preserve"> етіологі</w:t>
      </w:r>
      <w:r>
        <w:rPr>
          <w:rFonts w:ascii="Times New Roman" w:hAnsi="Times New Roman" w:cs="Times New Roman"/>
          <w:sz w:val="24"/>
          <w:szCs w:val="24"/>
        </w:rPr>
        <w:t>ї</w:t>
      </w:r>
      <w:r w:rsidR="000F4EA3" w:rsidRPr="006477AC">
        <w:rPr>
          <w:rFonts w:ascii="Times New Roman" w:hAnsi="Times New Roman" w:cs="Times New Roman"/>
          <w:sz w:val="24"/>
          <w:szCs w:val="24"/>
        </w:rPr>
        <w:t>, патогенез</w:t>
      </w:r>
      <w:r>
        <w:rPr>
          <w:rFonts w:ascii="Times New Roman" w:hAnsi="Times New Roman" w:cs="Times New Roman"/>
          <w:sz w:val="24"/>
          <w:szCs w:val="24"/>
        </w:rPr>
        <w:t>і</w:t>
      </w:r>
      <w:r w:rsidR="000F4EA3" w:rsidRPr="006477AC">
        <w:rPr>
          <w:rFonts w:ascii="Times New Roman" w:hAnsi="Times New Roman" w:cs="Times New Roman"/>
          <w:sz w:val="24"/>
          <w:szCs w:val="24"/>
        </w:rPr>
        <w:t xml:space="preserve"> </w:t>
      </w:r>
      <w:r>
        <w:rPr>
          <w:rFonts w:ascii="Times New Roman" w:hAnsi="Times New Roman" w:cs="Times New Roman"/>
          <w:sz w:val="24"/>
          <w:szCs w:val="24"/>
        </w:rPr>
        <w:t>й</w:t>
      </w:r>
      <w:r w:rsidR="000F4EA3" w:rsidRPr="006477AC">
        <w:rPr>
          <w:rFonts w:ascii="Times New Roman" w:hAnsi="Times New Roman" w:cs="Times New Roman"/>
          <w:sz w:val="24"/>
          <w:szCs w:val="24"/>
        </w:rPr>
        <w:t xml:space="preserve"> кліні</w:t>
      </w:r>
      <w:r>
        <w:rPr>
          <w:rFonts w:ascii="Times New Roman" w:hAnsi="Times New Roman" w:cs="Times New Roman"/>
          <w:sz w:val="24"/>
          <w:szCs w:val="24"/>
        </w:rPr>
        <w:t xml:space="preserve">ці </w:t>
      </w:r>
      <w:r w:rsidR="000F4EA3" w:rsidRPr="006477AC">
        <w:rPr>
          <w:rFonts w:ascii="Times New Roman" w:hAnsi="Times New Roman" w:cs="Times New Roman"/>
          <w:sz w:val="24"/>
          <w:szCs w:val="24"/>
        </w:rPr>
        <w:t>ХП певне значення має підвищення тиску в головн</w:t>
      </w:r>
      <w:r>
        <w:rPr>
          <w:rFonts w:ascii="Times New Roman" w:hAnsi="Times New Roman" w:cs="Times New Roman"/>
          <w:sz w:val="24"/>
          <w:szCs w:val="24"/>
        </w:rPr>
        <w:t>ій</w:t>
      </w:r>
      <w:r w:rsidR="000F4EA3" w:rsidRPr="006477AC">
        <w:rPr>
          <w:rFonts w:ascii="Times New Roman" w:hAnsi="Times New Roman" w:cs="Times New Roman"/>
          <w:sz w:val="24"/>
          <w:szCs w:val="24"/>
        </w:rPr>
        <w:t xml:space="preserve"> панкреатичн</w:t>
      </w:r>
      <w:r>
        <w:rPr>
          <w:rFonts w:ascii="Times New Roman" w:hAnsi="Times New Roman" w:cs="Times New Roman"/>
          <w:sz w:val="24"/>
          <w:szCs w:val="24"/>
        </w:rPr>
        <w:t>ій</w:t>
      </w:r>
      <w:r w:rsidR="000F4EA3" w:rsidRPr="006477AC">
        <w:rPr>
          <w:rFonts w:ascii="Times New Roman" w:hAnsi="Times New Roman" w:cs="Times New Roman"/>
          <w:sz w:val="24"/>
          <w:szCs w:val="24"/>
        </w:rPr>
        <w:t xml:space="preserve"> протоці в результаті </w:t>
      </w:r>
      <w:r>
        <w:rPr>
          <w:rFonts w:ascii="Times New Roman" w:hAnsi="Times New Roman" w:cs="Times New Roman"/>
          <w:sz w:val="24"/>
          <w:szCs w:val="24"/>
        </w:rPr>
        <w:t>її</w:t>
      </w:r>
      <w:r w:rsidR="000F4EA3" w:rsidRPr="006477AC">
        <w:rPr>
          <w:rFonts w:ascii="Times New Roman" w:hAnsi="Times New Roman" w:cs="Times New Roman"/>
          <w:sz w:val="24"/>
          <w:szCs w:val="24"/>
        </w:rPr>
        <w:t xml:space="preserve"> обструкції, стенозу </w:t>
      </w:r>
      <w:proofErr w:type="spellStart"/>
      <w:r w:rsidR="000F4EA3" w:rsidRPr="006477AC">
        <w:rPr>
          <w:rFonts w:ascii="Times New Roman" w:hAnsi="Times New Roman" w:cs="Times New Roman"/>
          <w:sz w:val="24"/>
          <w:szCs w:val="24"/>
        </w:rPr>
        <w:t>фатерова</w:t>
      </w:r>
      <w:proofErr w:type="spellEnd"/>
      <w:r w:rsidR="000F4EA3" w:rsidRPr="006477AC">
        <w:rPr>
          <w:rFonts w:ascii="Times New Roman" w:hAnsi="Times New Roman" w:cs="Times New Roman"/>
          <w:sz w:val="24"/>
          <w:szCs w:val="24"/>
        </w:rPr>
        <w:t xml:space="preserve"> сосочка або дуоденальної гіпертензії. При панкреатичн</w:t>
      </w:r>
      <w:r>
        <w:rPr>
          <w:rFonts w:ascii="Times New Roman" w:hAnsi="Times New Roman" w:cs="Times New Roman"/>
          <w:sz w:val="24"/>
          <w:szCs w:val="24"/>
        </w:rPr>
        <w:t>ій</w:t>
      </w:r>
      <w:r w:rsidR="000F4EA3" w:rsidRPr="006477AC">
        <w:rPr>
          <w:rFonts w:ascii="Times New Roman" w:hAnsi="Times New Roman" w:cs="Times New Roman"/>
          <w:sz w:val="24"/>
          <w:szCs w:val="24"/>
        </w:rPr>
        <w:t xml:space="preserve"> гіпертензії порушується цілісність проток, активуються </w:t>
      </w:r>
      <w:proofErr w:type="spellStart"/>
      <w:r w:rsidR="000F4EA3" w:rsidRPr="006477AC">
        <w:rPr>
          <w:rFonts w:ascii="Times New Roman" w:hAnsi="Times New Roman" w:cs="Times New Roman"/>
          <w:sz w:val="24"/>
          <w:szCs w:val="24"/>
        </w:rPr>
        <w:t>інтрапанкреат</w:t>
      </w:r>
      <w:r w:rsidR="0086545D">
        <w:rPr>
          <w:rFonts w:ascii="Times New Roman" w:hAnsi="Times New Roman" w:cs="Times New Roman"/>
          <w:sz w:val="24"/>
          <w:szCs w:val="24"/>
        </w:rPr>
        <w:t>и</w:t>
      </w:r>
      <w:r w:rsidR="000F4EA3" w:rsidRPr="006477AC">
        <w:rPr>
          <w:rFonts w:ascii="Times New Roman" w:hAnsi="Times New Roman" w:cs="Times New Roman"/>
          <w:sz w:val="24"/>
          <w:szCs w:val="24"/>
        </w:rPr>
        <w:t>ч</w:t>
      </w:r>
      <w:r w:rsidR="0086545D">
        <w:rPr>
          <w:rFonts w:ascii="Times New Roman" w:hAnsi="Times New Roman" w:cs="Times New Roman"/>
          <w:sz w:val="24"/>
          <w:szCs w:val="24"/>
        </w:rPr>
        <w:t>ні</w:t>
      </w:r>
      <w:proofErr w:type="spellEnd"/>
      <w:r w:rsidR="000F4EA3" w:rsidRPr="006477AC">
        <w:rPr>
          <w:rFonts w:ascii="Times New Roman" w:hAnsi="Times New Roman" w:cs="Times New Roman"/>
          <w:sz w:val="24"/>
          <w:szCs w:val="24"/>
        </w:rPr>
        <w:t xml:space="preserve"> протоки, пошкоджується паренхіма і формується запальний процес вище </w:t>
      </w:r>
      <w:r w:rsidR="0086545D">
        <w:rPr>
          <w:rFonts w:ascii="Times New Roman" w:hAnsi="Times New Roman" w:cs="Times New Roman"/>
          <w:sz w:val="24"/>
          <w:szCs w:val="24"/>
        </w:rPr>
        <w:t xml:space="preserve">від </w:t>
      </w:r>
      <w:r w:rsidR="000F4EA3" w:rsidRPr="006477AC">
        <w:rPr>
          <w:rFonts w:ascii="Times New Roman" w:hAnsi="Times New Roman" w:cs="Times New Roman"/>
          <w:sz w:val="24"/>
          <w:szCs w:val="24"/>
        </w:rPr>
        <w:t>місця обструкції (обструктивний панкреатит). Провідним чинником ризику розвитку даної форми панкреатиту</w:t>
      </w:r>
      <w:r w:rsidR="000F4EA3" w:rsidRPr="00BD6A6B">
        <w:rPr>
          <w:rFonts w:ascii="Times New Roman" w:hAnsi="Times New Roman" w:cs="Times New Roman"/>
          <w:sz w:val="24"/>
          <w:szCs w:val="24"/>
        </w:rPr>
        <w:t xml:space="preserve"> є патологія жовчного міхура та жовчних шляхів [4] </w:t>
      </w:r>
      <w:r w:rsidR="000F4EA3" w:rsidRPr="000C12FA">
        <w:rPr>
          <w:rFonts w:ascii="Times New Roman" w:hAnsi="Times New Roman" w:cs="Times New Roman"/>
          <w:sz w:val="24"/>
          <w:szCs w:val="24"/>
        </w:rPr>
        <w:t xml:space="preserve">При цьому велике значення в </w:t>
      </w:r>
      <w:r w:rsidR="008C1AE4" w:rsidRPr="000C12FA">
        <w:rPr>
          <w:rFonts w:ascii="Times New Roman" w:hAnsi="Times New Roman" w:cs="Times New Roman"/>
          <w:sz w:val="24"/>
          <w:szCs w:val="24"/>
        </w:rPr>
        <w:t xml:space="preserve">її </w:t>
      </w:r>
      <w:r w:rsidR="000F4EA3" w:rsidRPr="000C12FA">
        <w:rPr>
          <w:rFonts w:ascii="Times New Roman" w:hAnsi="Times New Roman" w:cs="Times New Roman"/>
          <w:sz w:val="24"/>
          <w:szCs w:val="24"/>
        </w:rPr>
        <w:t xml:space="preserve">розвитку має </w:t>
      </w:r>
      <w:proofErr w:type="spellStart"/>
      <w:r w:rsidR="000F4EA3" w:rsidRPr="000C12FA">
        <w:rPr>
          <w:rFonts w:ascii="Times New Roman" w:hAnsi="Times New Roman" w:cs="Times New Roman"/>
          <w:sz w:val="24"/>
          <w:szCs w:val="24"/>
        </w:rPr>
        <w:t>внутрі</w:t>
      </w:r>
      <w:r w:rsidR="008C1AE4" w:rsidRPr="000C12FA">
        <w:rPr>
          <w:rFonts w:ascii="Times New Roman" w:hAnsi="Times New Roman" w:cs="Times New Roman"/>
          <w:sz w:val="24"/>
          <w:szCs w:val="24"/>
        </w:rPr>
        <w:t>шньо</w:t>
      </w:r>
      <w:r w:rsidR="000F4EA3" w:rsidRPr="000C12FA">
        <w:rPr>
          <w:rFonts w:ascii="Times New Roman" w:hAnsi="Times New Roman" w:cs="Times New Roman"/>
          <w:sz w:val="24"/>
          <w:szCs w:val="24"/>
        </w:rPr>
        <w:t>панкреат</w:t>
      </w:r>
      <w:r w:rsidR="008C1AE4" w:rsidRPr="000C12FA">
        <w:rPr>
          <w:rFonts w:ascii="Times New Roman" w:hAnsi="Times New Roman" w:cs="Times New Roman"/>
          <w:sz w:val="24"/>
          <w:szCs w:val="24"/>
        </w:rPr>
        <w:t>и</w:t>
      </w:r>
      <w:r w:rsidR="000F4EA3" w:rsidRPr="000C12FA">
        <w:rPr>
          <w:rFonts w:ascii="Times New Roman" w:hAnsi="Times New Roman" w:cs="Times New Roman"/>
          <w:sz w:val="24"/>
          <w:szCs w:val="24"/>
        </w:rPr>
        <w:t>ч</w:t>
      </w:r>
      <w:r w:rsidR="008C1AE4" w:rsidRPr="000C12FA">
        <w:rPr>
          <w:rFonts w:ascii="Times New Roman" w:hAnsi="Times New Roman" w:cs="Times New Roman"/>
          <w:sz w:val="24"/>
          <w:szCs w:val="24"/>
        </w:rPr>
        <w:t>на</w:t>
      </w:r>
      <w:proofErr w:type="spellEnd"/>
      <w:r w:rsidR="000F4EA3" w:rsidRPr="000C12FA">
        <w:rPr>
          <w:rFonts w:ascii="Times New Roman" w:hAnsi="Times New Roman" w:cs="Times New Roman"/>
          <w:sz w:val="24"/>
          <w:szCs w:val="24"/>
        </w:rPr>
        <w:t xml:space="preserve"> активація ферментів соку </w:t>
      </w:r>
      <w:r w:rsidR="00C53E63" w:rsidRPr="000C12FA">
        <w:rPr>
          <w:rFonts w:ascii="Times New Roman" w:hAnsi="Times New Roman" w:cs="Times New Roman"/>
          <w:sz w:val="24"/>
          <w:szCs w:val="24"/>
        </w:rPr>
        <w:t>ПЗ</w:t>
      </w:r>
      <w:r w:rsidR="000F4EA3" w:rsidRPr="000C12FA">
        <w:rPr>
          <w:rFonts w:ascii="Times New Roman" w:hAnsi="Times New Roman" w:cs="Times New Roman"/>
          <w:sz w:val="24"/>
          <w:szCs w:val="24"/>
        </w:rPr>
        <w:t xml:space="preserve"> в результаті </w:t>
      </w:r>
      <w:proofErr w:type="spellStart"/>
      <w:r w:rsidR="000F4EA3" w:rsidRPr="000C12FA">
        <w:rPr>
          <w:rFonts w:ascii="Times New Roman" w:hAnsi="Times New Roman" w:cs="Times New Roman"/>
          <w:sz w:val="24"/>
          <w:szCs w:val="24"/>
        </w:rPr>
        <w:t>регургітації</w:t>
      </w:r>
      <w:proofErr w:type="spellEnd"/>
      <w:r w:rsidR="000F4EA3" w:rsidRPr="000C12FA">
        <w:rPr>
          <w:rFonts w:ascii="Times New Roman" w:hAnsi="Times New Roman" w:cs="Times New Roman"/>
          <w:sz w:val="24"/>
          <w:szCs w:val="24"/>
        </w:rPr>
        <w:t xml:space="preserve"> в її протоки жовчі і вмісту дванадцятипалої кишки, що частіше спостерігається при </w:t>
      </w:r>
      <w:proofErr w:type="spellStart"/>
      <w:r w:rsidR="000F4EA3" w:rsidRPr="000C12FA">
        <w:rPr>
          <w:rFonts w:ascii="Times New Roman" w:hAnsi="Times New Roman" w:cs="Times New Roman"/>
          <w:sz w:val="24"/>
          <w:szCs w:val="24"/>
        </w:rPr>
        <w:t>жовчнокам</w:t>
      </w:r>
      <w:r w:rsidR="000C12FA">
        <w:rPr>
          <w:rFonts w:ascii="Times New Roman" w:hAnsi="Times New Roman" w:cs="Times New Roman"/>
          <w:sz w:val="24"/>
          <w:szCs w:val="24"/>
        </w:rPr>
        <w:t>᾽</w:t>
      </w:r>
      <w:r w:rsidR="000F4EA3" w:rsidRPr="000C12FA">
        <w:rPr>
          <w:rFonts w:ascii="Times New Roman" w:hAnsi="Times New Roman" w:cs="Times New Roman"/>
          <w:sz w:val="24"/>
          <w:szCs w:val="24"/>
        </w:rPr>
        <w:t>яній</w:t>
      </w:r>
      <w:proofErr w:type="spellEnd"/>
      <w:r w:rsidR="000F4EA3" w:rsidRPr="000C12FA">
        <w:rPr>
          <w:rFonts w:ascii="Times New Roman" w:hAnsi="Times New Roman" w:cs="Times New Roman"/>
          <w:sz w:val="24"/>
          <w:szCs w:val="24"/>
        </w:rPr>
        <w:t xml:space="preserve"> хворобі, </w:t>
      </w:r>
      <w:proofErr w:type="spellStart"/>
      <w:r w:rsidR="000F4EA3" w:rsidRPr="000C12FA">
        <w:rPr>
          <w:rFonts w:ascii="Times New Roman" w:hAnsi="Times New Roman" w:cs="Times New Roman"/>
          <w:sz w:val="24"/>
          <w:szCs w:val="24"/>
        </w:rPr>
        <w:t>біліарн</w:t>
      </w:r>
      <w:r w:rsidR="000C12FA">
        <w:rPr>
          <w:rFonts w:ascii="Times New Roman" w:hAnsi="Times New Roman" w:cs="Times New Roman"/>
          <w:sz w:val="24"/>
          <w:szCs w:val="24"/>
        </w:rPr>
        <w:t>ій</w:t>
      </w:r>
      <w:proofErr w:type="spellEnd"/>
      <w:r w:rsidR="000F4EA3" w:rsidRPr="000C12FA">
        <w:rPr>
          <w:rFonts w:ascii="Times New Roman" w:hAnsi="Times New Roman" w:cs="Times New Roman"/>
          <w:sz w:val="24"/>
          <w:szCs w:val="24"/>
        </w:rPr>
        <w:t xml:space="preserve"> і дуоденальн</w:t>
      </w:r>
      <w:r w:rsidR="000C12FA">
        <w:rPr>
          <w:rFonts w:ascii="Times New Roman" w:hAnsi="Times New Roman" w:cs="Times New Roman"/>
          <w:sz w:val="24"/>
          <w:szCs w:val="24"/>
        </w:rPr>
        <w:t>ій</w:t>
      </w:r>
      <w:r w:rsidR="000F4EA3" w:rsidRPr="000C12FA">
        <w:rPr>
          <w:rFonts w:ascii="Times New Roman" w:hAnsi="Times New Roman" w:cs="Times New Roman"/>
          <w:sz w:val="24"/>
          <w:szCs w:val="24"/>
        </w:rPr>
        <w:t xml:space="preserve"> гіпертензії. ХП досить часто є результатом гострого панкреатиту, перехід якого в хронічну стадію відбувається в результаті порушення </w:t>
      </w:r>
      <w:proofErr w:type="spellStart"/>
      <w:r w:rsidR="000F4EA3" w:rsidRPr="000C12FA">
        <w:rPr>
          <w:rFonts w:ascii="Times New Roman" w:hAnsi="Times New Roman" w:cs="Times New Roman"/>
          <w:sz w:val="24"/>
          <w:szCs w:val="24"/>
        </w:rPr>
        <w:t>протоково</w:t>
      </w:r>
      <w:r w:rsidR="000C12FA">
        <w:rPr>
          <w:rFonts w:ascii="Times New Roman" w:hAnsi="Times New Roman" w:cs="Times New Roman"/>
          <w:sz w:val="24"/>
          <w:szCs w:val="24"/>
        </w:rPr>
        <w:t>ї</w:t>
      </w:r>
      <w:proofErr w:type="spellEnd"/>
      <w:r w:rsidR="000F4EA3" w:rsidRPr="000C12FA">
        <w:rPr>
          <w:rFonts w:ascii="Times New Roman" w:hAnsi="Times New Roman" w:cs="Times New Roman"/>
          <w:sz w:val="24"/>
          <w:szCs w:val="24"/>
        </w:rPr>
        <w:t xml:space="preserve"> прохідності (стеноз, камені, </w:t>
      </w:r>
      <w:proofErr w:type="spellStart"/>
      <w:r w:rsidR="000F4EA3" w:rsidRPr="000C12FA">
        <w:rPr>
          <w:rFonts w:ascii="Times New Roman" w:hAnsi="Times New Roman" w:cs="Times New Roman"/>
          <w:sz w:val="24"/>
          <w:szCs w:val="24"/>
        </w:rPr>
        <w:t>псевдокісти</w:t>
      </w:r>
      <w:proofErr w:type="spellEnd"/>
      <w:r w:rsidR="000F4EA3" w:rsidRPr="000C12FA">
        <w:rPr>
          <w:rFonts w:ascii="Times New Roman" w:hAnsi="Times New Roman" w:cs="Times New Roman"/>
          <w:sz w:val="24"/>
          <w:szCs w:val="24"/>
        </w:rPr>
        <w:t xml:space="preserve">) і </w:t>
      </w:r>
      <w:proofErr w:type="spellStart"/>
      <w:r w:rsidR="000F4EA3" w:rsidRPr="000C12FA">
        <w:rPr>
          <w:rFonts w:ascii="Times New Roman" w:hAnsi="Times New Roman" w:cs="Times New Roman"/>
          <w:sz w:val="24"/>
          <w:szCs w:val="24"/>
        </w:rPr>
        <w:t>ф</w:t>
      </w:r>
      <w:r w:rsidR="000C12FA">
        <w:rPr>
          <w:rFonts w:ascii="Times New Roman" w:hAnsi="Times New Roman" w:cs="Times New Roman"/>
          <w:sz w:val="24"/>
          <w:szCs w:val="24"/>
        </w:rPr>
        <w:t>і</w:t>
      </w:r>
      <w:r w:rsidR="000F4EA3" w:rsidRPr="000C12FA">
        <w:rPr>
          <w:rFonts w:ascii="Times New Roman" w:hAnsi="Times New Roman" w:cs="Times New Roman"/>
          <w:sz w:val="24"/>
          <w:szCs w:val="24"/>
        </w:rPr>
        <w:t>брозую</w:t>
      </w:r>
      <w:r w:rsidR="000C12FA">
        <w:rPr>
          <w:rFonts w:ascii="Times New Roman" w:hAnsi="Times New Roman" w:cs="Times New Roman"/>
          <w:sz w:val="24"/>
          <w:szCs w:val="24"/>
        </w:rPr>
        <w:t>чо</w:t>
      </w:r>
      <w:r w:rsidR="000F4EA3" w:rsidRPr="000C12FA">
        <w:rPr>
          <w:rFonts w:ascii="Times New Roman" w:hAnsi="Times New Roman" w:cs="Times New Roman"/>
          <w:sz w:val="24"/>
          <w:szCs w:val="24"/>
        </w:rPr>
        <w:t>го</w:t>
      </w:r>
      <w:proofErr w:type="spellEnd"/>
      <w:r w:rsidR="000F4EA3" w:rsidRPr="000C12FA">
        <w:rPr>
          <w:rFonts w:ascii="Times New Roman" w:hAnsi="Times New Roman" w:cs="Times New Roman"/>
          <w:sz w:val="24"/>
          <w:szCs w:val="24"/>
        </w:rPr>
        <w:t xml:space="preserve"> процесу в </w:t>
      </w:r>
      <w:r w:rsidR="00C53E63" w:rsidRPr="000C12FA">
        <w:rPr>
          <w:rFonts w:ascii="Times New Roman" w:hAnsi="Times New Roman" w:cs="Times New Roman"/>
          <w:sz w:val="24"/>
          <w:szCs w:val="24"/>
        </w:rPr>
        <w:t>ПЗ</w:t>
      </w:r>
      <w:r w:rsidR="000F4EA3" w:rsidRPr="000C12FA">
        <w:rPr>
          <w:rFonts w:ascii="Times New Roman" w:hAnsi="Times New Roman" w:cs="Times New Roman"/>
          <w:sz w:val="24"/>
          <w:szCs w:val="24"/>
        </w:rPr>
        <w:t>.</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0C12FA">
        <w:rPr>
          <w:rFonts w:ascii="Times New Roman" w:hAnsi="Times New Roman" w:cs="Times New Roman"/>
          <w:sz w:val="24"/>
          <w:szCs w:val="24"/>
        </w:rPr>
        <w:t xml:space="preserve">Одним </w:t>
      </w:r>
      <w:r w:rsidR="000C12FA">
        <w:rPr>
          <w:rFonts w:ascii="Times New Roman" w:hAnsi="Times New Roman" w:cs="Times New Roman"/>
          <w:sz w:val="24"/>
          <w:szCs w:val="24"/>
        </w:rPr>
        <w:t>і</w:t>
      </w:r>
      <w:r w:rsidRPr="000C12FA">
        <w:rPr>
          <w:rFonts w:ascii="Times New Roman" w:hAnsi="Times New Roman" w:cs="Times New Roman"/>
          <w:sz w:val="24"/>
          <w:szCs w:val="24"/>
        </w:rPr>
        <w:t>з незалежних факторів розвитку ХП є куріння тютюну, яке знижує секрецію бікарбонатів панкреатичного соку і при</w:t>
      </w:r>
      <w:r w:rsidR="000C12FA">
        <w:rPr>
          <w:rFonts w:ascii="Times New Roman" w:hAnsi="Times New Roman" w:cs="Times New Roman"/>
          <w:sz w:val="24"/>
          <w:szCs w:val="24"/>
        </w:rPr>
        <w:t>зводить</w:t>
      </w:r>
      <w:r w:rsidRPr="000C12FA">
        <w:rPr>
          <w:rFonts w:ascii="Times New Roman" w:hAnsi="Times New Roman" w:cs="Times New Roman"/>
          <w:sz w:val="24"/>
          <w:szCs w:val="24"/>
        </w:rPr>
        <w:t xml:space="preserve"> до формування </w:t>
      </w:r>
      <w:proofErr w:type="spellStart"/>
      <w:r w:rsidRPr="000C12FA">
        <w:rPr>
          <w:rFonts w:ascii="Times New Roman" w:hAnsi="Times New Roman" w:cs="Times New Roman"/>
          <w:sz w:val="24"/>
          <w:szCs w:val="24"/>
        </w:rPr>
        <w:t>кальцинатів</w:t>
      </w:r>
      <w:proofErr w:type="spellEnd"/>
      <w:r w:rsidRPr="000C12FA">
        <w:rPr>
          <w:rFonts w:ascii="Times New Roman" w:hAnsi="Times New Roman" w:cs="Times New Roman"/>
          <w:sz w:val="24"/>
          <w:szCs w:val="24"/>
        </w:rPr>
        <w:t xml:space="preserve"> </w:t>
      </w:r>
      <w:r w:rsidR="000C12FA">
        <w:rPr>
          <w:rFonts w:ascii="Times New Roman" w:hAnsi="Times New Roman" w:cs="Times New Roman"/>
          <w:sz w:val="24"/>
          <w:szCs w:val="24"/>
        </w:rPr>
        <w:t>у</w:t>
      </w:r>
      <w:r w:rsidRPr="000C12FA">
        <w:rPr>
          <w:rFonts w:ascii="Times New Roman" w:hAnsi="Times New Roman" w:cs="Times New Roman"/>
          <w:sz w:val="24"/>
          <w:szCs w:val="24"/>
        </w:rPr>
        <w:t xml:space="preserve"> протоках, що є ще одним механізмом розвитку гострого перебігу обструктивног</w:t>
      </w:r>
      <w:r w:rsidRPr="00BD6A6B">
        <w:rPr>
          <w:rFonts w:ascii="Times New Roman" w:hAnsi="Times New Roman" w:cs="Times New Roman"/>
          <w:sz w:val="24"/>
          <w:szCs w:val="24"/>
        </w:rPr>
        <w:t>о ХП.</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Більш рідкісними причинами розвитку ХП вважаються </w:t>
      </w:r>
      <w:proofErr w:type="spellStart"/>
      <w:r w:rsidRPr="00BD6A6B">
        <w:rPr>
          <w:rFonts w:ascii="Times New Roman" w:hAnsi="Times New Roman" w:cs="Times New Roman"/>
          <w:sz w:val="24"/>
          <w:szCs w:val="24"/>
        </w:rPr>
        <w:t>муковісцидоз</w:t>
      </w:r>
      <w:proofErr w:type="spellEnd"/>
      <w:r w:rsidRPr="00BD6A6B">
        <w:rPr>
          <w:rFonts w:ascii="Times New Roman" w:hAnsi="Times New Roman" w:cs="Times New Roman"/>
          <w:sz w:val="24"/>
          <w:szCs w:val="24"/>
        </w:rPr>
        <w:t xml:space="preserve"> (частіше у дітей), </w:t>
      </w:r>
      <w:proofErr w:type="spellStart"/>
      <w:r w:rsidRPr="00BD6A6B">
        <w:rPr>
          <w:rFonts w:ascii="Times New Roman" w:hAnsi="Times New Roman" w:cs="Times New Roman"/>
          <w:sz w:val="24"/>
          <w:szCs w:val="24"/>
        </w:rPr>
        <w:t>гіперпаратиреоз</w:t>
      </w:r>
      <w:proofErr w:type="spellEnd"/>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гіперліпідемія</w:t>
      </w:r>
      <w:proofErr w:type="spellEnd"/>
      <w:r w:rsidRPr="00BD6A6B">
        <w:rPr>
          <w:rFonts w:ascii="Times New Roman" w:hAnsi="Times New Roman" w:cs="Times New Roman"/>
          <w:sz w:val="24"/>
          <w:szCs w:val="24"/>
        </w:rPr>
        <w:t xml:space="preserve">, прийом лікарських препаратів (ацетилсаліцилова кислота, </w:t>
      </w:r>
      <w:proofErr w:type="spellStart"/>
      <w:r w:rsidRPr="00BD6A6B">
        <w:rPr>
          <w:rFonts w:ascii="Times New Roman" w:hAnsi="Times New Roman" w:cs="Times New Roman"/>
          <w:sz w:val="24"/>
          <w:szCs w:val="24"/>
        </w:rPr>
        <w:t>гідрохлортіазид</w:t>
      </w:r>
      <w:proofErr w:type="spellEnd"/>
      <w:r w:rsidRPr="00BD6A6B">
        <w:rPr>
          <w:rFonts w:ascii="Times New Roman" w:hAnsi="Times New Roman" w:cs="Times New Roman"/>
          <w:sz w:val="24"/>
          <w:szCs w:val="24"/>
        </w:rPr>
        <w:t xml:space="preserve"> </w:t>
      </w:r>
      <w:r w:rsidR="000C12FA">
        <w:rPr>
          <w:rFonts w:ascii="Times New Roman" w:hAnsi="Times New Roman" w:cs="Times New Roman"/>
          <w:sz w:val="24"/>
          <w:szCs w:val="24"/>
        </w:rPr>
        <w:t>тощо</w:t>
      </w:r>
      <w:r w:rsidRPr="00BD6A6B">
        <w:rPr>
          <w:rFonts w:ascii="Times New Roman" w:hAnsi="Times New Roman" w:cs="Times New Roman"/>
          <w:sz w:val="24"/>
          <w:szCs w:val="24"/>
        </w:rPr>
        <w:t xml:space="preserve">), </w:t>
      </w:r>
      <w:r w:rsidR="000C12FA">
        <w:rPr>
          <w:rFonts w:ascii="Times New Roman" w:hAnsi="Times New Roman" w:cs="Times New Roman"/>
          <w:sz w:val="24"/>
          <w:szCs w:val="24"/>
        </w:rPr>
        <w:t>т</w:t>
      </w:r>
      <w:r w:rsidRPr="00BD6A6B">
        <w:rPr>
          <w:rFonts w:ascii="Times New Roman" w:hAnsi="Times New Roman" w:cs="Times New Roman"/>
          <w:sz w:val="24"/>
          <w:szCs w:val="24"/>
        </w:rPr>
        <w:t xml:space="preserve">оксичні речовини, метаболічний ацидоз, білкова недостатність, уремія, гормональні та </w:t>
      </w:r>
      <w:proofErr w:type="spellStart"/>
      <w:r w:rsidRPr="00BD6A6B">
        <w:rPr>
          <w:rFonts w:ascii="Times New Roman" w:hAnsi="Times New Roman" w:cs="Times New Roman"/>
          <w:sz w:val="24"/>
          <w:szCs w:val="24"/>
        </w:rPr>
        <w:t>мікроциркулятор</w:t>
      </w:r>
      <w:r w:rsidR="000C12FA">
        <w:rPr>
          <w:rFonts w:ascii="Times New Roman" w:hAnsi="Times New Roman" w:cs="Times New Roman"/>
          <w:sz w:val="24"/>
          <w:szCs w:val="24"/>
        </w:rPr>
        <w:t>ні</w:t>
      </w:r>
      <w:proofErr w:type="spellEnd"/>
      <w:r w:rsidR="000C12FA">
        <w:rPr>
          <w:rFonts w:ascii="Times New Roman" w:hAnsi="Times New Roman" w:cs="Times New Roman"/>
          <w:sz w:val="24"/>
          <w:szCs w:val="24"/>
        </w:rPr>
        <w:t xml:space="preserve"> розлади, інфекції, травми (у</w:t>
      </w:r>
      <w:r w:rsidRPr="00BD6A6B">
        <w:rPr>
          <w:rFonts w:ascii="Times New Roman" w:hAnsi="Times New Roman" w:cs="Times New Roman"/>
          <w:sz w:val="24"/>
          <w:szCs w:val="24"/>
        </w:rPr>
        <w:t xml:space="preserve"> тому числі і післяопераційні). Доведено, що багато екзогенн</w:t>
      </w:r>
      <w:r w:rsidR="000C12FA">
        <w:rPr>
          <w:rFonts w:ascii="Times New Roman" w:hAnsi="Times New Roman" w:cs="Times New Roman"/>
          <w:sz w:val="24"/>
          <w:szCs w:val="24"/>
        </w:rPr>
        <w:t>их</w:t>
      </w:r>
      <w:r w:rsidRPr="00BD6A6B">
        <w:rPr>
          <w:rFonts w:ascii="Times New Roman" w:hAnsi="Times New Roman" w:cs="Times New Roman"/>
          <w:sz w:val="24"/>
          <w:szCs w:val="24"/>
        </w:rPr>
        <w:t xml:space="preserve"> фактор</w:t>
      </w:r>
      <w:r w:rsidR="000C12FA">
        <w:rPr>
          <w:rFonts w:ascii="Times New Roman" w:hAnsi="Times New Roman" w:cs="Times New Roman"/>
          <w:sz w:val="24"/>
          <w:szCs w:val="24"/>
        </w:rPr>
        <w:t>ів</w:t>
      </w:r>
      <w:r w:rsidRPr="00BD6A6B">
        <w:rPr>
          <w:rFonts w:ascii="Times New Roman" w:hAnsi="Times New Roman" w:cs="Times New Roman"/>
          <w:sz w:val="24"/>
          <w:szCs w:val="24"/>
        </w:rPr>
        <w:t xml:space="preserve">, </w:t>
      </w:r>
      <w:r w:rsidR="000C12FA">
        <w:rPr>
          <w:rFonts w:ascii="Times New Roman" w:hAnsi="Times New Roman" w:cs="Times New Roman"/>
          <w:sz w:val="24"/>
          <w:szCs w:val="24"/>
        </w:rPr>
        <w:t>у</w:t>
      </w:r>
      <w:r w:rsidRPr="00BD6A6B">
        <w:rPr>
          <w:rFonts w:ascii="Times New Roman" w:hAnsi="Times New Roman" w:cs="Times New Roman"/>
          <w:sz w:val="24"/>
          <w:szCs w:val="24"/>
        </w:rPr>
        <w:t xml:space="preserve"> тому числі і деякі ліки, здатні активізувати протеолітичні ферменти в протоках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одночасно з пошкодженням її тканини [8].</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У клінічній практиці слід </w:t>
      </w:r>
      <w:r w:rsidR="000C12FA">
        <w:rPr>
          <w:rFonts w:ascii="Times New Roman" w:hAnsi="Times New Roman" w:cs="Times New Roman"/>
          <w:sz w:val="24"/>
          <w:szCs w:val="24"/>
        </w:rPr>
        <w:t>мати на увазі</w:t>
      </w:r>
      <w:r w:rsidRPr="00BD6A6B">
        <w:rPr>
          <w:rFonts w:ascii="Times New Roman" w:hAnsi="Times New Roman" w:cs="Times New Roman"/>
          <w:sz w:val="24"/>
          <w:szCs w:val="24"/>
        </w:rPr>
        <w:t>, що кінцевим патогенетичним механізмом розвитку ХП є а</w:t>
      </w:r>
      <w:r w:rsidR="000C12FA">
        <w:rPr>
          <w:rFonts w:ascii="Times New Roman" w:hAnsi="Times New Roman" w:cs="Times New Roman"/>
          <w:sz w:val="24"/>
          <w:szCs w:val="24"/>
        </w:rPr>
        <w:t>в</w:t>
      </w:r>
      <w:r w:rsidRPr="00BD6A6B">
        <w:rPr>
          <w:rFonts w:ascii="Times New Roman" w:hAnsi="Times New Roman" w:cs="Times New Roman"/>
          <w:sz w:val="24"/>
          <w:szCs w:val="24"/>
        </w:rPr>
        <w:t>тол</w:t>
      </w:r>
      <w:r w:rsidR="000C12FA">
        <w:rPr>
          <w:rFonts w:ascii="Times New Roman" w:hAnsi="Times New Roman" w:cs="Times New Roman"/>
          <w:sz w:val="24"/>
          <w:szCs w:val="24"/>
        </w:rPr>
        <w:t>і</w:t>
      </w:r>
      <w:r w:rsidRPr="00BD6A6B">
        <w:rPr>
          <w:rFonts w:ascii="Times New Roman" w:hAnsi="Times New Roman" w:cs="Times New Roman"/>
          <w:sz w:val="24"/>
          <w:szCs w:val="24"/>
        </w:rPr>
        <w:t xml:space="preserve">з тканини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w:t>
      </w:r>
      <w:r w:rsidR="000C12FA">
        <w:rPr>
          <w:rFonts w:ascii="Times New Roman" w:hAnsi="Times New Roman" w:cs="Times New Roman"/>
          <w:sz w:val="24"/>
          <w:szCs w:val="24"/>
        </w:rPr>
        <w:t>у</w:t>
      </w:r>
      <w:r w:rsidRPr="00BD6A6B">
        <w:rPr>
          <w:rFonts w:ascii="Times New Roman" w:hAnsi="Times New Roman" w:cs="Times New Roman"/>
          <w:sz w:val="24"/>
          <w:szCs w:val="24"/>
        </w:rPr>
        <w:t xml:space="preserve"> результаті активації власних протеолітичних ферментів (</w:t>
      </w:r>
      <w:proofErr w:type="spellStart"/>
      <w:r w:rsidRPr="00BD6A6B">
        <w:rPr>
          <w:rFonts w:ascii="Times New Roman" w:hAnsi="Times New Roman" w:cs="Times New Roman"/>
          <w:sz w:val="24"/>
          <w:szCs w:val="24"/>
        </w:rPr>
        <w:t>трипсиноген</w:t>
      </w:r>
      <w:r w:rsidR="000C12FA">
        <w:rPr>
          <w:rFonts w:ascii="Times New Roman" w:hAnsi="Times New Roman" w:cs="Times New Roman"/>
          <w:sz w:val="24"/>
          <w:szCs w:val="24"/>
        </w:rPr>
        <w:t>у</w:t>
      </w:r>
      <w:proofErr w:type="spellEnd"/>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х</w:t>
      </w:r>
      <w:r w:rsidR="000C12FA">
        <w:rPr>
          <w:rFonts w:ascii="Times New Roman" w:hAnsi="Times New Roman" w:cs="Times New Roman"/>
          <w:sz w:val="24"/>
          <w:szCs w:val="24"/>
        </w:rPr>
        <w:t>і</w:t>
      </w:r>
      <w:r w:rsidRPr="00BD6A6B">
        <w:rPr>
          <w:rFonts w:ascii="Times New Roman" w:hAnsi="Times New Roman" w:cs="Times New Roman"/>
          <w:sz w:val="24"/>
          <w:szCs w:val="24"/>
        </w:rPr>
        <w:t>мотрипсиноген</w:t>
      </w:r>
      <w:r w:rsidR="000C12FA">
        <w:rPr>
          <w:rFonts w:ascii="Times New Roman" w:hAnsi="Times New Roman" w:cs="Times New Roman"/>
          <w:sz w:val="24"/>
          <w:szCs w:val="24"/>
        </w:rPr>
        <w:t>у</w:t>
      </w:r>
      <w:proofErr w:type="spellEnd"/>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проеластази</w:t>
      </w:r>
      <w:proofErr w:type="spellEnd"/>
      <w:r w:rsidRPr="00BD6A6B">
        <w:rPr>
          <w:rFonts w:ascii="Times New Roman" w:hAnsi="Times New Roman" w:cs="Times New Roman"/>
          <w:sz w:val="24"/>
          <w:szCs w:val="24"/>
        </w:rPr>
        <w:t>, лужної</w:t>
      </w:r>
      <w:r w:rsidR="000C12FA">
        <w:rPr>
          <w:rFonts w:ascii="Times New Roman" w:hAnsi="Times New Roman" w:cs="Times New Roman"/>
          <w:sz w:val="24"/>
          <w:szCs w:val="24"/>
        </w:rPr>
        <w:t xml:space="preserve"> </w:t>
      </w:r>
      <w:r w:rsidRPr="00BD6A6B">
        <w:rPr>
          <w:rFonts w:ascii="Times New Roman" w:hAnsi="Times New Roman" w:cs="Times New Roman"/>
          <w:sz w:val="24"/>
          <w:szCs w:val="24"/>
        </w:rPr>
        <w:t xml:space="preserve">фосфатази </w:t>
      </w:r>
      <w:r w:rsidR="000C12FA">
        <w:rPr>
          <w:rFonts w:ascii="Times New Roman" w:hAnsi="Times New Roman" w:cs="Times New Roman"/>
          <w:sz w:val="24"/>
          <w:szCs w:val="24"/>
        </w:rPr>
        <w:t>та</w:t>
      </w:r>
      <w:r w:rsidRPr="00BD6A6B">
        <w:rPr>
          <w:rFonts w:ascii="Times New Roman" w:hAnsi="Times New Roman" w:cs="Times New Roman"/>
          <w:sz w:val="24"/>
          <w:szCs w:val="24"/>
        </w:rPr>
        <w:t xml:space="preserve"> фосфоліпази А) з розвитком в ній набряку, некрозу, інфільтрації і фіброзу [6]. Вихід панкреатичних ферментів </w:t>
      </w:r>
      <w:r w:rsidR="000C12FA">
        <w:rPr>
          <w:rFonts w:ascii="Times New Roman" w:hAnsi="Times New Roman" w:cs="Times New Roman"/>
          <w:sz w:val="24"/>
          <w:szCs w:val="24"/>
        </w:rPr>
        <w:t>у</w:t>
      </w:r>
      <w:r w:rsidRPr="00BD6A6B">
        <w:rPr>
          <w:rFonts w:ascii="Times New Roman" w:hAnsi="Times New Roman" w:cs="Times New Roman"/>
          <w:sz w:val="24"/>
          <w:szCs w:val="24"/>
        </w:rPr>
        <w:t xml:space="preserve"> кров призводить до деструктивних змін в органах і тканинах (нирках, легенях, центральній нервовій системі) і жиров</w:t>
      </w:r>
      <w:r w:rsidR="000C12FA">
        <w:rPr>
          <w:rFonts w:ascii="Times New Roman" w:hAnsi="Times New Roman" w:cs="Times New Roman"/>
          <w:sz w:val="24"/>
          <w:szCs w:val="24"/>
        </w:rPr>
        <w:t>им</w:t>
      </w:r>
      <w:r w:rsidRPr="00BD6A6B">
        <w:rPr>
          <w:rFonts w:ascii="Times New Roman" w:hAnsi="Times New Roman" w:cs="Times New Roman"/>
          <w:sz w:val="24"/>
          <w:szCs w:val="24"/>
        </w:rPr>
        <w:t xml:space="preserve"> некроз</w:t>
      </w:r>
      <w:r w:rsidR="000C12FA">
        <w:rPr>
          <w:rFonts w:ascii="Times New Roman" w:hAnsi="Times New Roman" w:cs="Times New Roman"/>
          <w:sz w:val="24"/>
          <w:szCs w:val="24"/>
        </w:rPr>
        <w:t>ам</w:t>
      </w:r>
      <w:r w:rsidRPr="00BD6A6B">
        <w:rPr>
          <w:rFonts w:ascii="Times New Roman" w:hAnsi="Times New Roman" w:cs="Times New Roman"/>
          <w:sz w:val="24"/>
          <w:szCs w:val="24"/>
        </w:rPr>
        <w:t>, що призвод</w:t>
      </w:r>
      <w:r w:rsidR="000C12FA">
        <w:rPr>
          <w:rFonts w:ascii="Times New Roman" w:hAnsi="Times New Roman" w:cs="Times New Roman"/>
          <w:sz w:val="24"/>
          <w:szCs w:val="24"/>
        </w:rPr>
        <w:t>я</w:t>
      </w:r>
      <w:r w:rsidRPr="00BD6A6B">
        <w:rPr>
          <w:rFonts w:ascii="Times New Roman" w:hAnsi="Times New Roman" w:cs="Times New Roman"/>
          <w:sz w:val="24"/>
          <w:szCs w:val="24"/>
        </w:rPr>
        <w:t>ть до летальності.</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На сьогодні в гастроентерології детально вивчені структурно-функціональні зміни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як в нормі, так і при різних патологічних станах. Менше уваги, на наш погляд, приділяється віковим змінам, хоча вікова деструкція орган</w:t>
      </w:r>
      <w:r w:rsidR="004F14D9">
        <w:rPr>
          <w:rFonts w:ascii="Times New Roman" w:hAnsi="Times New Roman" w:cs="Times New Roman"/>
          <w:sz w:val="24"/>
          <w:szCs w:val="24"/>
        </w:rPr>
        <w:t>а</w:t>
      </w:r>
      <w:r w:rsidRPr="00BD6A6B">
        <w:rPr>
          <w:rFonts w:ascii="Times New Roman" w:hAnsi="Times New Roman" w:cs="Times New Roman"/>
          <w:sz w:val="24"/>
          <w:szCs w:val="24"/>
        </w:rPr>
        <w:t xml:space="preserve"> починається вже після 40 років. Спочатку переважають зміни з боку судин</w:t>
      </w:r>
      <w:r w:rsidR="00BD6A6B">
        <w:rPr>
          <w:rFonts w:ascii="Times New Roman" w:hAnsi="Times New Roman" w:cs="Times New Roman"/>
          <w:sz w:val="24"/>
          <w:szCs w:val="24"/>
        </w:rPr>
        <w:t xml:space="preserve"> ― </w:t>
      </w:r>
      <w:r w:rsidRPr="00BD6A6B">
        <w:rPr>
          <w:rFonts w:ascii="Times New Roman" w:hAnsi="Times New Roman" w:cs="Times New Roman"/>
          <w:sz w:val="24"/>
          <w:szCs w:val="24"/>
        </w:rPr>
        <w:t xml:space="preserve">гіперплазія внутрішньої еластичної мембрани, </w:t>
      </w:r>
      <w:proofErr w:type="spellStart"/>
      <w:r w:rsidRPr="00BD6A6B">
        <w:rPr>
          <w:rFonts w:ascii="Times New Roman" w:hAnsi="Times New Roman" w:cs="Times New Roman"/>
          <w:sz w:val="24"/>
          <w:szCs w:val="24"/>
        </w:rPr>
        <w:t>периваскулярний</w:t>
      </w:r>
      <w:proofErr w:type="spellEnd"/>
      <w:r w:rsidRPr="00BD6A6B">
        <w:rPr>
          <w:rFonts w:ascii="Times New Roman" w:hAnsi="Times New Roman" w:cs="Times New Roman"/>
          <w:sz w:val="24"/>
          <w:szCs w:val="24"/>
        </w:rPr>
        <w:t xml:space="preserve"> фіброз, що сприяє звуженню або облітерації частини судин. Розвивається склероз стінок проток, їх облітерація, проліферація епітелію, </w:t>
      </w:r>
      <w:proofErr w:type="spellStart"/>
      <w:r w:rsidRPr="00BD6A6B">
        <w:rPr>
          <w:rFonts w:ascii="Times New Roman" w:hAnsi="Times New Roman" w:cs="Times New Roman"/>
          <w:sz w:val="24"/>
          <w:szCs w:val="24"/>
        </w:rPr>
        <w:t>кістозне</w:t>
      </w:r>
      <w:proofErr w:type="spellEnd"/>
      <w:r w:rsidRPr="00BD6A6B">
        <w:rPr>
          <w:rFonts w:ascii="Times New Roman" w:hAnsi="Times New Roman" w:cs="Times New Roman"/>
          <w:sz w:val="24"/>
          <w:szCs w:val="24"/>
        </w:rPr>
        <w:t xml:space="preserve"> переродження і порушення виділення секрету, зменшується величина кінцевих секреторних відділів часточок. Надалі виникає атрофія </w:t>
      </w:r>
      <w:r w:rsidR="004F14D9">
        <w:rPr>
          <w:rFonts w:ascii="Times New Roman" w:hAnsi="Times New Roman" w:cs="Times New Roman"/>
          <w:sz w:val="24"/>
          <w:szCs w:val="24"/>
        </w:rPr>
        <w:t>низки</w:t>
      </w:r>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ац</w:t>
      </w:r>
      <w:r w:rsidR="004F14D9">
        <w:rPr>
          <w:rFonts w:ascii="Times New Roman" w:hAnsi="Times New Roman" w:cs="Times New Roman"/>
          <w:sz w:val="24"/>
          <w:szCs w:val="24"/>
        </w:rPr>
        <w:t>и</w:t>
      </w:r>
      <w:r w:rsidRPr="00BD6A6B">
        <w:rPr>
          <w:rFonts w:ascii="Times New Roman" w:hAnsi="Times New Roman" w:cs="Times New Roman"/>
          <w:sz w:val="24"/>
          <w:szCs w:val="24"/>
        </w:rPr>
        <w:t>нарних</w:t>
      </w:r>
      <w:proofErr w:type="spellEnd"/>
      <w:r w:rsidRPr="00BD6A6B">
        <w:rPr>
          <w:rFonts w:ascii="Times New Roman" w:hAnsi="Times New Roman" w:cs="Times New Roman"/>
          <w:sz w:val="24"/>
          <w:szCs w:val="24"/>
        </w:rPr>
        <w:t xml:space="preserve"> клітин, їх загибель і заміщення сполучною тканиною з розвитком </w:t>
      </w:r>
      <w:proofErr w:type="spellStart"/>
      <w:r w:rsidR="004F14D9">
        <w:rPr>
          <w:rFonts w:ascii="Times New Roman" w:hAnsi="Times New Roman" w:cs="Times New Roman"/>
          <w:sz w:val="24"/>
          <w:szCs w:val="24"/>
        </w:rPr>
        <w:t>мі</w:t>
      </w:r>
      <w:r w:rsidRPr="00BD6A6B">
        <w:rPr>
          <w:rFonts w:ascii="Times New Roman" w:hAnsi="Times New Roman" w:cs="Times New Roman"/>
          <w:sz w:val="24"/>
          <w:szCs w:val="24"/>
        </w:rPr>
        <w:t>ждольково</w:t>
      </w:r>
      <w:r w:rsidR="004F14D9">
        <w:rPr>
          <w:rFonts w:ascii="Times New Roman" w:hAnsi="Times New Roman" w:cs="Times New Roman"/>
          <w:sz w:val="24"/>
          <w:szCs w:val="24"/>
        </w:rPr>
        <w:t>го</w:t>
      </w:r>
      <w:proofErr w:type="spellEnd"/>
      <w:r w:rsidRPr="00BD6A6B">
        <w:rPr>
          <w:rFonts w:ascii="Times New Roman" w:hAnsi="Times New Roman" w:cs="Times New Roman"/>
          <w:sz w:val="24"/>
          <w:szCs w:val="24"/>
        </w:rPr>
        <w:t xml:space="preserve"> і </w:t>
      </w:r>
      <w:proofErr w:type="spellStart"/>
      <w:r w:rsidRPr="00BD6A6B">
        <w:rPr>
          <w:rFonts w:ascii="Times New Roman" w:hAnsi="Times New Roman" w:cs="Times New Roman"/>
          <w:sz w:val="24"/>
          <w:szCs w:val="24"/>
        </w:rPr>
        <w:t>внутрі</w:t>
      </w:r>
      <w:r w:rsidR="004F14D9">
        <w:rPr>
          <w:rFonts w:ascii="Times New Roman" w:hAnsi="Times New Roman" w:cs="Times New Roman"/>
          <w:sz w:val="24"/>
          <w:szCs w:val="24"/>
        </w:rPr>
        <w:t>шньо</w:t>
      </w:r>
      <w:r w:rsidRPr="00BD6A6B">
        <w:rPr>
          <w:rFonts w:ascii="Times New Roman" w:hAnsi="Times New Roman" w:cs="Times New Roman"/>
          <w:sz w:val="24"/>
          <w:szCs w:val="24"/>
        </w:rPr>
        <w:t>долькового</w:t>
      </w:r>
      <w:proofErr w:type="spellEnd"/>
      <w:r w:rsidRPr="00BD6A6B">
        <w:rPr>
          <w:rFonts w:ascii="Times New Roman" w:hAnsi="Times New Roman" w:cs="Times New Roman"/>
          <w:sz w:val="24"/>
          <w:szCs w:val="24"/>
        </w:rPr>
        <w:t xml:space="preserve"> фіброзу. Збільшується в </w:t>
      </w:r>
      <w:proofErr w:type="spellStart"/>
      <w:r w:rsidRPr="00BD6A6B">
        <w:rPr>
          <w:rFonts w:ascii="Times New Roman" w:hAnsi="Times New Roman" w:cs="Times New Roman"/>
          <w:sz w:val="24"/>
          <w:szCs w:val="24"/>
        </w:rPr>
        <w:t>об</w:t>
      </w:r>
      <w:r w:rsidR="004F14D9">
        <w:rPr>
          <w:rFonts w:ascii="Times New Roman" w:hAnsi="Times New Roman" w:cs="Times New Roman"/>
          <w:sz w:val="24"/>
          <w:szCs w:val="24"/>
        </w:rPr>
        <w:t>᾽</w:t>
      </w:r>
      <w:r w:rsidRPr="00BD6A6B">
        <w:rPr>
          <w:rFonts w:ascii="Times New Roman" w:hAnsi="Times New Roman" w:cs="Times New Roman"/>
          <w:sz w:val="24"/>
          <w:szCs w:val="24"/>
        </w:rPr>
        <w:t>ємі</w:t>
      </w:r>
      <w:proofErr w:type="spellEnd"/>
      <w:r w:rsidRPr="00BD6A6B">
        <w:rPr>
          <w:rFonts w:ascii="Times New Roman" w:hAnsi="Times New Roman" w:cs="Times New Roman"/>
          <w:sz w:val="24"/>
          <w:szCs w:val="24"/>
        </w:rPr>
        <w:t xml:space="preserve"> жирова тканина. У старечому віці паренхіматозні елементи залишаються тільки в центральних відділах залози у вигляді різної величини вогнищ, розташованих </w:t>
      </w:r>
      <w:r w:rsidR="004F14D9">
        <w:rPr>
          <w:rFonts w:ascii="Times New Roman" w:hAnsi="Times New Roman" w:cs="Times New Roman"/>
          <w:sz w:val="24"/>
          <w:szCs w:val="24"/>
        </w:rPr>
        <w:t>близько</w:t>
      </w:r>
      <w:r w:rsidRPr="00BD6A6B">
        <w:rPr>
          <w:rFonts w:ascii="Times New Roman" w:hAnsi="Times New Roman" w:cs="Times New Roman"/>
          <w:sz w:val="24"/>
          <w:szCs w:val="24"/>
        </w:rPr>
        <w:t xml:space="preserve"> великих вивідних проток. Відповідно загальна кількість </w:t>
      </w:r>
      <w:proofErr w:type="spellStart"/>
      <w:r w:rsidRPr="00BD6A6B">
        <w:rPr>
          <w:rFonts w:ascii="Times New Roman" w:hAnsi="Times New Roman" w:cs="Times New Roman"/>
          <w:sz w:val="24"/>
          <w:szCs w:val="24"/>
        </w:rPr>
        <w:t>ацинарно</w:t>
      </w:r>
      <w:r w:rsidR="004F14D9">
        <w:rPr>
          <w:rFonts w:ascii="Times New Roman" w:hAnsi="Times New Roman" w:cs="Times New Roman"/>
          <w:sz w:val="24"/>
          <w:szCs w:val="24"/>
        </w:rPr>
        <w:t>ї</w:t>
      </w:r>
      <w:proofErr w:type="spellEnd"/>
      <w:r w:rsidRPr="00BD6A6B">
        <w:rPr>
          <w:rFonts w:ascii="Times New Roman" w:hAnsi="Times New Roman" w:cs="Times New Roman"/>
          <w:sz w:val="24"/>
          <w:szCs w:val="24"/>
        </w:rPr>
        <w:t xml:space="preserve"> тканини знижується до 30</w:t>
      </w:r>
      <w:r w:rsidR="004F14D9">
        <w:rPr>
          <w:rFonts w:ascii="Times New Roman" w:hAnsi="Times New Roman" w:cs="Times New Roman"/>
          <w:sz w:val="24"/>
          <w:szCs w:val="24"/>
        </w:rPr>
        <w:t>−</w:t>
      </w:r>
      <w:r w:rsidRPr="00BD6A6B">
        <w:rPr>
          <w:rFonts w:ascii="Times New Roman" w:hAnsi="Times New Roman" w:cs="Times New Roman"/>
          <w:sz w:val="24"/>
          <w:szCs w:val="24"/>
        </w:rPr>
        <w:t xml:space="preserve">40% від початкового </w:t>
      </w:r>
      <w:proofErr w:type="spellStart"/>
      <w:r w:rsidRPr="00BD6A6B">
        <w:rPr>
          <w:rFonts w:ascii="Times New Roman" w:hAnsi="Times New Roman" w:cs="Times New Roman"/>
          <w:sz w:val="24"/>
          <w:szCs w:val="24"/>
        </w:rPr>
        <w:t>об</w:t>
      </w:r>
      <w:r w:rsidR="004F14D9">
        <w:rPr>
          <w:rFonts w:ascii="Times New Roman" w:hAnsi="Times New Roman" w:cs="Times New Roman"/>
          <w:sz w:val="24"/>
          <w:szCs w:val="24"/>
        </w:rPr>
        <w:t>᾽</w:t>
      </w:r>
      <w:r w:rsidRPr="00BD6A6B">
        <w:rPr>
          <w:rFonts w:ascii="Times New Roman" w:hAnsi="Times New Roman" w:cs="Times New Roman"/>
          <w:sz w:val="24"/>
          <w:szCs w:val="24"/>
        </w:rPr>
        <w:t>єму</w:t>
      </w:r>
      <w:proofErr w:type="spellEnd"/>
      <w:r w:rsidRPr="00BD6A6B">
        <w:rPr>
          <w:rFonts w:ascii="Times New Roman" w:hAnsi="Times New Roman" w:cs="Times New Roman"/>
          <w:sz w:val="24"/>
          <w:szCs w:val="24"/>
        </w:rPr>
        <w:t xml:space="preserve">. Виходячи з наведеного, з віком розвивається </w:t>
      </w:r>
      <w:proofErr w:type="spellStart"/>
      <w:r w:rsidRPr="00BD6A6B">
        <w:rPr>
          <w:rFonts w:ascii="Times New Roman" w:hAnsi="Times New Roman" w:cs="Times New Roman"/>
          <w:sz w:val="24"/>
          <w:szCs w:val="24"/>
        </w:rPr>
        <w:t>гіпоферментний</w:t>
      </w:r>
      <w:proofErr w:type="spellEnd"/>
      <w:r w:rsidRPr="00BD6A6B">
        <w:rPr>
          <w:rFonts w:ascii="Times New Roman" w:hAnsi="Times New Roman" w:cs="Times New Roman"/>
          <w:sz w:val="24"/>
          <w:szCs w:val="24"/>
        </w:rPr>
        <w:t xml:space="preserve"> панкреатит: знижується секреція </w:t>
      </w:r>
      <w:r w:rsidR="004F14D9">
        <w:rPr>
          <w:rFonts w:ascii="Times New Roman" w:hAnsi="Times New Roman" w:cs="Times New Roman"/>
          <w:sz w:val="24"/>
          <w:szCs w:val="24"/>
        </w:rPr>
        <w:t>й</w:t>
      </w:r>
      <w:r w:rsidRPr="00BD6A6B">
        <w:rPr>
          <w:rFonts w:ascii="Times New Roman" w:hAnsi="Times New Roman" w:cs="Times New Roman"/>
          <w:sz w:val="24"/>
          <w:szCs w:val="24"/>
        </w:rPr>
        <w:t xml:space="preserve"> активність ліпази, трипсину, амілази, вміст бікарбонатів і </w:t>
      </w:r>
      <w:proofErr w:type="spellStart"/>
      <w:r w:rsidRPr="00BD6A6B">
        <w:rPr>
          <w:rFonts w:ascii="Times New Roman" w:hAnsi="Times New Roman" w:cs="Times New Roman"/>
          <w:sz w:val="24"/>
          <w:szCs w:val="24"/>
        </w:rPr>
        <w:t>об</w:t>
      </w:r>
      <w:r w:rsidR="004F14D9">
        <w:rPr>
          <w:rFonts w:ascii="Times New Roman" w:hAnsi="Times New Roman" w:cs="Times New Roman"/>
          <w:sz w:val="24"/>
          <w:szCs w:val="24"/>
        </w:rPr>
        <w:t>᾽єм</w:t>
      </w:r>
      <w:proofErr w:type="spellEnd"/>
      <w:r w:rsidRPr="00BD6A6B">
        <w:rPr>
          <w:rFonts w:ascii="Times New Roman" w:hAnsi="Times New Roman" w:cs="Times New Roman"/>
          <w:sz w:val="24"/>
          <w:szCs w:val="24"/>
        </w:rPr>
        <w:t xml:space="preserve"> соку. До того ж зменшується кількість і активність β-клітин </w:t>
      </w:r>
      <w:proofErr w:type="spellStart"/>
      <w:r w:rsidRPr="00BD6A6B">
        <w:rPr>
          <w:rFonts w:ascii="Times New Roman" w:hAnsi="Times New Roman" w:cs="Times New Roman"/>
          <w:sz w:val="24"/>
          <w:szCs w:val="24"/>
        </w:rPr>
        <w:t>острів</w:t>
      </w:r>
      <w:r w:rsidR="004F14D9">
        <w:rPr>
          <w:rFonts w:ascii="Times New Roman" w:hAnsi="Times New Roman" w:cs="Times New Roman"/>
          <w:sz w:val="24"/>
          <w:szCs w:val="24"/>
        </w:rPr>
        <w:t>це</w:t>
      </w:r>
      <w:r w:rsidRPr="00BD6A6B">
        <w:rPr>
          <w:rFonts w:ascii="Times New Roman" w:hAnsi="Times New Roman" w:cs="Times New Roman"/>
          <w:sz w:val="24"/>
          <w:szCs w:val="24"/>
        </w:rPr>
        <w:t>вого</w:t>
      </w:r>
      <w:proofErr w:type="spellEnd"/>
      <w:r w:rsidR="004F14D9">
        <w:rPr>
          <w:rFonts w:ascii="Times New Roman" w:hAnsi="Times New Roman" w:cs="Times New Roman"/>
          <w:sz w:val="24"/>
          <w:szCs w:val="24"/>
        </w:rPr>
        <w:t xml:space="preserve"> </w:t>
      </w:r>
      <w:r w:rsidRPr="00BD6A6B">
        <w:rPr>
          <w:rFonts w:ascii="Times New Roman" w:hAnsi="Times New Roman" w:cs="Times New Roman"/>
          <w:sz w:val="24"/>
          <w:szCs w:val="24"/>
        </w:rPr>
        <w:t xml:space="preserve">апарату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і число рецепторів до інсуліну, розвивається </w:t>
      </w:r>
      <w:proofErr w:type="spellStart"/>
      <w:r w:rsidRPr="00BD6A6B">
        <w:rPr>
          <w:rFonts w:ascii="Times New Roman" w:hAnsi="Times New Roman" w:cs="Times New Roman"/>
          <w:sz w:val="24"/>
          <w:szCs w:val="24"/>
        </w:rPr>
        <w:t>інсулінорезистентність</w:t>
      </w:r>
      <w:proofErr w:type="spellEnd"/>
      <w:r w:rsidRPr="00BD6A6B">
        <w:rPr>
          <w:rFonts w:ascii="Times New Roman" w:hAnsi="Times New Roman" w:cs="Times New Roman"/>
          <w:sz w:val="24"/>
          <w:szCs w:val="24"/>
        </w:rPr>
        <w:t xml:space="preserve"> з подальшим порушенням вуглеводного, жирового і білкового обміну. Вікові </w:t>
      </w:r>
      <w:proofErr w:type="spellStart"/>
      <w:r w:rsidRPr="00BD6A6B">
        <w:rPr>
          <w:rFonts w:ascii="Times New Roman" w:hAnsi="Times New Roman" w:cs="Times New Roman"/>
          <w:sz w:val="24"/>
          <w:szCs w:val="24"/>
        </w:rPr>
        <w:t>морфофункціональні</w:t>
      </w:r>
      <w:proofErr w:type="spellEnd"/>
      <w:r w:rsidRPr="00BD6A6B">
        <w:rPr>
          <w:rFonts w:ascii="Times New Roman" w:hAnsi="Times New Roman" w:cs="Times New Roman"/>
          <w:sz w:val="24"/>
          <w:szCs w:val="24"/>
        </w:rPr>
        <w:t xml:space="preserve"> зміни в структурі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певним чином впливають на клінічний перебіг ХП. Відзначено, що у молодих людей (до 35 років) захворювання </w:t>
      </w:r>
      <w:r w:rsidR="004F14D9">
        <w:rPr>
          <w:rFonts w:ascii="Times New Roman" w:hAnsi="Times New Roman" w:cs="Times New Roman"/>
          <w:sz w:val="24"/>
          <w:szCs w:val="24"/>
        </w:rPr>
        <w:t>перебігає</w:t>
      </w:r>
      <w:r w:rsidRPr="00BD6A6B">
        <w:rPr>
          <w:rFonts w:ascii="Times New Roman" w:hAnsi="Times New Roman" w:cs="Times New Roman"/>
          <w:sz w:val="24"/>
          <w:szCs w:val="24"/>
        </w:rPr>
        <w:t xml:space="preserve"> </w:t>
      </w:r>
      <w:r w:rsidR="004F14D9">
        <w:rPr>
          <w:rFonts w:ascii="Times New Roman" w:hAnsi="Times New Roman" w:cs="Times New Roman"/>
          <w:sz w:val="24"/>
          <w:szCs w:val="24"/>
        </w:rPr>
        <w:t>тя</w:t>
      </w:r>
      <w:r w:rsidRPr="00BD6A6B">
        <w:rPr>
          <w:rFonts w:ascii="Times New Roman" w:hAnsi="Times New Roman" w:cs="Times New Roman"/>
          <w:sz w:val="24"/>
          <w:szCs w:val="24"/>
        </w:rPr>
        <w:t xml:space="preserve">жче, </w:t>
      </w:r>
      <w:r w:rsidR="004F14D9">
        <w:rPr>
          <w:rFonts w:ascii="Times New Roman" w:hAnsi="Times New Roman" w:cs="Times New Roman"/>
          <w:sz w:val="24"/>
          <w:szCs w:val="24"/>
        </w:rPr>
        <w:t>і</w:t>
      </w:r>
      <w:r w:rsidRPr="00BD6A6B">
        <w:rPr>
          <w:rFonts w:ascii="Times New Roman" w:hAnsi="Times New Roman" w:cs="Times New Roman"/>
          <w:sz w:val="24"/>
          <w:szCs w:val="24"/>
        </w:rPr>
        <w:t xml:space="preserve">з більш вираженим больовим синдромом, зниженням маси тіла, частим </w:t>
      </w:r>
      <w:proofErr w:type="spellStart"/>
      <w:r w:rsidRPr="00BD6A6B">
        <w:rPr>
          <w:rFonts w:ascii="Times New Roman" w:hAnsi="Times New Roman" w:cs="Times New Roman"/>
          <w:sz w:val="24"/>
          <w:szCs w:val="24"/>
        </w:rPr>
        <w:t>рецидив</w:t>
      </w:r>
      <w:r w:rsidR="004F14D9">
        <w:rPr>
          <w:rFonts w:ascii="Times New Roman" w:hAnsi="Times New Roman" w:cs="Times New Roman"/>
          <w:sz w:val="24"/>
          <w:szCs w:val="24"/>
        </w:rPr>
        <w:t>уванням</w:t>
      </w:r>
      <w:proofErr w:type="spellEnd"/>
      <w:r w:rsidRPr="00BD6A6B">
        <w:rPr>
          <w:rFonts w:ascii="Times New Roman" w:hAnsi="Times New Roman" w:cs="Times New Roman"/>
          <w:sz w:val="24"/>
          <w:szCs w:val="24"/>
        </w:rPr>
        <w:t xml:space="preserve">, розвитком функціональних порушень інших органів травлення, а також </w:t>
      </w:r>
      <w:proofErr w:type="spellStart"/>
      <w:r w:rsidRPr="00BD6A6B">
        <w:rPr>
          <w:rFonts w:ascii="Times New Roman" w:hAnsi="Times New Roman" w:cs="Times New Roman"/>
          <w:sz w:val="24"/>
          <w:szCs w:val="24"/>
        </w:rPr>
        <w:t>зовнішньо-</w:t>
      </w:r>
      <w:proofErr w:type="spellEnd"/>
      <w:r w:rsidR="004F14D9">
        <w:rPr>
          <w:rFonts w:ascii="Times New Roman" w:hAnsi="Times New Roman" w:cs="Times New Roman"/>
          <w:sz w:val="24"/>
          <w:szCs w:val="24"/>
        </w:rPr>
        <w:t xml:space="preserve"> </w:t>
      </w:r>
      <w:r w:rsidRPr="00BD6A6B">
        <w:rPr>
          <w:rFonts w:ascii="Times New Roman" w:hAnsi="Times New Roman" w:cs="Times New Roman"/>
          <w:sz w:val="24"/>
          <w:szCs w:val="24"/>
        </w:rPr>
        <w:t xml:space="preserve">та </w:t>
      </w:r>
      <w:proofErr w:type="spellStart"/>
      <w:r w:rsidRPr="00BD6A6B">
        <w:rPr>
          <w:rFonts w:ascii="Times New Roman" w:hAnsi="Times New Roman" w:cs="Times New Roman"/>
          <w:sz w:val="24"/>
          <w:szCs w:val="24"/>
        </w:rPr>
        <w:t>внутрі</w:t>
      </w:r>
      <w:r w:rsidR="004F14D9">
        <w:rPr>
          <w:rFonts w:ascii="Times New Roman" w:hAnsi="Times New Roman" w:cs="Times New Roman"/>
          <w:sz w:val="24"/>
          <w:szCs w:val="24"/>
        </w:rPr>
        <w:t>шньо</w:t>
      </w:r>
      <w:r w:rsidRPr="00BD6A6B">
        <w:rPr>
          <w:rFonts w:ascii="Times New Roman" w:hAnsi="Times New Roman" w:cs="Times New Roman"/>
          <w:sz w:val="24"/>
          <w:szCs w:val="24"/>
        </w:rPr>
        <w:t>секреторно</w:t>
      </w:r>
      <w:r w:rsidR="004F14D9">
        <w:rPr>
          <w:rFonts w:ascii="Times New Roman" w:hAnsi="Times New Roman" w:cs="Times New Roman"/>
          <w:sz w:val="24"/>
          <w:szCs w:val="24"/>
        </w:rPr>
        <w:t>ї</w:t>
      </w:r>
      <w:proofErr w:type="spellEnd"/>
      <w:r w:rsidRPr="00BD6A6B">
        <w:rPr>
          <w:rFonts w:ascii="Times New Roman" w:hAnsi="Times New Roman" w:cs="Times New Roman"/>
          <w:sz w:val="24"/>
          <w:szCs w:val="24"/>
        </w:rPr>
        <w:t xml:space="preserve"> недостатності </w:t>
      </w:r>
      <w:r w:rsidR="00C53E63">
        <w:rPr>
          <w:rFonts w:ascii="Times New Roman" w:hAnsi="Times New Roman" w:cs="Times New Roman"/>
          <w:sz w:val="24"/>
          <w:szCs w:val="24"/>
        </w:rPr>
        <w:t>ПЗ</w:t>
      </w:r>
      <w:r w:rsidRPr="00BD6A6B">
        <w:rPr>
          <w:rFonts w:ascii="Times New Roman" w:hAnsi="Times New Roman" w:cs="Times New Roman"/>
          <w:sz w:val="24"/>
          <w:szCs w:val="24"/>
        </w:rPr>
        <w:t>.</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У літніх </w:t>
      </w:r>
      <w:r w:rsidR="004F14D9">
        <w:rPr>
          <w:rFonts w:ascii="Times New Roman" w:hAnsi="Times New Roman" w:cs="Times New Roman"/>
          <w:sz w:val="24"/>
          <w:szCs w:val="24"/>
        </w:rPr>
        <w:t xml:space="preserve">людей </w:t>
      </w:r>
      <w:r w:rsidRPr="00BD6A6B">
        <w:rPr>
          <w:rFonts w:ascii="Times New Roman" w:hAnsi="Times New Roman" w:cs="Times New Roman"/>
          <w:sz w:val="24"/>
          <w:szCs w:val="24"/>
        </w:rPr>
        <w:t>знижується толерантність до харчово</w:t>
      </w:r>
      <w:r w:rsidR="004F14D9">
        <w:rPr>
          <w:rFonts w:ascii="Times New Roman" w:hAnsi="Times New Roman" w:cs="Times New Roman"/>
          <w:sz w:val="24"/>
          <w:szCs w:val="24"/>
        </w:rPr>
        <w:t>го</w:t>
      </w:r>
      <w:r w:rsidRPr="00BD6A6B">
        <w:rPr>
          <w:rFonts w:ascii="Times New Roman" w:hAnsi="Times New Roman" w:cs="Times New Roman"/>
          <w:sz w:val="24"/>
          <w:szCs w:val="24"/>
        </w:rPr>
        <w:t xml:space="preserve"> навантаженн</w:t>
      </w:r>
      <w:r w:rsidR="004F14D9">
        <w:rPr>
          <w:rFonts w:ascii="Times New Roman" w:hAnsi="Times New Roman" w:cs="Times New Roman"/>
          <w:sz w:val="24"/>
          <w:szCs w:val="24"/>
        </w:rPr>
        <w:t>я</w:t>
      </w:r>
      <w:r w:rsidRPr="00BD6A6B">
        <w:rPr>
          <w:rFonts w:ascii="Times New Roman" w:hAnsi="Times New Roman" w:cs="Times New Roman"/>
          <w:sz w:val="24"/>
          <w:szCs w:val="24"/>
        </w:rPr>
        <w:t xml:space="preserve">, виникають тяжкість, розпирання, метеоризм, порушення </w:t>
      </w:r>
      <w:r w:rsidR="004F14D9">
        <w:rPr>
          <w:rFonts w:ascii="Times New Roman" w:hAnsi="Times New Roman" w:cs="Times New Roman"/>
          <w:sz w:val="24"/>
          <w:szCs w:val="24"/>
        </w:rPr>
        <w:t>випорожнень</w:t>
      </w:r>
      <w:r w:rsidRPr="00BD6A6B">
        <w:rPr>
          <w:rFonts w:ascii="Times New Roman" w:hAnsi="Times New Roman" w:cs="Times New Roman"/>
          <w:sz w:val="24"/>
          <w:szCs w:val="24"/>
        </w:rPr>
        <w:t xml:space="preserve"> навіть при мізерному «дієтичному» раціоні. Значення у виникненні симптомів має також і обсяг споживаної їжі</w:t>
      </w:r>
      <w:r w:rsidR="00BD6A6B">
        <w:rPr>
          <w:rFonts w:ascii="Times New Roman" w:hAnsi="Times New Roman" w:cs="Times New Roman"/>
          <w:sz w:val="24"/>
          <w:szCs w:val="24"/>
        </w:rPr>
        <w:t xml:space="preserve"> ― </w:t>
      </w:r>
      <w:r w:rsidRPr="00BD6A6B">
        <w:rPr>
          <w:rFonts w:ascii="Times New Roman" w:hAnsi="Times New Roman" w:cs="Times New Roman"/>
          <w:sz w:val="24"/>
          <w:szCs w:val="24"/>
        </w:rPr>
        <w:t xml:space="preserve">невеликий обсяг достатній для насичення (причиною можуть бути порушення не тільки </w:t>
      </w:r>
      <w:r w:rsidRPr="00BD6A6B">
        <w:rPr>
          <w:rFonts w:ascii="Times New Roman" w:hAnsi="Times New Roman" w:cs="Times New Roman"/>
          <w:sz w:val="24"/>
          <w:szCs w:val="24"/>
        </w:rPr>
        <w:lastRenderedPageBreak/>
        <w:t>секреторно</w:t>
      </w:r>
      <w:r w:rsidR="004F14D9">
        <w:rPr>
          <w:rFonts w:ascii="Times New Roman" w:hAnsi="Times New Roman" w:cs="Times New Roman"/>
          <w:sz w:val="24"/>
          <w:szCs w:val="24"/>
        </w:rPr>
        <w:t>ї</w:t>
      </w:r>
      <w:r w:rsidRPr="00BD6A6B">
        <w:rPr>
          <w:rFonts w:ascii="Times New Roman" w:hAnsi="Times New Roman" w:cs="Times New Roman"/>
          <w:sz w:val="24"/>
          <w:szCs w:val="24"/>
        </w:rPr>
        <w:t xml:space="preserve">, але і </w:t>
      </w:r>
      <w:proofErr w:type="spellStart"/>
      <w:r w:rsidRPr="00BD6A6B">
        <w:rPr>
          <w:rFonts w:ascii="Times New Roman" w:hAnsi="Times New Roman" w:cs="Times New Roman"/>
          <w:sz w:val="24"/>
          <w:szCs w:val="24"/>
        </w:rPr>
        <w:t>моторно-евакуаторної</w:t>
      </w:r>
      <w:proofErr w:type="spellEnd"/>
      <w:r w:rsidRPr="00BD6A6B">
        <w:rPr>
          <w:rFonts w:ascii="Times New Roman" w:hAnsi="Times New Roman" w:cs="Times New Roman"/>
          <w:sz w:val="24"/>
          <w:szCs w:val="24"/>
        </w:rPr>
        <w:t xml:space="preserve"> функції шлунка). У людей похилого та старечого віку перебіг захворювання характеризується частими явищами шлункової і кишкової диспепсії, поєднанням з ІХС, гіпертонічн</w:t>
      </w:r>
      <w:r w:rsidR="004F14D9">
        <w:rPr>
          <w:rFonts w:ascii="Times New Roman" w:hAnsi="Times New Roman" w:cs="Times New Roman"/>
          <w:sz w:val="24"/>
          <w:szCs w:val="24"/>
        </w:rPr>
        <w:t>ою</w:t>
      </w:r>
      <w:r w:rsidRPr="00BD6A6B">
        <w:rPr>
          <w:rFonts w:ascii="Times New Roman" w:hAnsi="Times New Roman" w:cs="Times New Roman"/>
          <w:sz w:val="24"/>
          <w:szCs w:val="24"/>
        </w:rPr>
        <w:t xml:space="preserve"> хвороб</w:t>
      </w:r>
      <w:r w:rsidR="004F14D9">
        <w:rPr>
          <w:rFonts w:ascii="Times New Roman" w:hAnsi="Times New Roman" w:cs="Times New Roman"/>
          <w:sz w:val="24"/>
          <w:szCs w:val="24"/>
        </w:rPr>
        <w:t>ою</w:t>
      </w:r>
      <w:r w:rsidRPr="00BD6A6B">
        <w:rPr>
          <w:rFonts w:ascii="Times New Roman" w:hAnsi="Times New Roman" w:cs="Times New Roman"/>
          <w:sz w:val="24"/>
          <w:szCs w:val="24"/>
        </w:rPr>
        <w:t xml:space="preserve">, патологією опорно-рухового апарату. Паралельно розвивається ішемічна </w:t>
      </w:r>
      <w:proofErr w:type="spellStart"/>
      <w:r w:rsidRPr="00BD6A6B">
        <w:rPr>
          <w:rFonts w:ascii="Times New Roman" w:hAnsi="Times New Roman" w:cs="Times New Roman"/>
          <w:sz w:val="24"/>
          <w:szCs w:val="24"/>
        </w:rPr>
        <w:t>ентеропатія</w:t>
      </w:r>
      <w:proofErr w:type="spellEnd"/>
      <w:r w:rsidRPr="00BD6A6B">
        <w:rPr>
          <w:rFonts w:ascii="Times New Roman" w:hAnsi="Times New Roman" w:cs="Times New Roman"/>
          <w:sz w:val="24"/>
          <w:szCs w:val="24"/>
        </w:rPr>
        <w:t xml:space="preserve">, що характеризується атрофією ворсинок, дистрофією слизової оболонки тонкої кишки [9], що проявляється певною стадією </w:t>
      </w:r>
      <w:proofErr w:type="spellStart"/>
      <w:r w:rsidRPr="00BD6A6B">
        <w:rPr>
          <w:rFonts w:ascii="Times New Roman" w:hAnsi="Times New Roman" w:cs="Times New Roman"/>
          <w:sz w:val="24"/>
          <w:szCs w:val="24"/>
        </w:rPr>
        <w:t>трофологіч</w:t>
      </w:r>
      <w:r w:rsidR="007A428A">
        <w:rPr>
          <w:rFonts w:ascii="Times New Roman" w:hAnsi="Times New Roman" w:cs="Times New Roman"/>
          <w:sz w:val="24"/>
          <w:szCs w:val="24"/>
        </w:rPr>
        <w:t>н</w:t>
      </w:r>
      <w:r w:rsidRPr="00BD6A6B">
        <w:rPr>
          <w:rFonts w:ascii="Times New Roman" w:hAnsi="Times New Roman" w:cs="Times New Roman"/>
          <w:sz w:val="24"/>
          <w:szCs w:val="24"/>
        </w:rPr>
        <w:t>ого</w:t>
      </w:r>
      <w:proofErr w:type="spellEnd"/>
      <w:r w:rsidRPr="00BD6A6B">
        <w:rPr>
          <w:rFonts w:ascii="Times New Roman" w:hAnsi="Times New Roman" w:cs="Times New Roman"/>
          <w:sz w:val="24"/>
          <w:szCs w:val="24"/>
        </w:rPr>
        <w:t xml:space="preserve"> синдрому</w:t>
      </w:r>
      <w:r w:rsidRPr="004F14D9">
        <w:rPr>
          <w:rFonts w:ascii="Times New Roman" w:hAnsi="Times New Roman" w:cs="Times New Roman"/>
          <w:sz w:val="24"/>
          <w:szCs w:val="24"/>
        </w:rPr>
        <w:t xml:space="preserve">, </w:t>
      </w:r>
      <w:proofErr w:type="spellStart"/>
      <w:r w:rsidR="004F14D9">
        <w:rPr>
          <w:rFonts w:ascii="Times New Roman" w:hAnsi="Times New Roman" w:cs="Times New Roman"/>
          <w:sz w:val="24"/>
          <w:szCs w:val="24"/>
        </w:rPr>
        <w:t>зо</w:t>
      </w:r>
      <w:r w:rsidR="004F14D9" w:rsidRPr="004F14D9">
        <w:rPr>
          <w:rFonts w:ascii="Times New Roman" w:hAnsi="Times New Roman" w:cs="Times New Roman"/>
          <w:sz w:val="24"/>
          <w:szCs w:val="24"/>
        </w:rPr>
        <w:t>вн</w:t>
      </w:r>
      <w:r w:rsidR="004F14D9">
        <w:rPr>
          <w:rFonts w:ascii="Times New Roman" w:hAnsi="Times New Roman" w:cs="Times New Roman"/>
          <w:sz w:val="24"/>
          <w:szCs w:val="24"/>
        </w:rPr>
        <w:t>і</w:t>
      </w:r>
      <w:r w:rsidR="004F14D9" w:rsidRPr="004F14D9">
        <w:rPr>
          <w:rFonts w:ascii="Times New Roman" w:hAnsi="Times New Roman" w:cs="Times New Roman"/>
          <w:sz w:val="24"/>
          <w:szCs w:val="24"/>
        </w:rPr>
        <w:t>шн</w:t>
      </w:r>
      <w:r w:rsidR="004F14D9">
        <w:rPr>
          <w:rFonts w:ascii="Times New Roman" w:hAnsi="Times New Roman" w:cs="Times New Roman"/>
          <w:sz w:val="24"/>
          <w:szCs w:val="24"/>
        </w:rPr>
        <w:t>ьо</w:t>
      </w:r>
      <w:r w:rsidR="004F14D9" w:rsidRPr="004F14D9">
        <w:rPr>
          <w:rFonts w:ascii="Times New Roman" w:hAnsi="Times New Roman" w:cs="Times New Roman"/>
          <w:sz w:val="24"/>
          <w:szCs w:val="24"/>
        </w:rPr>
        <w:t>секреторно</w:t>
      </w:r>
      <w:r w:rsidR="004F14D9">
        <w:rPr>
          <w:rFonts w:ascii="Times New Roman" w:hAnsi="Times New Roman" w:cs="Times New Roman"/>
          <w:sz w:val="24"/>
          <w:szCs w:val="24"/>
        </w:rPr>
        <w:t>ю</w:t>
      </w:r>
      <w:proofErr w:type="spellEnd"/>
      <w:r w:rsidR="004F14D9" w:rsidRPr="004F14D9">
        <w:rPr>
          <w:rFonts w:ascii="Times New Roman" w:hAnsi="Times New Roman" w:cs="Times New Roman"/>
          <w:sz w:val="24"/>
          <w:szCs w:val="24"/>
        </w:rPr>
        <w:t xml:space="preserve"> недостат</w:t>
      </w:r>
      <w:r w:rsidR="004F14D9">
        <w:rPr>
          <w:rFonts w:ascii="Times New Roman" w:hAnsi="Times New Roman" w:cs="Times New Roman"/>
          <w:sz w:val="24"/>
          <w:szCs w:val="24"/>
        </w:rPr>
        <w:t>ні</w:t>
      </w:r>
      <w:r w:rsidR="004F14D9" w:rsidRPr="004F14D9">
        <w:rPr>
          <w:rFonts w:ascii="Times New Roman" w:hAnsi="Times New Roman" w:cs="Times New Roman"/>
          <w:sz w:val="24"/>
          <w:szCs w:val="24"/>
        </w:rPr>
        <w:t>стю П</w:t>
      </w:r>
      <w:r w:rsidR="004F14D9">
        <w:rPr>
          <w:rFonts w:ascii="Times New Roman" w:hAnsi="Times New Roman" w:cs="Times New Roman"/>
          <w:sz w:val="24"/>
          <w:szCs w:val="24"/>
        </w:rPr>
        <w:t>З</w:t>
      </w:r>
      <w:r w:rsidR="004F14D9" w:rsidRPr="004F14D9">
        <w:rPr>
          <w:rFonts w:ascii="Times New Roman" w:hAnsi="Times New Roman" w:cs="Times New Roman"/>
          <w:sz w:val="24"/>
          <w:szCs w:val="24"/>
        </w:rPr>
        <w:t xml:space="preserve"> </w:t>
      </w:r>
      <w:r w:rsidR="004F14D9">
        <w:rPr>
          <w:rFonts w:ascii="Times New Roman" w:hAnsi="Times New Roman" w:cs="Times New Roman"/>
          <w:sz w:val="24"/>
          <w:szCs w:val="24"/>
        </w:rPr>
        <w:t>аж</w:t>
      </w:r>
      <w:r w:rsidR="004F14D9" w:rsidRPr="004F14D9">
        <w:rPr>
          <w:rFonts w:ascii="Times New Roman" w:hAnsi="Times New Roman" w:cs="Times New Roman"/>
          <w:sz w:val="24"/>
          <w:szCs w:val="24"/>
        </w:rPr>
        <w:t xml:space="preserve"> до </w:t>
      </w:r>
      <w:r w:rsidR="004F14D9">
        <w:rPr>
          <w:rFonts w:ascii="Times New Roman" w:hAnsi="Times New Roman" w:cs="Times New Roman"/>
          <w:sz w:val="24"/>
          <w:szCs w:val="24"/>
        </w:rPr>
        <w:t>розвитку</w:t>
      </w:r>
      <w:r w:rsidR="004F14D9" w:rsidRPr="004F14D9">
        <w:rPr>
          <w:rFonts w:ascii="Times New Roman" w:hAnsi="Times New Roman" w:cs="Times New Roman"/>
          <w:sz w:val="24"/>
          <w:szCs w:val="24"/>
        </w:rPr>
        <w:t xml:space="preserve"> синдром</w:t>
      </w:r>
      <w:r w:rsidR="004F14D9">
        <w:rPr>
          <w:rFonts w:ascii="Times New Roman" w:hAnsi="Times New Roman" w:cs="Times New Roman"/>
          <w:sz w:val="24"/>
          <w:szCs w:val="24"/>
        </w:rPr>
        <w:t>у</w:t>
      </w:r>
      <w:r w:rsidR="004F14D9" w:rsidRPr="004F14D9">
        <w:rPr>
          <w:rFonts w:ascii="Times New Roman" w:hAnsi="Times New Roman" w:cs="Times New Roman"/>
          <w:sz w:val="24"/>
          <w:szCs w:val="24"/>
        </w:rPr>
        <w:t xml:space="preserve"> </w:t>
      </w:r>
      <w:proofErr w:type="spellStart"/>
      <w:r w:rsidR="004F14D9" w:rsidRPr="004F14D9">
        <w:rPr>
          <w:rFonts w:ascii="Times New Roman" w:hAnsi="Times New Roman" w:cs="Times New Roman"/>
          <w:sz w:val="24"/>
          <w:szCs w:val="24"/>
        </w:rPr>
        <w:t>мальдигест</w:t>
      </w:r>
      <w:r w:rsidR="004F14D9">
        <w:rPr>
          <w:rFonts w:ascii="Times New Roman" w:hAnsi="Times New Roman" w:cs="Times New Roman"/>
          <w:sz w:val="24"/>
          <w:szCs w:val="24"/>
        </w:rPr>
        <w:t>ії</w:t>
      </w:r>
      <w:proofErr w:type="spellEnd"/>
      <w:r w:rsidR="004F14D9" w:rsidRPr="004F14D9">
        <w:rPr>
          <w:rFonts w:ascii="Times New Roman" w:hAnsi="Times New Roman" w:cs="Times New Roman"/>
          <w:sz w:val="24"/>
          <w:szCs w:val="24"/>
        </w:rPr>
        <w:t xml:space="preserve"> </w:t>
      </w:r>
      <w:r w:rsidR="004F14D9">
        <w:rPr>
          <w:rFonts w:ascii="Times New Roman" w:hAnsi="Times New Roman" w:cs="Times New Roman"/>
          <w:sz w:val="24"/>
          <w:szCs w:val="24"/>
        </w:rPr>
        <w:t>й</w:t>
      </w:r>
      <w:r w:rsidR="004F14D9" w:rsidRPr="004F14D9">
        <w:rPr>
          <w:rFonts w:ascii="Times New Roman" w:hAnsi="Times New Roman" w:cs="Times New Roman"/>
          <w:sz w:val="24"/>
          <w:szCs w:val="24"/>
        </w:rPr>
        <w:t> </w:t>
      </w:r>
      <w:proofErr w:type="spellStart"/>
      <w:r w:rsidR="004F14D9" w:rsidRPr="004F14D9">
        <w:rPr>
          <w:rFonts w:ascii="Times New Roman" w:hAnsi="Times New Roman" w:cs="Times New Roman"/>
          <w:sz w:val="24"/>
          <w:szCs w:val="24"/>
        </w:rPr>
        <w:t>мальабсорбц</w:t>
      </w:r>
      <w:r w:rsidR="004F14D9">
        <w:rPr>
          <w:rFonts w:ascii="Times New Roman" w:hAnsi="Times New Roman" w:cs="Times New Roman"/>
          <w:sz w:val="24"/>
          <w:szCs w:val="24"/>
        </w:rPr>
        <w:t>ії</w:t>
      </w:r>
      <w:proofErr w:type="spellEnd"/>
      <w:r w:rsidR="004F14D9">
        <w:rPr>
          <w:rFonts w:ascii="Times New Roman" w:hAnsi="Times New Roman" w:cs="Times New Roman"/>
          <w:sz w:val="24"/>
          <w:szCs w:val="24"/>
        </w:rPr>
        <w:t>.</w:t>
      </w:r>
    </w:p>
    <w:p w:rsidR="000F4EA3" w:rsidRPr="00BD6A6B" w:rsidRDefault="004F14D9" w:rsidP="000F4E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000F4EA3" w:rsidRPr="00BD6A6B">
        <w:rPr>
          <w:rFonts w:ascii="Times New Roman" w:hAnsi="Times New Roman" w:cs="Times New Roman"/>
          <w:sz w:val="24"/>
          <w:szCs w:val="24"/>
        </w:rPr>
        <w:t>станні</w:t>
      </w:r>
      <w:r>
        <w:rPr>
          <w:rFonts w:ascii="Times New Roman" w:hAnsi="Times New Roman" w:cs="Times New Roman"/>
          <w:sz w:val="24"/>
          <w:szCs w:val="24"/>
        </w:rPr>
        <w:t>ми</w:t>
      </w:r>
      <w:r w:rsidR="000F4EA3" w:rsidRPr="00BD6A6B">
        <w:rPr>
          <w:rFonts w:ascii="Times New Roman" w:hAnsi="Times New Roman" w:cs="Times New Roman"/>
          <w:sz w:val="24"/>
          <w:szCs w:val="24"/>
        </w:rPr>
        <w:t xml:space="preserve"> рок</w:t>
      </w:r>
      <w:r>
        <w:rPr>
          <w:rFonts w:ascii="Times New Roman" w:hAnsi="Times New Roman" w:cs="Times New Roman"/>
          <w:sz w:val="24"/>
          <w:szCs w:val="24"/>
        </w:rPr>
        <w:t>ам</w:t>
      </w:r>
      <w:r w:rsidR="000F4EA3" w:rsidRPr="00BD6A6B">
        <w:rPr>
          <w:rFonts w:ascii="Times New Roman" w:hAnsi="Times New Roman" w:cs="Times New Roman"/>
          <w:sz w:val="24"/>
          <w:szCs w:val="24"/>
        </w:rPr>
        <w:t xml:space="preserve">и в клініку внутрішніх хвороб введено термін «ліпідний </w:t>
      </w:r>
      <w:proofErr w:type="spellStart"/>
      <w:r w:rsidR="000F4EA3" w:rsidRPr="00BD6A6B">
        <w:rPr>
          <w:rFonts w:ascii="Times New Roman" w:hAnsi="Times New Roman" w:cs="Times New Roman"/>
          <w:sz w:val="24"/>
          <w:szCs w:val="24"/>
        </w:rPr>
        <w:t>дистрес-синдром</w:t>
      </w:r>
      <w:proofErr w:type="spellEnd"/>
      <w:r w:rsidR="000F4EA3" w:rsidRPr="00BD6A6B">
        <w:rPr>
          <w:rFonts w:ascii="Times New Roman" w:hAnsi="Times New Roman" w:cs="Times New Roman"/>
          <w:sz w:val="24"/>
          <w:szCs w:val="24"/>
        </w:rPr>
        <w:t xml:space="preserve">», зміни при цьому носять системний характер і супроводжуються ушкодженнями з боку органів-мішеней. Він складається з </w:t>
      </w:r>
      <w:r w:rsidR="007A428A">
        <w:rPr>
          <w:rFonts w:ascii="Times New Roman" w:hAnsi="Times New Roman" w:cs="Times New Roman"/>
          <w:sz w:val="24"/>
          <w:szCs w:val="24"/>
        </w:rPr>
        <w:t>так</w:t>
      </w:r>
      <w:r w:rsidR="000F4EA3" w:rsidRPr="00BD6A6B">
        <w:rPr>
          <w:rFonts w:ascii="Times New Roman" w:hAnsi="Times New Roman" w:cs="Times New Roman"/>
          <w:sz w:val="24"/>
          <w:szCs w:val="24"/>
        </w:rPr>
        <w:t xml:space="preserve">их захворювань: ішемічна хвороба серця, абдомінальний ішемічний синдром, </w:t>
      </w:r>
      <w:proofErr w:type="spellStart"/>
      <w:r w:rsidR="000F4EA3" w:rsidRPr="00BD6A6B">
        <w:rPr>
          <w:rFonts w:ascii="Times New Roman" w:hAnsi="Times New Roman" w:cs="Times New Roman"/>
          <w:sz w:val="24"/>
          <w:szCs w:val="24"/>
        </w:rPr>
        <w:t>облітеруючий</w:t>
      </w:r>
      <w:proofErr w:type="spellEnd"/>
      <w:r w:rsidR="000F4EA3" w:rsidRPr="00BD6A6B">
        <w:rPr>
          <w:rFonts w:ascii="Times New Roman" w:hAnsi="Times New Roman" w:cs="Times New Roman"/>
          <w:sz w:val="24"/>
          <w:szCs w:val="24"/>
        </w:rPr>
        <w:t xml:space="preserve"> атеросклероз артерій нижніх кінцівок, </w:t>
      </w:r>
      <w:proofErr w:type="spellStart"/>
      <w:r w:rsidR="000F4EA3" w:rsidRPr="00BD6A6B">
        <w:rPr>
          <w:rFonts w:ascii="Times New Roman" w:hAnsi="Times New Roman" w:cs="Times New Roman"/>
          <w:sz w:val="24"/>
          <w:szCs w:val="24"/>
        </w:rPr>
        <w:t>холестероз</w:t>
      </w:r>
      <w:proofErr w:type="spellEnd"/>
      <w:r w:rsidR="000F4EA3" w:rsidRPr="00BD6A6B">
        <w:rPr>
          <w:rFonts w:ascii="Times New Roman" w:hAnsi="Times New Roman" w:cs="Times New Roman"/>
          <w:sz w:val="24"/>
          <w:szCs w:val="24"/>
        </w:rPr>
        <w:t xml:space="preserve"> жовчного міхура, ЖКХ, жировий </w:t>
      </w:r>
      <w:proofErr w:type="spellStart"/>
      <w:r w:rsidR="000F4EA3" w:rsidRPr="00BD6A6B">
        <w:rPr>
          <w:rFonts w:ascii="Times New Roman" w:hAnsi="Times New Roman" w:cs="Times New Roman"/>
          <w:sz w:val="24"/>
          <w:szCs w:val="24"/>
        </w:rPr>
        <w:t>гепатоз</w:t>
      </w:r>
      <w:proofErr w:type="spellEnd"/>
      <w:r w:rsidR="000F4EA3" w:rsidRPr="00BD6A6B">
        <w:rPr>
          <w:rFonts w:ascii="Times New Roman" w:hAnsi="Times New Roman" w:cs="Times New Roman"/>
          <w:sz w:val="24"/>
          <w:szCs w:val="24"/>
        </w:rPr>
        <w:t xml:space="preserve">, </w:t>
      </w:r>
      <w:proofErr w:type="spellStart"/>
      <w:r w:rsidR="000F4EA3" w:rsidRPr="00BD6A6B">
        <w:rPr>
          <w:rFonts w:ascii="Times New Roman" w:hAnsi="Times New Roman" w:cs="Times New Roman"/>
          <w:sz w:val="24"/>
          <w:szCs w:val="24"/>
        </w:rPr>
        <w:t>ліпогенний</w:t>
      </w:r>
      <w:proofErr w:type="spellEnd"/>
      <w:r w:rsidR="000F4EA3" w:rsidRPr="00BD6A6B">
        <w:rPr>
          <w:rFonts w:ascii="Times New Roman" w:hAnsi="Times New Roman" w:cs="Times New Roman"/>
          <w:sz w:val="24"/>
          <w:szCs w:val="24"/>
        </w:rPr>
        <w:t xml:space="preserve"> панкреатит. У розвитку </w:t>
      </w:r>
      <w:r>
        <w:rPr>
          <w:rFonts w:ascii="Times New Roman" w:hAnsi="Times New Roman" w:cs="Times New Roman"/>
          <w:sz w:val="24"/>
          <w:szCs w:val="24"/>
        </w:rPr>
        <w:t>цього</w:t>
      </w:r>
      <w:r w:rsidR="000F4EA3" w:rsidRPr="00BD6A6B">
        <w:rPr>
          <w:rFonts w:ascii="Times New Roman" w:hAnsi="Times New Roman" w:cs="Times New Roman"/>
          <w:sz w:val="24"/>
          <w:szCs w:val="24"/>
        </w:rPr>
        <w:t xml:space="preserve"> стану набуває значення формування «ліпідної тріади» (активація ліпаз, </w:t>
      </w:r>
      <w:proofErr w:type="spellStart"/>
      <w:r w:rsidR="000F4EA3" w:rsidRPr="00BD6A6B">
        <w:rPr>
          <w:rFonts w:ascii="Times New Roman" w:hAnsi="Times New Roman" w:cs="Times New Roman"/>
          <w:sz w:val="24"/>
          <w:szCs w:val="24"/>
        </w:rPr>
        <w:t>фосфол</w:t>
      </w:r>
      <w:r>
        <w:rPr>
          <w:rFonts w:ascii="Times New Roman" w:hAnsi="Times New Roman" w:cs="Times New Roman"/>
          <w:sz w:val="24"/>
          <w:szCs w:val="24"/>
        </w:rPr>
        <w:t>і</w:t>
      </w:r>
      <w:r w:rsidR="000F4EA3" w:rsidRPr="00BD6A6B">
        <w:rPr>
          <w:rFonts w:ascii="Times New Roman" w:hAnsi="Times New Roman" w:cs="Times New Roman"/>
          <w:sz w:val="24"/>
          <w:szCs w:val="24"/>
        </w:rPr>
        <w:t>паз</w:t>
      </w:r>
      <w:proofErr w:type="spellEnd"/>
      <w:r w:rsidR="000F4EA3" w:rsidRPr="00BD6A6B">
        <w:rPr>
          <w:rFonts w:ascii="Times New Roman" w:hAnsi="Times New Roman" w:cs="Times New Roman"/>
          <w:sz w:val="24"/>
          <w:szCs w:val="24"/>
        </w:rPr>
        <w:t xml:space="preserve">, потім активація </w:t>
      </w:r>
      <w:proofErr w:type="spellStart"/>
      <w:r w:rsidR="000F4EA3" w:rsidRPr="00BD6A6B">
        <w:rPr>
          <w:rFonts w:ascii="Times New Roman" w:hAnsi="Times New Roman" w:cs="Times New Roman"/>
          <w:sz w:val="24"/>
          <w:szCs w:val="24"/>
        </w:rPr>
        <w:t>детергентного</w:t>
      </w:r>
      <w:proofErr w:type="spellEnd"/>
      <w:r w:rsidR="000F4EA3" w:rsidRPr="00BD6A6B">
        <w:rPr>
          <w:rFonts w:ascii="Times New Roman" w:hAnsi="Times New Roman" w:cs="Times New Roman"/>
          <w:sz w:val="24"/>
          <w:szCs w:val="24"/>
        </w:rPr>
        <w:t xml:space="preserve"> впливу надлишку жирних кислот і фосфоліпідів на мембрани і активація </w:t>
      </w:r>
      <w:proofErr w:type="spellStart"/>
      <w:r w:rsidR="000F4EA3" w:rsidRPr="00BD6A6B">
        <w:rPr>
          <w:rFonts w:ascii="Times New Roman" w:hAnsi="Times New Roman" w:cs="Times New Roman"/>
          <w:sz w:val="24"/>
          <w:szCs w:val="24"/>
        </w:rPr>
        <w:t>перекисного</w:t>
      </w:r>
      <w:proofErr w:type="spellEnd"/>
      <w:r w:rsidR="000F4EA3" w:rsidRPr="00BD6A6B">
        <w:rPr>
          <w:rFonts w:ascii="Times New Roman" w:hAnsi="Times New Roman" w:cs="Times New Roman"/>
          <w:sz w:val="24"/>
          <w:szCs w:val="24"/>
        </w:rPr>
        <w:t xml:space="preserve"> окислення ліпідів) [7].</w:t>
      </w:r>
      <w:r>
        <w:rPr>
          <w:rFonts w:ascii="Times New Roman" w:hAnsi="Times New Roman" w:cs="Times New Roman"/>
          <w:sz w:val="24"/>
          <w:szCs w:val="24"/>
        </w:rPr>
        <w:t xml:space="preserve"> Необхідно</w:t>
      </w:r>
      <w:r w:rsidR="000F4EA3" w:rsidRPr="00BD6A6B">
        <w:rPr>
          <w:rFonts w:ascii="Times New Roman" w:hAnsi="Times New Roman" w:cs="Times New Roman"/>
          <w:sz w:val="24"/>
          <w:szCs w:val="24"/>
        </w:rPr>
        <w:t xml:space="preserve"> відзначити, що частота </w:t>
      </w:r>
      <w:proofErr w:type="spellStart"/>
      <w:r w:rsidR="000F4EA3" w:rsidRPr="00BD6A6B">
        <w:rPr>
          <w:rFonts w:ascii="Times New Roman" w:hAnsi="Times New Roman" w:cs="Times New Roman"/>
          <w:sz w:val="24"/>
          <w:szCs w:val="24"/>
        </w:rPr>
        <w:t>стеатоз</w:t>
      </w:r>
      <w:r>
        <w:rPr>
          <w:rFonts w:ascii="Times New Roman" w:hAnsi="Times New Roman" w:cs="Times New Roman"/>
          <w:sz w:val="24"/>
          <w:szCs w:val="24"/>
        </w:rPr>
        <w:t>у</w:t>
      </w:r>
      <w:proofErr w:type="spellEnd"/>
      <w:r w:rsidR="000F4EA3" w:rsidRPr="00BD6A6B">
        <w:rPr>
          <w:rFonts w:ascii="Times New Roman" w:hAnsi="Times New Roman" w:cs="Times New Roman"/>
          <w:sz w:val="24"/>
          <w:szCs w:val="24"/>
        </w:rPr>
        <w:t xml:space="preserve"> </w:t>
      </w:r>
      <w:r w:rsidR="00C53E63">
        <w:rPr>
          <w:rFonts w:ascii="Times New Roman" w:hAnsi="Times New Roman" w:cs="Times New Roman"/>
          <w:sz w:val="24"/>
          <w:szCs w:val="24"/>
        </w:rPr>
        <w:t>ПЗ</w:t>
      </w:r>
      <w:r w:rsidR="000F4EA3" w:rsidRPr="00BD6A6B">
        <w:rPr>
          <w:rFonts w:ascii="Times New Roman" w:hAnsi="Times New Roman" w:cs="Times New Roman"/>
          <w:sz w:val="24"/>
          <w:szCs w:val="24"/>
        </w:rPr>
        <w:t xml:space="preserve"> у дорослого населення в загальній популяції становить до 35%. Факторами ризику є вік, метаболічний синдром, ожиріння, гіпофункція щито</w:t>
      </w:r>
      <w:r>
        <w:rPr>
          <w:rFonts w:ascii="Times New Roman" w:hAnsi="Times New Roman" w:cs="Times New Roman"/>
          <w:sz w:val="24"/>
          <w:szCs w:val="24"/>
        </w:rPr>
        <w:t>подіб</w:t>
      </w:r>
      <w:r w:rsidR="000F4EA3" w:rsidRPr="00BD6A6B">
        <w:rPr>
          <w:rFonts w:ascii="Times New Roman" w:hAnsi="Times New Roman" w:cs="Times New Roman"/>
          <w:sz w:val="24"/>
          <w:szCs w:val="24"/>
        </w:rPr>
        <w:t xml:space="preserve">ної залози, цукровий діабет (ЦД) 2-го типу, </w:t>
      </w:r>
      <w:proofErr w:type="spellStart"/>
      <w:r w:rsidR="000F4EA3" w:rsidRPr="00BD6A6B">
        <w:rPr>
          <w:rFonts w:ascii="Times New Roman" w:hAnsi="Times New Roman" w:cs="Times New Roman"/>
          <w:sz w:val="24"/>
          <w:szCs w:val="24"/>
        </w:rPr>
        <w:t>гіпертригліцеридемія</w:t>
      </w:r>
      <w:proofErr w:type="spellEnd"/>
      <w:r w:rsidR="000F4EA3" w:rsidRPr="00BD6A6B">
        <w:rPr>
          <w:rFonts w:ascii="Times New Roman" w:hAnsi="Times New Roman" w:cs="Times New Roman"/>
          <w:sz w:val="24"/>
          <w:szCs w:val="24"/>
        </w:rPr>
        <w:t xml:space="preserve"> (генетично обумовлена або вторинна). Для </w:t>
      </w:r>
      <w:proofErr w:type="spellStart"/>
      <w:r w:rsidR="000F4EA3" w:rsidRPr="00BD6A6B">
        <w:rPr>
          <w:rFonts w:ascii="Times New Roman" w:hAnsi="Times New Roman" w:cs="Times New Roman"/>
          <w:sz w:val="24"/>
          <w:szCs w:val="24"/>
        </w:rPr>
        <w:t>стеатоз</w:t>
      </w:r>
      <w:r>
        <w:rPr>
          <w:rFonts w:ascii="Times New Roman" w:hAnsi="Times New Roman" w:cs="Times New Roman"/>
          <w:sz w:val="24"/>
          <w:szCs w:val="24"/>
        </w:rPr>
        <w:t>у</w:t>
      </w:r>
      <w:proofErr w:type="spellEnd"/>
      <w:r w:rsidR="000F4EA3" w:rsidRPr="00BD6A6B">
        <w:rPr>
          <w:rFonts w:ascii="Times New Roman" w:hAnsi="Times New Roman" w:cs="Times New Roman"/>
          <w:sz w:val="24"/>
          <w:szCs w:val="24"/>
        </w:rPr>
        <w:t xml:space="preserve"> </w:t>
      </w:r>
      <w:r w:rsidR="00C53E63">
        <w:rPr>
          <w:rFonts w:ascii="Times New Roman" w:hAnsi="Times New Roman" w:cs="Times New Roman"/>
          <w:sz w:val="24"/>
          <w:szCs w:val="24"/>
        </w:rPr>
        <w:t>ПЗ</w:t>
      </w:r>
      <w:r w:rsidR="000F4EA3" w:rsidRPr="00BD6A6B">
        <w:rPr>
          <w:rFonts w:ascii="Times New Roman" w:hAnsi="Times New Roman" w:cs="Times New Roman"/>
          <w:sz w:val="24"/>
          <w:szCs w:val="24"/>
        </w:rPr>
        <w:t xml:space="preserve"> характерн</w:t>
      </w:r>
      <w:r>
        <w:rPr>
          <w:rFonts w:ascii="Times New Roman" w:hAnsi="Times New Roman" w:cs="Times New Roman"/>
          <w:sz w:val="24"/>
          <w:szCs w:val="24"/>
        </w:rPr>
        <w:t>ий</w:t>
      </w:r>
      <w:r w:rsidR="000F4EA3" w:rsidRPr="00BD6A6B">
        <w:rPr>
          <w:rFonts w:ascii="Times New Roman" w:hAnsi="Times New Roman" w:cs="Times New Roman"/>
          <w:sz w:val="24"/>
          <w:szCs w:val="24"/>
        </w:rPr>
        <w:t xml:space="preserve"> </w:t>
      </w:r>
      <w:proofErr w:type="spellStart"/>
      <w:r w:rsidR="000F4EA3" w:rsidRPr="00BD6A6B">
        <w:rPr>
          <w:rFonts w:ascii="Times New Roman" w:hAnsi="Times New Roman" w:cs="Times New Roman"/>
          <w:sz w:val="24"/>
          <w:szCs w:val="24"/>
        </w:rPr>
        <w:t>безсимптомний</w:t>
      </w:r>
      <w:proofErr w:type="spellEnd"/>
      <w:r w:rsidR="000F4EA3" w:rsidRPr="00BD6A6B">
        <w:rPr>
          <w:rFonts w:ascii="Times New Roman" w:hAnsi="Times New Roman" w:cs="Times New Roman"/>
          <w:sz w:val="24"/>
          <w:szCs w:val="24"/>
        </w:rPr>
        <w:t xml:space="preserve"> перебіг. Найчастіше діагноз встановлюється за даними ультразвукового дослідження.</w:t>
      </w:r>
    </w:p>
    <w:p w:rsidR="000F4EA3" w:rsidRPr="002D4B4F" w:rsidRDefault="000F4EA3" w:rsidP="000F4EA3">
      <w:pPr>
        <w:spacing w:after="0" w:line="240" w:lineRule="auto"/>
        <w:ind w:firstLine="567"/>
        <w:jc w:val="both"/>
        <w:rPr>
          <w:rFonts w:ascii="Times New Roman" w:hAnsi="Times New Roman" w:cs="Times New Roman"/>
          <w:sz w:val="24"/>
          <w:szCs w:val="24"/>
        </w:rPr>
      </w:pPr>
      <w:r w:rsidRPr="002D4B4F">
        <w:rPr>
          <w:rFonts w:ascii="Times New Roman" w:hAnsi="Times New Roman" w:cs="Times New Roman"/>
          <w:sz w:val="24"/>
          <w:szCs w:val="24"/>
        </w:rPr>
        <w:t xml:space="preserve">Таким чином, вікові інволюційні і біохімічні зміни з боку різних органів і систем сприяють </w:t>
      </w:r>
      <w:proofErr w:type="spellStart"/>
      <w:r w:rsidRPr="002D4B4F">
        <w:rPr>
          <w:rFonts w:ascii="Times New Roman" w:hAnsi="Times New Roman" w:cs="Times New Roman"/>
          <w:sz w:val="24"/>
          <w:szCs w:val="24"/>
        </w:rPr>
        <w:t>поліморбідності</w:t>
      </w:r>
      <w:proofErr w:type="spellEnd"/>
      <w:r w:rsidRPr="002D4B4F">
        <w:rPr>
          <w:rFonts w:ascii="Times New Roman" w:hAnsi="Times New Roman" w:cs="Times New Roman"/>
          <w:sz w:val="24"/>
          <w:szCs w:val="24"/>
        </w:rPr>
        <w:t xml:space="preserve"> </w:t>
      </w:r>
      <w:r w:rsidR="004F14D9" w:rsidRPr="002D4B4F">
        <w:rPr>
          <w:rFonts w:ascii="Times New Roman" w:hAnsi="Times New Roman" w:cs="Times New Roman"/>
          <w:sz w:val="24"/>
          <w:szCs w:val="24"/>
        </w:rPr>
        <w:t>перебігу</w:t>
      </w:r>
      <w:r w:rsidRPr="002D4B4F">
        <w:rPr>
          <w:rFonts w:ascii="Times New Roman" w:hAnsi="Times New Roman" w:cs="Times New Roman"/>
          <w:sz w:val="24"/>
          <w:szCs w:val="24"/>
        </w:rPr>
        <w:t xml:space="preserve"> і </w:t>
      </w:r>
      <w:r w:rsidR="004F14D9" w:rsidRPr="002D4B4F">
        <w:rPr>
          <w:rFonts w:ascii="Times New Roman" w:hAnsi="Times New Roman" w:cs="Times New Roman"/>
          <w:sz w:val="24"/>
          <w:szCs w:val="24"/>
        </w:rPr>
        <w:t>за</w:t>
      </w:r>
      <w:r w:rsidRPr="002D4B4F">
        <w:rPr>
          <w:rFonts w:ascii="Times New Roman" w:hAnsi="Times New Roman" w:cs="Times New Roman"/>
          <w:sz w:val="24"/>
          <w:szCs w:val="24"/>
        </w:rPr>
        <w:t xml:space="preserve"> відсутності у лікаря відповідних знань можуть помилково розцінюватися як прояв тієї чи іншої патології, </w:t>
      </w:r>
      <w:r w:rsidR="00D177F2" w:rsidRPr="002D4B4F">
        <w:rPr>
          <w:rFonts w:ascii="Times New Roman" w:hAnsi="Times New Roman" w:cs="Times New Roman"/>
          <w:sz w:val="24"/>
          <w:szCs w:val="24"/>
        </w:rPr>
        <w:t>у</w:t>
      </w:r>
      <w:r w:rsidRPr="002D4B4F">
        <w:rPr>
          <w:rFonts w:ascii="Times New Roman" w:hAnsi="Times New Roman" w:cs="Times New Roman"/>
          <w:sz w:val="24"/>
          <w:szCs w:val="24"/>
        </w:rPr>
        <w:t xml:space="preserve"> результаті чого проводяться вс</w:t>
      </w:r>
      <w:r w:rsidR="00D177F2" w:rsidRPr="002D4B4F">
        <w:rPr>
          <w:rFonts w:ascii="Times New Roman" w:hAnsi="Times New Roman" w:cs="Times New Roman"/>
          <w:sz w:val="24"/>
          <w:szCs w:val="24"/>
        </w:rPr>
        <w:t>е</w:t>
      </w:r>
      <w:r w:rsidRPr="002D4B4F">
        <w:rPr>
          <w:rFonts w:ascii="Times New Roman" w:hAnsi="Times New Roman" w:cs="Times New Roman"/>
          <w:sz w:val="24"/>
          <w:szCs w:val="24"/>
        </w:rPr>
        <w:t xml:space="preserve"> нові і нові обстеження, а в </w:t>
      </w:r>
      <w:r w:rsidR="00D177F2" w:rsidRPr="002D4B4F">
        <w:rPr>
          <w:rFonts w:ascii="Times New Roman" w:hAnsi="Times New Roman" w:cs="Times New Roman"/>
          <w:sz w:val="24"/>
          <w:szCs w:val="24"/>
        </w:rPr>
        <w:t>низці</w:t>
      </w:r>
      <w:r w:rsidRPr="002D4B4F">
        <w:rPr>
          <w:rFonts w:ascii="Times New Roman" w:hAnsi="Times New Roman" w:cs="Times New Roman"/>
          <w:sz w:val="24"/>
          <w:szCs w:val="24"/>
        </w:rPr>
        <w:t xml:space="preserve"> випадків призначається невиправдане лікування.</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2D4B4F">
        <w:rPr>
          <w:rFonts w:ascii="Times New Roman" w:hAnsi="Times New Roman" w:cs="Times New Roman"/>
          <w:sz w:val="24"/>
          <w:szCs w:val="24"/>
        </w:rPr>
        <w:t xml:space="preserve">Клінічна картина ХП складається з трьох основних синдромів: абдомінальний біль, порушення процесу травлення і порушення вуглеводного обміну. Больовий синдром є провідним </w:t>
      </w:r>
      <w:r w:rsidR="00D177F2" w:rsidRPr="002D4B4F">
        <w:rPr>
          <w:rFonts w:ascii="Times New Roman" w:hAnsi="Times New Roman" w:cs="Times New Roman"/>
          <w:sz w:val="24"/>
          <w:szCs w:val="24"/>
        </w:rPr>
        <w:t>у</w:t>
      </w:r>
      <w:r w:rsidRPr="002D4B4F">
        <w:rPr>
          <w:rFonts w:ascii="Times New Roman" w:hAnsi="Times New Roman" w:cs="Times New Roman"/>
          <w:sz w:val="24"/>
          <w:szCs w:val="24"/>
        </w:rPr>
        <w:t xml:space="preserve"> клініці ХП, що визначає клінічну форму захворювання, якість життя хворого і тактику терапії. Причини і механізми розвитку абдомінальної болю при ХП різноманітні, що слід враховувати в</w:t>
      </w:r>
      <w:r w:rsidRPr="00BD6A6B">
        <w:rPr>
          <w:rFonts w:ascii="Times New Roman" w:hAnsi="Times New Roman" w:cs="Times New Roman"/>
          <w:sz w:val="24"/>
          <w:szCs w:val="24"/>
        </w:rPr>
        <w:t xml:space="preserve"> диференціальн</w:t>
      </w:r>
      <w:r w:rsidR="00D177F2">
        <w:rPr>
          <w:rFonts w:ascii="Times New Roman" w:hAnsi="Times New Roman" w:cs="Times New Roman"/>
          <w:sz w:val="24"/>
          <w:szCs w:val="24"/>
        </w:rPr>
        <w:t>ій</w:t>
      </w:r>
      <w:r w:rsidRPr="00BD6A6B">
        <w:rPr>
          <w:rFonts w:ascii="Times New Roman" w:hAnsi="Times New Roman" w:cs="Times New Roman"/>
          <w:sz w:val="24"/>
          <w:szCs w:val="24"/>
        </w:rPr>
        <w:t xml:space="preserve"> діагности</w:t>
      </w:r>
      <w:r w:rsidR="00D177F2">
        <w:rPr>
          <w:rFonts w:ascii="Times New Roman" w:hAnsi="Times New Roman" w:cs="Times New Roman"/>
          <w:sz w:val="24"/>
          <w:szCs w:val="24"/>
        </w:rPr>
        <w:t>ці</w:t>
      </w:r>
      <w:r w:rsidRPr="00BD6A6B">
        <w:rPr>
          <w:rFonts w:ascii="Times New Roman" w:hAnsi="Times New Roman" w:cs="Times New Roman"/>
          <w:sz w:val="24"/>
          <w:szCs w:val="24"/>
        </w:rPr>
        <w:t xml:space="preserve"> та при підборі адекватної патогенетичної і симптоматичної терапії.</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Найбільш частими є б</w:t>
      </w:r>
      <w:r w:rsidR="00D177F2">
        <w:rPr>
          <w:rFonts w:ascii="Times New Roman" w:hAnsi="Times New Roman" w:cs="Times New Roman"/>
          <w:sz w:val="24"/>
          <w:szCs w:val="24"/>
        </w:rPr>
        <w:t>о</w:t>
      </w:r>
      <w:r w:rsidRPr="00BD6A6B">
        <w:rPr>
          <w:rFonts w:ascii="Times New Roman" w:hAnsi="Times New Roman" w:cs="Times New Roman"/>
          <w:sz w:val="24"/>
          <w:szCs w:val="24"/>
        </w:rPr>
        <w:t>л</w:t>
      </w:r>
      <w:r w:rsidR="00D177F2">
        <w:rPr>
          <w:rFonts w:ascii="Times New Roman" w:hAnsi="Times New Roman" w:cs="Times New Roman"/>
          <w:sz w:val="24"/>
          <w:szCs w:val="24"/>
        </w:rPr>
        <w:t>і</w:t>
      </w:r>
      <w:r w:rsidRPr="00BD6A6B">
        <w:rPr>
          <w:rFonts w:ascii="Times New Roman" w:hAnsi="Times New Roman" w:cs="Times New Roman"/>
          <w:sz w:val="24"/>
          <w:szCs w:val="24"/>
        </w:rPr>
        <w:t>, зумовлен</w:t>
      </w:r>
      <w:r w:rsidR="00D177F2">
        <w:rPr>
          <w:rFonts w:ascii="Times New Roman" w:hAnsi="Times New Roman" w:cs="Times New Roman"/>
          <w:sz w:val="24"/>
          <w:szCs w:val="24"/>
        </w:rPr>
        <w:t>і</w:t>
      </w:r>
      <w:r w:rsidRPr="00BD6A6B">
        <w:rPr>
          <w:rFonts w:ascii="Times New Roman" w:hAnsi="Times New Roman" w:cs="Times New Roman"/>
          <w:sz w:val="24"/>
          <w:szCs w:val="24"/>
        </w:rPr>
        <w:t xml:space="preserve"> запальним процесом в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які </w:t>
      </w:r>
      <w:proofErr w:type="spellStart"/>
      <w:r w:rsidRPr="00BD6A6B">
        <w:rPr>
          <w:rFonts w:ascii="Times New Roman" w:hAnsi="Times New Roman" w:cs="Times New Roman"/>
          <w:sz w:val="24"/>
          <w:szCs w:val="24"/>
        </w:rPr>
        <w:t>пов</w:t>
      </w:r>
      <w:r w:rsidR="00D177F2">
        <w:rPr>
          <w:rFonts w:ascii="Times New Roman" w:hAnsi="Times New Roman" w:cs="Times New Roman"/>
          <w:sz w:val="24"/>
          <w:szCs w:val="24"/>
        </w:rPr>
        <w:t>᾽</w:t>
      </w:r>
      <w:r w:rsidRPr="00BD6A6B">
        <w:rPr>
          <w:rFonts w:ascii="Times New Roman" w:hAnsi="Times New Roman" w:cs="Times New Roman"/>
          <w:sz w:val="24"/>
          <w:szCs w:val="24"/>
        </w:rPr>
        <w:t>язані</w:t>
      </w:r>
      <w:proofErr w:type="spellEnd"/>
      <w:r w:rsidRPr="00BD6A6B">
        <w:rPr>
          <w:rFonts w:ascii="Times New Roman" w:hAnsi="Times New Roman" w:cs="Times New Roman"/>
          <w:sz w:val="24"/>
          <w:szCs w:val="24"/>
        </w:rPr>
        <w:t xml:space="preserve"> з набряком, інфільтрацією паренхіми і підвищенням </w:t>
      </w:r>
      <w:proofErr w:type="spellStart"/>
      <w:r w:rsidRPr="00BD6A6B">
        <w:rPr>
          <w:rFonts w:ascii="Times New Roman" w:hAnsi="Times New Roman" w:cs="Times New Roman"/>
          <w:sz w:val="24"/>
          <w:szCs w:val="24"/>
        </w:rPr>
        <w:t>внутрі</w:t>
      </w:r>
      <w:r w:rsidR="00D177F2">
        <w:rPr>
          <w:rFonts w:ascii="Times New Roman" w:hAnsi="Times New Roman" w:cs="Times New Roman"/>
          <w:sz w:val="24"/>
          <w:szCs w:val="24"/>
        </w:rPr>
        <w:t>шньо</w:t>
      </w:r>
      <w:r w:rsidRPr="00BD6A6B">
        <w:rPr>
          <w:rFonts w:ascii="Times New Roman" w:hAnsi="Times New Roman" w:cs="Times New Roman"/>
          <w:sz w:val="24"/>
          <w:szCs w:val="24"/>
        </w:rPr>
        <w:t>прот</w:t>
      </w:r>
      <w:r w:rsidR="00D177F2">
        <w:rPr>
          <w:rFonts w:ascii="Times New Roman" w:hAnsi="Times New Roman" w:cs="Times New Roman"/>
          <w:sz w:val="24"/>
          <w:szCs w:val="24"/>
        </w:rPr>
        <w:t>о</w:t>
      </w:r>
      <w:r w:rsidRPr="00BD6A6B">
        <w:rPr>
          <w:rFonts w:ascii="Times New Roman" w:hAnsi="Times New Roman" w:cs="Times New Roman"/>
          <w:sz w:val="24"/>
          <w:szCs w:val="24"/>
        </w:rPr>
        <w:t>кового</w:t>
      </w:r>
      <w:proofErr w:type="spellEnd"/>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внутр</w:t>
      </w:r>
      <w:r w:rsidR="00D177F2">
        <w:rPr>
          <w:rFonts w:ascii="Times New Roman" w:hAnsi="Times New Roman" w:cs="Times New Roman"/>
          <w:sz w:val="24"/>
          <w:szCs w:val="24"/>
        </w:rPr>
        <w:t>ішньо</w:t>
      </w:r>
      <w:r w:rsidRPr="00BD6A6B">
        <w:rPr>
          <w:rFonts w:ascii="Times New Roman" w:hAnsi="Times New Roman" w:cs="Times New Roman"/>
          <w:sz w:val="24"/>
          <w:szCs w:val="24"/>
        </w:rPr>
        <w:t>ткан</w:t>
      </w:r>
      <w:r w:rsidR="00D177F2">
        <w:rPr>
          <w:rFonts w:ascii="Times New Roman" w:hAnsi="Times New Roman" w:cs="Times New Roman"/>
          <w:sz w:val="24"/>
          <w:szCs w:val="24"/>
        </w:rPr>
        <w:t>инн</w:t>
      </w:r>
      <w:r w:rsidRPr="00BD6A6B">
        <w:rPr>
          <w:rFonts w:ascii="Times New Roman" w:hAnsi="Times New Roman" w:cs="Times New Roman"/>
          <w:sz w:val="24"/>
          <w:szCs w:val="24"/>
        </w:rPr>
        <w:t>ого</w:t>
      </w:r>
      <w:proofErr w:type="spellEnd"/>
      <w:r w:rsidRPr="00BD6A6B">
        <w:rPr>
          <w:rFonts w:ascii="Times New Roman" w:hAnsi="Times New Roman" w:cs="Times New Roman"/>
          <w:sz w:val="24"/>
          <w:szCs w:val="24"/>
        </w:rPr>
        <w:t xml:space="preserve"> тиску, а також з ураженням нервових закінчень. Болі постійні, локалізуються в центрі </w:t>
      </w:r>
      <w:proofErr w:type="spellStart"/>
      <w:r w:rsidRPr="00BD6A6B">
        <w:rPr>
          <w:rFonts w:ascii="Times New Roman" w:hAnsi="Times New Roman" w:cs="Times New Roman"/>
          <w:sz w:val="24"/>
          <w:szCs w:val="24"/>
        </w:rPr>
        <w:t>епігастральн</w:t>
      </w:r>
      <w:r w:rsidR="00D177F2">
        <w:rPr>
          <w:rFonts w:ascii="Times New Roman" w:hAnsi="Times New Roman" w:cs="Times New Roman"/>
          <w:sz w:val="24"/>
          <w:szCs w:val="24"/>
        </w:rPr>
        <w:t>ої</w:t>
      </w:r>
      <w:proofErr w:type="spellEnd"/>
      <w:r w:rsidRPr="00BD6A6B">
        <w:rPr>
          <w:rFonts w:ascii="Times New Roman" w:hAnsi="Times New Roman" w:cs="Times New Roman"/>
          <w:sz w:val="24"/>
          <w:szCs w:val="24"/>
        </w:rPr>
        <w:t xml:space="preserve"> ділян</w:t>
      </w:r>
      <w:r w:rsidR="00D177F2">
        <w:rPr>
          <w:rFonts w:ascii="Times New Roman" w:hAnsi="Times New Roman" w:cs="Times New Roman"/>
          <w:sz w:val="24"/>
          <w:szCs w:val="24"/>
        </w:rPr>
        <w:t>ки</w:t>
      </w:r>
      <w:r w:rsidRPr="00BD6A6B">
        <w:rPr>
          <w:rFonts w:ascii="Times New Roman" w:hAnsi="Times New Roman" w:cs="Times New Roman"/>
          <w:sz w:val="24"/>
          <w:szCs w:val="24"/>
        </w:rPr>
        <w:t>, і</w:t>
      </w:r>
      <w:r w:rsidR="00A7749C">
        <w:rPr>
          <w:rFonts w:ascii="Times New Roman" w:hAnsi="Times New Roman" w:cs="Times New Roman"/>
          <w:sz w:val="24"/>
          <w:szCs w:val="24"/>
        </w:rPr>
        <w:t>р</w:t>
      </w:r>
      <w:r w:rsidRPr="00BD6A6B">
        <w:rPr>
          <w:rFonts w:ascii="Times New Roman" w:hAnsi="Times New Roman" w:cs="Times New Roman"/>
          <w:sz w:val="24"/>
          <w:szCs w:val="24"/>
        </w:rPr>
        <w:t xml:space="preserve">радіюють </w:t>
      </w:r>
      <w:r w:rsidR="00D177F2">
        <w:rPr>
          <w:rFonts w:ascii="Times New Roman" w:hAnsi="Times New Roman" w:cs="Times New Roman"/>
          <w:sz w:val="24"/>
          <w:szCs w:val="24"/>
        </w:rPr>
        <w:t>у</w:t>
      </w:r>
      <w:r w:rsidRPr="00BD6A6B">
        <w:rPr>
          <w:rFonts w:ascii="Times New Roman" w:hAnsi="Times New Roman" w:cs="Times New Roman"/>
          <w:sz w:val="24"/>
          <w:szCs w:val="24"/>
        </w:rPr>
        <w:t xml:space="preserve"> спину, не залежать від прийому їжі, спонтанно затихають або значно зменшуються через 5</w:t>
      </w:r>
      <w:r w:rsidR="00D177F2">
        <w:rPr>
          <w:rFonts w:ascii="Times New Roman" w:hAnsi="Times New Roman" w:cs="Times New Roman"/>
          <w:sz w:val="24"/>
          <w:szCs w:val="24"/>
        </w:rPr>
        <w:t>−</w:t>
      </w:r>
      <w:r w:rsidRPr="00BD6A6B">
        <w:rPr>
          <w:rFonts w:ascii="Times New Roman" w:hAnsi="Times New Roman" w:cs="Times New Roman"/>
          <w:sz w:val="24"/>
          <w:szCs w:val="24"/>
        </w:rPr>
        <w:t xml:space="preserve">7 днів після початку загострення, краще </w:t>
      </w:r>
      <w:proofErr w:type="spellStart"/>
      <w:r w:rsidRPr="00BD6A6B">
        <w:rPr>
          <w:rFonts w:ascii="Times New Roman" w:hAnsi="Times New Roman" w:cs="Times New Roman"/>
          <w:sz w:val="24"/>
          <w:szCs w:val="24"/>
        </w:rPr>
        <w:t>купіруються</w:t>
      </w:r>
      <w:proofErr w:type="spellEnd"/>
      <w:r w:rsidRPr="00BD6A6B">
        <w:rPr>
          <w:rFonts w:ascii="Times New Roman" w:hAnsi="Times New Roman" w:cs="Times New Roman"/>
          <w:sz w:val="24"/>
          <w:szCs w:val="24"/>
        </w:rPr>
        <w:t xml:space="preserve"> анальгетиками (</w:t>
      </w:r>
      <w:proofErr w:type="spellStart"/>
      <w:r w:rsidRPr="00BD6A6B">
        <w:rPr>
          <w:rFonts w:ascii="Times New Roman" w:hAnsi="Times New Roman" w:cs="Times New Roman"/>
          <w:sz w:val="24"/>
          <w:szCs w:val="24"/>
        </w:rPr>
        <w:t>спазмолітики</w:t>
      </w:r>
      <w:proofErr w:type="spellEnd"/>
      <w:r w:rsidRPr="00BD6A6B">
        <w:rPr>
          <w:rFonts w:ascii="Times New Roman" w:hAnsi="Times New Roman" w:cs="Times New Roman"/>
          <w:sz w:val="24"/>
          <w:szCs w:val="24"/>
        </w:rPr>
        <w:t xml:space="preserve"> менш ефективні). Якщо в патологічний процес втягується тільки паренхіма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при збереженій прохідності протоки і нервових закінчень, больовий синдром протягом тривалого часу може бути відсутнім.</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Болі </w:t>
      </w:r>
      <w:r w:rsidR="00D177F2">
        <w:rPr>
          <w:rFonts w:ascii="Times New Roman" w:hAnsi="Times New Roman" w:cs="Times New Roman"/>
          <w:sz w:val="24"/>
          <w:szCs w:val="24"/>
        </w:rPr>
        <w:t>за</w:t>
      </w:r>
      <w:r w:rsidRPr="00BD6A6B">
        <w:rPr>
          <w:rFonts w:ascii="Times New Roman" w:hAnsi="Times New Roman" w:cs="Times New Roman"/>
          <w:sz w:val="24"/>
          <w:szCs w:val="24"/>
        </w:rPr>
        <w:t xml:space="preserve"> наявності обструкції панкреатичних проток (камені, рубці, білкові преципітати), а також при розвитку </w:t>
      </w:r>
      <w:proofErr w:type="spellStart"/>
      <w:r w:rsidRPr="00BD6A6B">
        <w:rPr>
          <w:rFonts w:ascii="Times New Roman" w:hAnsi="Times New Roman" w:cs="Times New Roman"/>
          <w:sz w:val="24"/>
          <w:szCs w:val="24"/>
        </w:rPr>
        <w:t>псевдок</w:t>
      </w:r>
      <w:r w:rsidR="00D177F2">
        <w:rPr>
          <w:rFonts w:ascii="Times New Roman" w:hAnsi="Times New Roman" w:cs="Times New Roman"/>
          <w:sz w:val="24"/>
          <w:szCs w:val="24"/>
        </w:rPr>
        <w:t>і</w:t>
      </w:r>
      <w:r w:rsidRPr="00BD6A6B">
        <w:rPr>
          <w:rFonts w:ascii="Times New Roman" w:hAnsi="Times New Roman" w:cs="Times New Roman"/>
          <w:sz w:val="24"/>
          <w:szCs w:val="24"/>
        </w:rPr>
        <w:t>ст</w:t>
      </w:r>
      <w:proofErr w:type="spellEnd"/>
      <w:r w:rsidRPr="00BD6A6B">
        <w:rPr>
          <w:rFonts w:ascii="Times New Roman" w:hAnsi="Times New Roman" w:cs="Times New Roman"/>
          <w:sz w:val="24"/>
          <w:szCs w:val="24"/>
        </w:rPr>
        <w:t xml:space="preserve"> і кіст обумовлені підвищенням в них тиску. Вони, як правило, оперізую</w:t>
      </w:r>
      <w:r w:rsidR="00D177F2">
        <w:rPr>
          <w:rFonts w:ascii="Times New Roman" w:hAnsi="Times New Roman" w:cs="Times New Roman"/>
          <w:sz w:val="24"/>
          <w:szCs w:val="24"/>
        </w:rPr>
        <w:t>чі</w:t>
      </w:r>
      <w:r w:rsidRPr="00BD6A6B">
        <w:rPr>
          <w:rFonts w:ascii="Times New Roman" w:hAnsi="Times New Roman" w:cs="Times New Roman"/>
          <w:sz w:val="24"/>
          <w:szCs w:val="24"/>
        </w:rPr>
        <w:t xml:space="preserve">, </w:t>
      </w:r>
      <w:proofErr w:type="spellStart"/>
      <w:r w:rsidR="00D177F2">
        <w:rPr>
          <w:rFonts w:ascii="Times New Roman" w:hAnsi="Times New Roman" w:cs="Times New Roman"/>
          <w:sz w:val="24"/>
          <w:szCs w:val="24"/>
        </w:rPr>
        <w:t>нападоподіб</w:t>
      </w:r>
      <w:r w:rsidRPr="00BD6A6B">
        <w:rPr>
          <w:rFonts w:ascii="Times New Roman" w:hAnsi="Times New Roman" w:cs="Times New Roman"/>
          <w:sz w:val="24"/>
          <w:szCs w:val="24"/>
        </w:rPr>
        <w:t>ні</w:t>
      </w:r>
      <w:proofErr w:type="spellEnd"/>
      <w:r w:rsidRPr="00BD6A6B">
        <w:rPr>
          <w:rFonts w:ascii="Times New Roman" w:hAnsi="Times New Roman" w:cs="Times New Roman"/>
          <w:sz w:val="24"/>
          <w:szCs w:val="24"/>
        </w:rPr>
        <w:t>, виникають під час або відразу після прийому їжі, нерідко супроводжуються нудотою і блюв</w:t>
      </w:r>
      <w:r w:rsidR="00D177F2">
        <w:rPr>
          <w:rFonts w:ascii="Times New Roman" w:hAnsi="Times New Roman" w:cs="Times New Roman"/>
          <w:sz w:val="24"/>
          <w:szCs w:val="24"/>
        </w:rPr>
        <w:t>анням</w:t>
      </w:r>
      <w:r w:rsidRPr="00BD6A6B">
        <w:rPr>
          <w:rFonts w:ascii="Times New Roman" w:hAnsi="Times New Roman" w:cs="Times New Roman"/>
          <w:sz w:val="24"/>
          <w:szCs w:val="24"/>
        </w:rPr>
        <w:t xml:space="preserve">, що не приносить полегшення. Ці болі зменшуються після прийому </w:t>
      </w:r>
      <w:proofErr w:type="spellStart"/>
      <w:r w:rsidRPr="00BD6A6B">
        <w:rPr>
          <w:rFonts w:ascii="Times New Roman" w:hAnsi="Times New Roman" w:cs="Times New Roman"/>
          <w:sz w:val="24"/>
          <w:szCs w:val="24"/>
        </w:rPr>
        <w:t>спазмолітиків</w:t>
      </w:r>
      <w:proofErr w:type="spellEnd"/>
      <w:r w:rsidRPr="00BD6A6B">
        <w:rPr>
          <w:rFonts w:ascii="Times New Roman" w:hAnsi="Times New Roman" w:cs="Times New Roman"/>
          <w:sz w:val="24"/>
          <w:szCs w:val="24"/>
        </w:rPr>
        <w:t xml:space="preserve"> і препаратів, що знижують панкреатичну секрецію.</w:t>
      </w:r>
    </w:p>
    <w:p w:rsidR="000F4EA3" w:rsidRPr="00BD6A6B" w:rsidRDefault="000F4EA3" w:rsidP="000F4EA3">
      <w:pPr>
        <w:spacing w:after="0" w:line="240" w:lineRule="auto"/>
        <w:ind w:firstLine="567"/>
        <w:jc w:val="both"/>
        <w:rPr>
          <w:rFonts w:ascii="Times New Roman" w:hAnsi="Times New Roman" w:cs="Times New Roman"/>
          <w:sz w:val="24"/>
          <w:szCs w:val="24"/>
        </w:rPr>
      </w:pPr>
      <w:proofErr w:type="spellStart"/>
      <w:r w:rsidRPr="00BD6A6B">
        <w:rPr>
          <w:rFonts w:ascii="Times New Roman" w:hAnsi="Times New Roman" w:cs="Times New Roman"/>
          <w:sz w:val="24"/>
          <w:szCs w:val="24"/>
        </w:rPr>
        <w:t>Патогенетично</w:t>
      </w:r>
      <w:proofErr w:type="spellEnd"/>
      <w:r w:rsidRPr="00BD6A6B">
        <w:rPr>
          <w:rFonts w:ascii="Times New Roman" w:hAnsi="Times New Roman" w:cs="Times New Roman"/>
          <w:sz w:val="24"/>
          <w:szCs w:val="24"/>
        </w:rPr>
        <w:t xml:space="preserve"> біль обумовлен</w:t>
      </w:r>
      <w:r w:rsidR="00A7749C">
        <w:rPr>
          <w:rFonts w:ascii="Times New Roman" w:hAnsi="Times New Roman" w:cs="Times New Roman"/>
          <w:sz w:val="24"/>
          <w:szCs w:val="24"/>
        </w:rPr>
        <w:t>ий</w:t>
      </w:r>
      <w:r w:rsidRPr="00BD6A6B">
        <w:rPr>
          <w:rFonts w:ascii="Times New Roman" w:hAnsi="Times New Roman" w:cs="Times New Roman"/>
          <w:sz w:val="24"/>
          <w:szCs w:val="24"/>
        </w:rPr>
        <w:t xml:space="preserve"> розвитком панкреатичного невриту, при якому в запальний і </w:t>
      </w:r>
      <w:proofErr w:type="spellStart"/>
      <w:r w:rsidRPr="00BD6A6B">
        <w:rPr>
          <w:rFonts w:ascii="Times New Roman" w:hAnsi="Times New Roman" w:cs="Times New Roman"/>
          <w:sz w:val="24"/>
          <w:szCs w:val="24"/>
        </w:rPr>
        <w:t>фибротич</w:t>
      </w:r>
      <w:r w:rsidR="00A7749C">
        <w:rPr>
          <w:rFonts w:ascii="Times New Roman" w:hAnsi="Times New Roman" w:cs="Times New Roman"/>
          <w:sz w:val="24"/>
          <w:szCs w:val="24"/>
        </w:rPr>
        <w:t>ний</w:t>
      </w:r>
      <w:proofErr w:type="spellEnd"/>
      <w:r w:rsidRPr="00BD6A6B">
        <w:rPr>
          <w:rFonts w:ascii="Times New Roman" w:hAnsi="Times New Roman" w:cs="Times New Roman"/>
          <w:sz w:val="24"/>
          <w:szCs w:val="24"/>
        </w:rPr>
        <w:t xml:space="preserve"> процес залучаються </w:t>
      </w:r>
      <w:proofErr w:type="spellStart"/>
      <w:r w:rsidRPr="00BD6A6B">
        <w:rPr>
          <w:rFonts w:ascii="Times New Roman" w:hAnsi="Times New Roman" w:cs="Times New Roman"/>
          <w:sz w:val="24"/>
          <w:szCs w:val="24"/>
        </w:rPr>
        <w:t>внутрі</w:t>
      </w:r>
      <w:r w:rsidR="00A7749C">
        <w:rPr>
          <w:rFonts w:ascii="Times New Roman" w:hAnsi="Times New Roman" w:cs="Times New Roman"/>
          <w:sz w:val="24"/>
          <w:szCs w:val="24"/>
        </w:rPr>
        <w:t>шньо</w:t>
      </w:r>
      <w:r w:rsidRPr="00BD6A6B">
        <w:rPr>
          <w:rFonts w:ascii="Times New Roman" w:hAnsi="Times New Roman" w:cs="Times New Roman"/>
          <w:sz w:val="24"/>
          <w:szCs w:val="24"/>
        </w:rPr>
        <w:t>панкреат</w:t>
      </w:r>
      <w:r w:rsidR="00A7749C">
        <w:rPr>
          <w:rFonts w:ascii="Times New Roman" w:hAnsi="Times New Roman" w:cs="Times New Roman"/>
          <w:sz w:val="24"/>
          <w:szCs w:val="24"/>
        </w:rPr>
        <w:t>и</w:t>
      </w:r>
      <w:r w:rsidRPr="00BD6A6B">
        <w:rPr>
          <w:rFonts w:ascii="Times New Roman" w:hAnsi="Times New Roman" w:cs="Times New Roman"/>
          <w:sz w:val="24"/>
          <w:szCs w:val="24"/>
        </w:rPr>
        <w:t>ч</w:t>
      </w:r>
      <w:r w:rsidR="00A7749C">
        <w:rPr>
          <w:rFonts w:ascii="Times New Roman" w:hAnsi="Times New Roman" w:cs="Times New Roman"/>
          <w:sz w:val="24"/>
          <w:szCs w:val="24"/>
        </w:rPr>
        <w:t>ні</w:t>
      </w:r>
      <w:proofErr w:type="spellEnd"/>
      <w:r w:rsidRPr="00BD6A6B">
        <w:rPr>
          <w:rFonts w:ascii="Times New Roman" w:hAnsi="Times New Roman" w:cs="Times New Roman"/>
          <w:sz w:val="24"/>
          <w:szCs w:val="24"/>
        </w:rPr>
        <w:t xml:space="preserve"> нервові </w:t>
      </w:r>
      <w:r w:rsidR="00A7749C">
        <w:rPr>
          <w:rFonts w:ascii="Times New Roman" w:hAnsi="Times New Roman" w:cs="Times New Roman"/>
          <w:sz w:val="24"/>
          <w:szCs w:val="24"/>
        </w:rPr>
        <w:t>утворення</w:t>
      </w:r>
      <w:r w:rsidRPr="00BD6A6B">
        <w:rPr>
          <w:rFonts w:ascii="Times New Roman" w:hAnsi="Times New Roman" w:cs="Times New Roman"/>
          <w:sz w:val="24"/>
          <w:szCs w:val="24"/>
        </w:rPr>
        <w:t xml:space="preserve"> і в зоні запалення збільшується кількість сенсорних нервових закінчень. Біль носить інтенсивний, постійний характер, іррадіює в спину, триває більше тижня, змушує хворого приймати вимушене положення</w:t>
      </w:r>
      <w:r w:rsidR="00BD6A6B">
        <w:rPr>
          <w:rFonts w:ascii="Times New Roman" w:hAnsi="Times New Roman" w:cs="Times New Roman"/>
          <w:sz w:val="24"/>
          <w:szCs w:val="24"/>
        </w:rPr>
        <w:t xml:space="preserve"> ― </w:t>
      </w:r>
      <w:r w:rsidRPr="00BD6A6B">
        <w:rPr>
          <w:rFonts w:ascii="Times New Roman" w:hAnsi="Times New Roman" w:cs="Times New Roman"/>
          <w:sz w:val="24"/>
          <w:szCs w:val="24"/>
        </w:rPr>
        <w:t>сидячи, обхопивши руками коліна, з нахилом вперед, щоб знизити тиск на нервові закінчення; поступається тільки потужн</w:t>
      </w:r>
      <w:r w:rsidR="00735144">
        <w:rPr>
          <w:rFonts w:ascii="Times New Roman" w:hAnsi="Times New Roman" w:cs="Times New Roman"/>
          <w:sz w:val="24"/>
          <w:szCs w:val="24"/>
        </w:rPr>
        <w:t>ій</w:t>
      </w:r>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анальгезуюч</w:t>
      </w:r>
      <w:r w:rsidR="00735144">
        <w:rPr>
          <w:rFonts w:ascii="Times New Roman" w:hAnsi="Times New Roman" w:cs="Times New Roman"/>
          <w:sz w:val="24"/>
          <w:szCs w:val="24"/>
        </w:rPr>
        <w:t>ій</w:t>
      </w:r>
      <w:proofErr w:type="spellEnd"/>
      <w:r w:rsidRPr="00BD6A6B">
        <w:rPr>
          <w:rFonts w:ascii="Times New Roman" w:hAnsi="Times New Roman" w:cs="Times New Roman"/>
          <w:sz w:val="24"/>
          <w:szCs w:val="24"/>
        </w:rPr>
        <w:t xml:space="preserve"> терапії.</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У деяких пацієнтів больовий синдром може бути обумовлений підвищенням тиску в </w:t>
      </w:r>
      <w:proofErr w:type="spellStart"/>
      <w:r w:rsidRPr="00BD6A6B">
        <w:rPr>
          <w:rFonts w:ascii="Times New Roman" w:hAnsi="Times New Roman" w:cs="Times New Roman"/>
          <w:sz w:val="24"/>
          <w:szCs w:val="24"/>
        </w:rPr>
        <w:t>гепатобіліарн</w:t>
      </w:r>
      <w:r w:rsidR="00735144">
        <w:rPr>
          <w:rFonts w:ascii="Times New Roman" w:hAnsi="Times New Roman" w:cs="Times New Roman"/>
          <w:sz w:val="24"/>
          <w:szCs w:val="24"/>
        </w:rPr>
        <w:t>ій</w:t>
      </w:r>
      <w:proofErr w:type="spellEnd"/>
      <w:r w:rsidRPr="00BD6A6B">
        <w:rPr>
          <w:rFonts w:ascii="Times New Roman" w:hAnsi="Times New Roman" w:cs="Times New Roman"/>
          <w:sz w:val="24"/>
          <w:szCs w:val="24"/>
        </w:rPr>
        <w:t xml:space="preserve"> системі в результаті здавлювання загальної жовчної протоки (набряк і фіброз, кіста або </w:t>
      </w:r>
      <w:proofErr w:type="spellStart"/>
      <w:r w:rsidRPr="00BD6A6B">
        <w:rPr>
          <w:rFonts w:ascii="Times New Roman" w:hAnsi="Times New Roman" w:cs="Times New Roman"/>
          <w:sz w:val="24"/>
          <w:szCs w:val="24"/>
        </w:rPr>
        <w:t>псевдок</w:t>
      </w:r>
      <w:r w:rsidR="00735144">
        <w:rPr>
          <w:rFonts w:ascii="Times New Roman" w:hAnsi="Times New Roman" w:cs="Times New Roman"/>
          <w:sz w:val="24"/>
          <w:szCs w:val="24"/>
        </w:rPr>
        <w:t>і</w:t>
      </w:r>
      <w:r w:rsidRPr="00BD6A6B">
        <w:rPr>
          <w:rFonts w:ascii="Times New Roman" w:hAnsi="Times New Roman" w:cs="Times New Roman"/>
          <w:sz w:val="24"/>
          <w:szCs w:val="24"/>
        </w:rPr>
        <w:t>ста</w:t>
      </w:r>
      <w:proofErr w:type="spellEnd"/>
      <w:r w:rsidRPr="00BD6A6B">
        <w:rPr>
          <w:rFonts w:ascii="Times New Roman" w:hAnsi="Times New Roman" w:cs="Times New Roman"/>
          <w:sz w:val="24"/>
          <w:szCs w:val="24"/>
        </w:rPr>
        <w:t xml:space="preserve"> головки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або стенозу великого дуоденального сосочка. Біль характеризується локалізацією в правому верхньому квадранті живота з іррадіацією в праву </w:t>
      </w:r>
      <w:r w:rsidRPr="00BD6A6B">
        <w:rPr>
          <w:rFonts w:ascii="Times New Roman" w:hAnsi="Times New Roman" w:cs="Times New Roman"/>
          <w:sz w:val="24"/>
          <w:szCs w:val="24"/>
        </w:rPr>
        <w:lastRenderedPageBreak/>
        <w:t xml:space="preserve">лопатку, посиленням після їжі. Іноді больовий синдром поєднується </w:t>
      </w:r>
      <w:r w:rsidR="00735144">
        <w:rPr>
          <w:rFonts w:ascii="Times New Roman" w:hAnsi="Times New Roman" w:cs="Times New Roman"/>
          <w:sz w:val="24"/>
          <w:szCs w:val="24"/>
        </w:rPr>
        <w:t>і</w:t>
      </w:r>
      <w:r w:rsidRPr="00BD6A6B">
        <w:rPr>
          <w:rFonts w:ascii="Times New Roman" w:hAnsi="Times New Roman" w:cs="Times New Roman"/>
          <w:sz w:val="24"/>
          <w:szCs w:val="24"/>
        </w:rPr>
        <w:t xml:space="preserve">з симптомами </w:t>
      </w:r>
      <w:proofErr w:type="spellStart"/>
      <w:r w:rsidRPr="00BD6A6B">
        <w:rPr>
          <w:rFonts w:ascii="Times New Roman" w:hAnsi="Times New Roman" w:cs="Times New Roman"/>
          <w:sz w:val="24"/>
          <w:szCs w:val="24"/>
        </w:rPr>
        <w:t>рецидивуючого</w:t>
      </w:r>
      <w:proofErr w:type="spellEnd"/>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холангіту</w:t>
      </w:r>
      <w:proofErr w:type="spellEnd"/>
      <w:r w:rsidRPr="00BD6A6B">
        <w:rPr>
          <w:rFonts w:ascii="Times New Roman" w:hAnsi="Times New Roman" w:cs="Times New Roman"/>
          <w:sz w:val="24"/>
          <w:szCs w:val="24"/>
        </w:rPr>
        <w:t xml:space="preserve"> (гарячка, озноб, жовтяниця, лейкоцитоз, збільшення ШОЕ).</w:t>
      </w:r>
    </w:p>
    <w:p w:rsidR="000F4EA3" w:rsidRPr="00BD6A6B" w:rsidRDefault="000F4EA3" w:rsidP="000F4EA3">
      <w:pPr>
        <w:pStyle w:val="Default"/>
        <w:ind w:firstLine="567"/>
        <w:jc w:val="both"/>
        <w:rPr>
          <w:rFonts w:ascii="Times New Roman" w:eastAsiaTheme="minorEastAsia" w:hAnsi="Times New Roman" w:cs="Times New Roman"/>
          <w:color w:val="auto"/>
          <w:lang w:val="uk-UA" w:eastAsia="uk-UA" w:bidi="ar-SA"/>
        </w:rPr>
      </w:pPr>
      <w:r w:rsidRPr="00BD6A6B">
        <w:rPr>
          <w:rFonts w:ascii="Times New Roman" w:eastAsiaTheme="minorEastAsia" w:hAnsi="Times New Roman" w:cs="Times New Roman"/>
          <w:color w:val="auto"/>
          <w:lang w:val="uk-UA" w:eastAsia="uk-UA" w:bidi="ar-SA"/>
        </w:rPr>
        <w:t xml:space="preserve">Причиною абдомінальної болю може </w:t>
      </w:r>
      <w:r w:rsidR="00735144">
        <w:rPr>
          <w:rFonts w:ascii="Times New Roman" w:eastAsiaTheme="minorEastAsia" w:hAnsi="Times New Roman" w:cs="Times New Roman"/>
          <w:color w:val="auto"/>
          <w:lang w:val="uk-UA" w:eastAsia="uk-UA" w:bidi="ar-SA"/>
        </w:rPr>
        <w:t>бути</w:t>
      </w:r>
      <w:r w:rsidRPr="00BD6A6B">
        <w:rPr>
          <w:rFonts w:ascii="Times New Roman" w:eastAsiaTheme="minorEastAsia" w:hAnsi="Times New Roman" w:cs="Times New Roman"/>
          <w:color w:val="auto"/>
          <w:lang w:val="uk-UA" w:eastAsia="uk-UA" w:bidi="ar-SA"/>
        </w:rPr>
        <w:t xml:space="preserve"> перехід запального процесу на тканину дванадцятипалої кишки з розвитком фіброзу</w:t>
      </w:r>
      <w:r w:rsidR="00735144">
        <w:rPr>
          <w:rFonts w:ascii="Times New Roman" w:eastAsiaTheme="minorEastAsia" w:hAnsi="Times New Roman" w:cs="Times New Roman"/>
          <w:color w:val="auto"/>
          <w:lang w:val="uk-UA" w:eastAsia="uk-UA" w:bidi="ar-SA"/>
        </w:rPr>
        <w:t>,</w:t>
      </w:r>
      <w:r w:rsidRPr="00BD6A6B">
        <w:rPr>
          <w:rFonts w:ascii="Times New Roman" w:eastAsiaTheme="minorEastAsia" w:hAnsi="Times New Roman" w:cs="Times New Roman"/>
          <w:color w:val="auto"/>
          <w:lang w:val="uk-UA" w:eastAsia="uk-UA" w:bidi="ar-SA"/>
        </w:rPr>
        <w:t xml:space="preserve"> дуоденального стенозу, </w:t>
      </w:r>
      <w:proofErr w:type="spellStart"/>
      <w:r w:rsidRPr="00BD6A6B">
        <w:rPr>
          <w:rFonts w:ascii="Times New Roman" w:eastAsiaTheme="minorEastAsia" w:hAnsi="Times New Roman" w:cs="Times New Roman"/>
          <w:color w:val="auto"/>
          <w:lang w:val="uk-UA" w:eastAsia="uk-UA" w:bidi="ar-SA"/>
        </w:rPr>
        <w:t>пов</w:t>
      </w:r>
      <w:r w:rsidR="00735144">
        <w:rPr>
          <w:rFonts w:ascii="Times New Roman" w:eastAsiaTheme="minorEastAsia" w:hAnsi="Times New Roman" w:cs="Times New Roman"/>
          <w:color w:val="auto"/>
          <w:lang w:val="uk-UA" w:eastAsia="uk-UA" w:bidi="ar-SA"/>
        </w:rPr>
        <w:t>᾽</w:t>
      </w:r>
      <w:r w:rsidRPr="00BD6A6B">
        <w:rPr>
          <w:rFonts w:ascii="Times New Roman" w:eastAsiaTheme="minorEastAsia" w:hAnsi="Times New Roman" w:cs="Times New Roman"/>
          <w:color w:val="auto"/>
          <w:lang w:val="uk-UA" w:eastAsia="uk-UA" w:bidi="ar-SA"/>
        </w:rPr>
        <w:t>язаного</w:t>
      </w:r>
      <w:proofErr w:type="spellEnd"/>
      <w:r w:rsidRPr="00BD6A6B">
        <w:rPr>
          <w:rFonts w:ascii="Times New Roman" w:eastAsiaTheme="minorEastAsia" w:hAnsi="Times New Roman" w:cs="Times New Roman"/>
          <w:color w:val="auto"/>
          <w:lang w:val="uk-UA" w:eastAsia="uk-UA" w:bidi="ar-SA"/>
        </w:rPr>
        <w:t xml:space="preserve"> зі здавл</w:t>
      </w:r>
      <w:r w:rsidR="00735144">
        <w:rPr>
          <w:rFonts w:ascii="Times New Roman" w:eastAsiaTheme="minorEastAsia" w:hAnsi="Times New Roman" w:cs="Times New Roman"/>
          <w:color w:val="auto"/>
          <w:lang w:val="uk-UA" w:eastAsia="uk-UA" w:bidi="ar-SA"/>
        </w:rPr>
        <w:t>юва</w:t>
      </w:r>
      <w:r w:rsidRPr="00BD6A6B">
        <w:rPr>
          <w:rFonts w:ascii="Times New Roman" w:eastAsiaTheme="minorEastAsia" w:hAnsi="Times New Roman" w:cs="Times New Roman"/>
          <w:color w:val="auto"/>
          <w:lang w:val="uk-UA" w:eastAsia="uk-UA" w:bidi="ar-SA"/>
        </w:rPr>
        <w:t xml:space="preserve">нням дванадцятипалої кишки збільшеною головкою або </w:t>
      </w:r>
      <w:proofErr w:type="spellStart"/>
      <w:r w:rsidRPr="00BD6A6B">
        <w:rPr>
          <w:rFonts w:ascii="Times New Roman" w:eastAsiaTheme="minorEastAsia" w:hAnsi="Times New Roman" w:cs="Times New Roman"/>
          <w:color w:val="auto"/>
          <w:lang w:val="uk-UA" w:eastAsia="uk-UA" w:bidi="ar-SA"/>
        </w:rPr>
        <w:t>псевдокіст</w:t>
      </w:r>
      <w:r w:rsidR="00735144">
        <w:rPr>
          <w:rFonts w:ascii="Times New Roman" w:eastAsiaTheme="minorEastAsia" w:hAnsi="Times New Roman" w:cs="Times New Roman"/>
          <w:color w:val="auto"/>
          <w:lang w:val="uk-UA" w:eastAsia="uk-UA" w:bidi="ar-SA"/>
        </w:rPr>
        <w:t>ою</w:t>
      </w:r>
      <w:proofErr w:type="spellEnd"/>
      <w:r w:rsidRPr="00BD6A6B">
        <w:rPr>
          <w:rFonts w:ascii="Times New Roman" w:eastAsiaTheme="minorEastAsia" w:hAnsi="Times New Roman" w:cs="Times New Roman"/>
          <w:color w:val="auto"/>
          <w:lang w:val="uk-UA" w:eastAsia="uk-UA" w:bidi="ar-SA"/>
        </w:rPr>
        <w:t xml:space="preserve"> </w:t>
      </w:r>
      <w:r w:rsidR="00C53E63">
        <w:rPr>
          <w:rFonts w:ascii="Times New Roman" w:eastAsiaTheme="minorEastAsia" w:hAnsi="Times New Roman" w:cs="Times New Roman"/>
          <w:color w:val="auto"/>
          <w:lang w:val="uk-UA" w:eastAsia="uk-UA" w:bidi="ar-SA"/>
        </w:rPr>
        <w:t>ПЗ</w:t>
      </w:r>
      <w:r w:rsidRPr="00BD6A6B">
        <w:rPr>
          <w:rFonts w:ascii="Times New Roman" w:eastAsiaTheme="minorEastAsia" w:hAnsi="Times New Roman" w:cs="Times New Roman"/>
          <w:color w:val="auto"/>
          <w:lang w:val="uk-UA" w:eastAsia="uk-UA" w:bidi="ar-SA"/>
        </w:rPr>
        <w:t>.</w:t>
      </w:r>
      <w:r w:rsidR="00735144">
        <w:rPr>
          <w:rFonts w:ascii="Times New Roman" w:eastAsiaTheme="minorEastAsia" w:hAnsi="Times New Roman" w:cs="Times New Roman"/>
          <w:color w:val="auto"/>
          <w:lang w:val="uk-UA" w:eastAsia="uk-UA" w:bidi="ar-SA"/>
        </w:rPr>
        <w:t xml:space="preserve"> </w:t>
      </w:r>
      <w:r w:rsidRPr="00BD6A6B">
        <w:rPr>
          <w:rFonts w:ascii="Times New Roman" w:eastAsiaTheme="minorEastAsia" w:hAnsi="Times New Roman" w:cs="Times New Roman"/>
          <w:color w:val="auto"/>
          <w:lang w:val="uk-UA" w:eastAsia="uk-UA" w:bidi="ar-SA"/>
        </w:rPr>
        <w:t>Б</w:t>
      </w:r>
      <w:r w:rsidR="00735144">
        <w:rPr>
          <w:rFonts w:ascii="Times New Roman" w:eastAsiaTheme="minorEastAsia" w:hAnsi="Times New Roman" w:cs="Times New Roman"/>
          <w:color w:val="auto"/>
          <w:lang w:val="uk-UA" w:eastAsia="uk-UA" w:bidi="ar-SA"/>
        </w:rPr>
        <w:t>і</w:t>
      </w:r>
      <w:r w:rsidRPr="00BD6A6B">
        <w:rPr>
          <w:rFonts w:ascii="Times New Roman" w:eastAsiaTheme="minorEastAsia" w:hAnsi="Times New Roman" w:cs="Times New Roman"/>
          <w:color w:val="auto"/>
          <w:lang w:val="uk-UA" w:eastAsia="uk-UA" w:bidi="ar-SA"/>
        </w:rPr>
        <w:t>ль посилюється після ї</w:t>
      </w:r>
      <w:r w:rsidR="00735144">
        <w:rPr>
          <w:rFonts w:ascii="Times New Roman" w:eastAsiaTheme="minorEastAsia" w:hAnsi="Times New Roman" w:cs="Times New Roman"/>
          <w:color w:val="auto"/>
          <w:lang w:val="uk-UA" w:eastAsia="uk-UA" w:bidi="ar-SA"/>
        </w:rPr>
        <w:t>жі</w:t>
      </w:r>
      <w:r w:rsidRPr="00BD6A6B">
        <w:rPr>
          <w:rFonts w:ascii="Times New Roman" w:eastAsiaTheme="minorEastAsia" w:hAnsi="Times New Roman" w:cs="Times New Roman"/>
          <w:color w:val="auto"/>
          <w:lang w:val="uk-UA" w:eastAsia="uk-UA" w:bidi="ar-SA"/>
        </w:rPr>
        <w:t xml:space="preserve"> і</w:t>
      </w:r>
      <w:r w:rsidR="00735144">
        <w:rPr>
          <w:rFonts w:ascii="Times New Roman" w:eastAsiaTheme="minorEastAsia" w:hAnsi="Times New Roman" w:cs="Times New Roman"/>
          <w:color w:val="auto"/>
          <w:lang w:val="uk-UA" w:eastAsia="uk-UA" w:bidi="ar-SA"/>
        </w:rPr>
        <w:t>/</w:t>
      </w:r>
      <w:r w:rsidRPr="00BD6A6B">
        <w:rPr>
          <w:rFonts w:ascii="Times New Roman" w:eastAsiaTheme="minorEastAsia" w:hAnsi="Times New Roman" w:cs="Times New Roman"/>
          <w:color w:val="auto"/>
          <w:lang w:val="uk-UA" w:eastAsia="uk-UA" w:bidi="ar-SA"/>
        </w:rPr>
        <w:t>або проявляється симптомами часткової кишкової непрохідності.</w:t>
      </w:r>
    </w:p>
    <w:p w:rsidR="000F4EA3" w:rsidRPr="00BD6A6B" w:rsidRDefault="000F4EA3" w:rsidP="000F4EA3">
      <w:pPr>
        <w:pStyle w:val="Default"/>
        <w:ind w:firstLine="567"/>
        <w:jc w:val="both"/>
        <w:rPr>
          <w:rFonts w:ascii="Times New Roman" w:eastAsiaTheme="minorEastAsia" w:hAnsi="Times New Roman" w:cs="Times New Roman"/>
          <w:color w:val="auto"/>
          <w:lang w:val="uk-UA" w:eastAsia="uk-UA" w:bidi="ar-SA"/>
        </w:rPr>
      </w:pPr>
      <w:r w:rsidRPr="00BD6A6B">
        <w:rPr>
          <w:rFonts w:ascii="Times New Roman" w:eastAsiaTheme="minorEastAsia" w:hAnsi="Times New Roman" w:cs="Times New Roman"/>
          <w:color w:val="auto"/>
          <w:lang w:val="uk-UA" w:eastAsia="uk-UA" w:bidi="ar-SA"/>
        </w:rPr>
        <w:t xml:space="preserve">У значної частини хворих больовий синдром може бути </w:t>
      </w:r>
      <w:proofErr w:type="spellStart"/>
      <w:r w:rsidRPr="00BD6A6B">
        <w:rPr>
          <w:rFonts w:ascii="Times New Roman" w:eastAsiaTheme="minorEastAsia" w:hAnsi="Times New Roman" w:cs="Times New Roman"/>
          <w:color w:val="auto"/>
          <w:lang w:val="uk-UA" w:eastAsia="uk-UA" w:bidi="ar-SA"/>
        </w:rPr>
        <w:t>пов</w:t>
      </w:r>
      <w:r w:rsidR="00735144">
        <w:rPr>
          <w:rFonts w:ascii="Times New Roman" w:eastAsiaTheme="minorEastAsia" w:hAnsi="Times New Roman" w:cs="Times New Roman"/>
          <w:color w:val="auto"/>
          <w:lang w:val="uk-UA" w:eastAsia="uk-UA" w:bidi="ar-SA"/>
        </w:rPr>
        <w:t>᾽</w:t>
      </w:r>
      <w:r w:rsidRPr="00BD6A6B">
        <w:rPr>
          <w:rFonts w:ascii="Times New Roman" w:eastAsiaTheme="minorEastAsia" w:hAnsi="Times New Roman" w:cs="Times New Roman"/>
          <w:color w:val="auto"/>
          <w:lang w:val="uk-UA" w:eastAsia="uk-UA" w:bidi="ar-SA"/>
        </w:rPr>
        <w:t>язаний</w:t>
      </w:r>
      <w:proofErr w:type="spellEnd"/>
      <w:r w:rsidRPr="00BD6A6B">
        <w:rPr>
          <w:rFonts w:ascii="Times New Roman" w:eastAsiaTheme="minorEastAsia" w:hAnsi="Times New Roman" w:cs="Times New Roman"/>
          <w:color w:val="auto"/>
          <w:lang w:val="uk-UA" w:eastAsia="uk-UA" w:bidi="ar-SA"/>
        </w:rPr>
        <w:t xml:space="preserve"> </w:t>
      </w:r>
      <w:r w:rsidR="00735144">
        <w:rPr>
          <w:rFonts w:ascii="Times New Roman" w:eastAsiaTheme="minorEastAsia" w:hAnsi="Times New Roman" w:cs="Times New Roman"/>
          <w:color w:val="auto"/>
          <w:lang w:val="uk-UA" w:eastAsia="uk-UA" w:bidi="ar-SA"/>
        </w:rPr>
        <w:t>і</w:t>
      </w:r>
      <w:r w:rsidRPr="00BD6A6B">
        <w:rPr>
          <w:rFonts w:ascii="Times New Roman" w:eastAsiaTheme="minorEastAsia" w:hAnsi="Times New Roman" w:cs="Times New Roman"/>
          <w:color w:val="auto"/>
          <w:lang w:val="uk-UA" w:eastAsia="uk-UA" w:bidi="ar-SA"/>
        </w:rPr>
        <w:t xml:space="preserve">з </w:t>
      </w:r>
      <w:proofErr w:type="spellStart"/>
      <w:r w:rsidR="002D4B4F">
        <w:rPr>
          <w:rFonts w:ascii="Times New Roman" w:eastAsiaTheme="minorEastAsia" w:hAnsi="Times New Roman" w:cs="Times New Roman"/>
          <w:color w:val="auto"/>
          <w:lang w:val="uk-UA" w:eastAsia="uk-UA" w:bidi="ar-SA"/>
        </w:rPr>
        <w:t>зовнішньо</w:t>
      </w:r>
      <w:r w:rsidR="00735144">
        <w:rPr>
          <w:rFonts w:ascii="Times New Roman" w:eastAsiaTheme="minorEastAsia" w:hAnsi="Times New Roman" w:cs="Times New Roman"/>
          <w:color w:val="auto"/>
          <w:lang w:val="uk-UA" w:eastAsia="uk-UA" w:bidi="ar-SA"/>
        </w:rPr>
        <w:t>секреторною</w:t>
      </w:r>
      <w:proofErr w:type="spellEnd"/>
      <w:r w:rsidR="00735144">
        <w:rPr>
          <w:rFonts w:ascii="Times New Roman" w:eastAsiaTheme="minorEastAsia" w:hAnsi="Times New Roman" w:cs="Times New Roman"/>
          <w:color w:val="auto"/>
          <w:lang w:val="uk-UA" w:eastAsia="uk-UA" w:bidi="ar-SA"/>
        </w:rPr>
        <w:t xml:space="preserve"> </w:t>
      </w:r>
      <w:r w:rsidRPr="00BD6A6B">
        <w:rPr>
          <w:rFonts w:ascii="Times New Roman" w:eastAsiaTheme="minorEastAsia" w:hAnsi="Times New Roman" w:cs="Times New Roman"/>
          <w:color w:val="auto"/>
          <w:lang w:val="uk-UA" w:eastAsia="uk-UA" w:bidi="ar-SA"/>
        </w:rPr>
        <w:t xml:space="preserve">недостатністю </w:t>
      </w:r>
      <w:r w:rsidR="00C53E63">
        <w:rPr>
          <w:rFonts w:ascii="Times New Roman" w:eastAsiaTheme="minorEastAsia" w:hAnsi="Times New Roman" w:cs="Times New Roman"/>
          <w:color w:val="auto"/>
          <w:lang w:val="uk-UA" w:eastAsia="uk-UA" w:bidi="ar-SA"/>
        </w:rPr>
        <w:t>ПЗ</w:t>
      </w:r>
      <w:r w:rsidRPr="00BD6A6B">
        <w:rPr>
          <w:rFonts w:ascii="Times New Roman" w:eastAsiaTheme="minorEastAsia" w:hAnsi="Times New Roman" w:cs="Times New Roman"/>
          <w:color w:val="auto"/>
          <w:lang w:val="uk-UA" w:eastAsia="uk-UA" w:bidi="ar-SA"/>
        </w:rPr>
        <w:t xml:space="preserve">, яка призводить до розвитку надлишкового бактеріального росту в тонкій кишці і в кінцевому </w:t>
      </w:r>
      <w:r w:rsidR="00735144">
        <w:rPr>
          <w:rFonts w:ascii="Times New Roman" w:eastAsiaTheme="minorEastAsia" w:hAnsi="Times New Roman" w:cs="Times New Roman"/>
          <w:color w:val="auto"/>
          <w:lang w:val="uk-UA" w:eastAsia="uk-UA" w:bidi="ar-SA"/>
        </w:rPr>
        <w:t>результаті</w:t>
      </w:r>
      <w:r w:rsidRPr="00BD6A6B">
        <w:rPr>
          <w:rFonts w:ascii="Times New Roman" w:eastAsiaTheme="minorEastAsia" w:hAnsi="Times New Roman" w:cs="Times New Roman"/>
          <w:color w:val="auto"/>
          <w:lang w:val="uk-UA" w:eastAsia="uk-UA" w:bidi="ar-SA"/>
        </w:rPr>
        <w:t xml:space="preserve"> до підвищення тиску в дванадцятипалій кишці. </w:t>
      </w:r>
      <w:r w:rsidR="00735144">
        <w:rPr>
          <w:rFonts w:ascii="Times New Roman" w:eastAsiaTheme="minorEastAsia" w:hAnsi="Times New Roman" w:cs="Times New Roman"/>
          <w:color w:val="auto"/>
          <w:lang w:val="uk-UA" w:eastAsia="uk-UA" w:bidi="ar-SA"/>
        </w:rPr>
        <w:t>Ці</w:t>
      </w:r>
      <w:r w:rsidRPr="00BD6A6B">
        <w:rPr>
          <w:rFonts w:ascii="Times New Roman" w:eastAsiaTheme="minorEastAsia" w:hAnsi="Times New Roman" w:cs="Times New Roman"/>
          <w:color w:val="auto"/>
          <w:lang w:val="uk-UA" w:eastAsia="uk-UA" w:bidi="ar-SA"/>
        </w:rPr>
        <w:t xml:space="preserve"> бол</w:t>
      </w:r>
      <w:r w:rsidR="00735144">
        <w:rPr>
          <w:rFonts w:ascii="Times New Roman" w:eastAsiaTheme="minorEastAsia" w:hAnsi="Times New Roman" w:cs="Times New Roman"/>
          <w:color w:val="auto"/>
          <w:lang w:val="uk-UA" w:eastAsia="uk-UA" w:bidi="ar-SA"/>
        </w:rPr>
        <w:t>і</w:t>
      </w:r>
      <w:r w:rsidRPr="00BD6A6B">
        <w:rPr>
          <w:rFonts w:ascii="Times New Roman" w:eastAsiaTheme="minorEastAsia" w:hAnsi="Times New Roman" w:cs="Times New Roman"/>
          <w:color w:val="auto"/>
          <w:lang w:val="uk-UA" w:eastAsia="uk-UA" w:bidi="ar-SA"/>
        </w:rPr>
        <w:t xml:space="preserve"> виникають відразу після їжі, локалізуються по ходу дванадцятипалої кишки, зменшуються після відрижки, відходження газів і блюв</w:t>
      </w:r>
      <w:r w:rsidR="00735144">
        <w:rPr>
          <w:rFonts w:ascii="Times New Roman" w:eastAsiaTheme="minorEastAsia" w:hAnsi="Times New Roman" w:cs="Times New Roman"/>
          <w:color w:val="auto"/>
          <w:lang w:val="uk-UA" w:eastAsia="uk-UA" w:bidi="ar-SA"/>
        </w:rPr>
        <w:t>ання</w:t>
      </w:r>
      <w:r w:rsidRPr="00BD6A6B">
        <w:rPr>
          <w:rFonts w:ascii="Times New Roman" w:eastAsiaTheme="minorEastAsia" w:hAnsi="Times New Roman" w:cs="Times New Roman"/>
          <w:color w:val="auto"/>
          <w:lang w:val="uk-UA" w:eastAsia="uk-UA" w:bidi="ar-SA"/>
        </w:rPr>
        <w:t xml:space="preserve">, нерідко супроводжуються гіркотою і неприємним присмаком у роті. Для дуоденальної гіпертензії характерна наявність бурчання і </w:t>
      </w:r>
      <w:r w:rsidR="0001774C">
        <w:rPr>
          <w:rFonts w:ascii="Times New Roman" w:eastAsiaTheme="minorEastAsia" w:hAnsi="Times New Roman" w:cs="Times New Roman"/>
          <w:color w:val="auto"/>
          <w:lang w:val="uk-UA" w:eastAsia="uk-UA" w:bidi="ar-SA"/>
        </w:rPr>
        <w:t>болісності</w:t>
      </w:r>
      <w:r w:rsidRPr="00BD6A6B">
        <w:rPr>
          <w:rFonts w:ascii="Times New Roman" w:eastAsiaTheme="minorEastAsia" w:hAnsi="Times New Roman" w:cs="Times New Roman"/>
          <w:color w:val="auto"/>
          <w:lang w:val="uk-UA" w:eastAsia="uk-UA" w:bidi="ar-SA"/>
        </w:rPr>
        <w:t>, а також поява нудоти при пальпації по ходу дванадцятипалої кишки [5].</w:t>
      </w:r>
    </w:p>
    <w:p w:rsidR="000F4EA3" w:rsidRPr="00BD6A6B" w:rsidRDefault="000F4EA3" w:rsidP="000F4EA3">
      <w:pPr>
        <w:pStyle w:val="Default"/>
        <w:ind w:firstLine="567"/>
        <w:jc w:val="both"/>
        <w:rPr>
          <w:rFonts w:ascii="Times New Roman" w:eastAsiaTheme="minorEastAsia" w:hAnsi="Times New Roman" w:cs="Times New Roman"/>
          <w:color w:val="auto"/>
          <w:lang w:val="uk-UA" w:eastAsia="uk-UA" w:bidi="ar-SA"/>
        </w:rPr>
      </w:pPr>
      <w:r w:rsidRPr="00597E8F">
        <w:rPr>
          <w:rFonts w:ascii="Times New Roman" w:eastAsiaTheme="minorEastAsia" w:hAnsi="Times New Roman" w:cs="Times New Roman"/>
          <w:color w:val="auto"/>
          <w:lang w:val="uk-UA" w:eastAsia="uk-UA" w:bidi="ar-SA"/>
        </w:rPr>
        <w:t xml:space="preserve">Ми звикли вважати, що під </w:t>
      </w:r>
      <w:proofErr w:type="spellStart"/>
      <w:r w:rsidR="0001774C" w:rsidRPr="00597E8F">
        <w:rPr>
          <w:rFonts w:ascii="Times New Roman" w:eastAsiaTheme="minorEastAsia" w:hAnsi="Times New Roman" w:cs="Times New Roman"/>
          <w:color w:val="auto"/>
          <w:lang w:val="uk-UA" w:eastAsia="uk-UA" w:bidi="ar-SA"/>
        </w:rPr>
        <w:t>зовнішньосекреторною</w:t>
      </w:r>
      <w:proofErr w:type="spellEnd"/>
      <w:r w:rsidR="0001774C" w:rsidRPr="00597E8F">
        <w:rPr>
          <w:rFonts w:ascii="Times New Roman" w:eastAsiaTheme="minorEastAsia" w:hAnsi="Times New Roman" w:cs="Times New Roman"/>
          <w:color w:val="auto"/>
          <w:lang w:val="uk-UA" w:eastAsia="uk-UA" w:bidi="ar-SA"/>
        </w:rPr>
        <w:t xml:space="preserve"> </w:t>
      </w:r>
      <w:r w:rsidRPr="00597E8F">
        <w:rPr>
          <w:rFonts w:ascii="Times New Roman" w:eastAsiaTheme="minorEastAsia" w:hAnsi="Times New Roman" w:cs="Times New Roman"/>
          <w:color w:val="auto"/>
          <w:lang w:val="uk-UA" w:eastAsia="uk-UA" w:bidi="ar-SA"/>
        </w:rPr>
        <w:t xml:space="preserve">недостатністю розуміється в основному ферментна недостатність, забуваючи про порушення </w:t>
      </w:r>
      <w:proofErr w:type="spellStart"/>
      <w:r w:rsidRPr="00597E8F">
        <w:rPr>
          <w:rFonts w:ascii="Times New Roman" w:eastAsiaTheme="minorEastAsia" w:hAnsi="Times New Roman" w:cs="Times New Roman"/>
          <w:color w:val="auto"/>
          <w:lang w:val="uk-UA" w:eastAsia="uk-UA" w:bidi="ar-SA"/>
        </w:rPr>
        <w:t>б</w:t>
      </w:r>
      <w:r w:rsidR="0001774C" w:rsidRPr="00597E8F">
        <w:rPr>
          <w:rFonts w:ascii="Times New Roman" w:eastAsiaTheme="minorEastAsia" w:hAnsi="Times New Roman" w:cs="Times New Roman"/>
          <w:color w:val="auto"/>
          <w:lang w:val="uk-UA" w:eastAsia="uk-UA" w:bidi="ar-SA"/>
        </w:rPr>
        <w:t>і</w:t>
      </w:r>
      <w:r w:rsidRPr="00597E8F">
        <w:rPr>
          <w:rFonts w:ascii="Times New Roman" w:eastAsiaTheme="minorEastAsia" w:hAnsi="Times New Roman" w:cs="Times New Roman"/>
          <w:color w:val="auto"/>
          <w:lang w:val="uk-UA" w:eastAsia="uk-UA" w:bidi="ar-SA"/>
        </w:rPr>
        <w:t>карбонатного</w:t>
      </w:r>
      <w:proofErr w:type="spellEnd"/>
      <w:r w:rsidRPr="00597E8F">
        <w:rPr>
          <w:rFonts w:ascii="Times New Roman" w:eastAsiaTheme="minorEastAsia" w:hAnsi="Times New Roman" w:cs="Times New Roman"/>
          <w:color w:val="auto"/>
          <w:lang w:val="uk-UA" w:eastAsia="uk-UA" w:bidi="ar-SA"/>
        </w:rPr>
        <w:t xml:space="preserve"> співвідношення і </w:t>
      </w:r>
      <w:proofErr w:type="spellStart"/>
      <w:r w:rsidRPr="00597E8F">
        <w:rPr>
          <w:rFonts w:ascii="Times New Roman" w:eastAsiaTheme="minorEastAsia" w:hAnsi="Times New Roman" w:cs="Times New Roman"/>
          <w:color w:val="auto"/>
          <w:lang w:val="uk-UA" w:eastAsia="uk-UA" w:bidi="ar-SA"/>
        </w:rPr>
        <w:t>об</w:t>
      </w:r>
      <w:r w:rsidR="0001774C" w:rsidRPr="00597E8F">
        <w:rPr>
          <w:rFonts w:ascii="Times New Roman" w:eastAsiaTheme="minorEastAsia" w:hAnsi="Times New Roman" w:cs="Times New Roman"/>
          <w:color w:val="auto"/>
          <w:lang w:val="uk-UA" w:eastAsia="uk-UA" w:bidi="ar-SA"/>
        </w:rPr>
        <w:t>᾽єму</w:t>
      </w:r>
      <w:proofErr w:type="spellEnd"/>
      <w:r w:rsidRPr="00597E8F">
        <w:rPr>
          <w:rFonts w:ascii="Times New Roman" w:eastAsiaTheme="minorEastAsia" w:hAnsi="Times New Roman" w:cs="Times New Roman"/>
          <w:color w:val="auto"/>
          <w:lang w:val="uk-UA" w:eastAsia="uk-UA" w:bidi="ar-SA"/>
        </w:rPr>
        <w:t xml:space="preserve"> соку. Проте, виходячи </w:t>
      </w:r>
      <w:r w:rsidR="0001774C" w:rsidRPr="00597E8F">
        <w:rPr>
          <w:rFonts w:ascii="Times New Roman" w:eastAsiaTheme="minorEastAsia" w:hAnsi="Times New Roman" w:cs="Times New Roman"/>
          <w:color w:val="auto"/>
          <w:lang w:val="uk-UA" w:eastAsia="uk-UA" w:bidi="ar-SA"/>
        </w:rPr>
        <w:t>і</w:t>
      </w:r>
      <w:r w:rsidRPr="00597E8F">
        <w:rPr>
          <w:rFonts w:ascii="Times New Roman" w:eastAsiaTheme="minorEastAsia" w:hAnsi="Times New Roman" w:cs="Times New Roman"/>
          <w:color w:val="auto"/>
          <w:lang w:val="uk-UA" w:eastAsia="uk-UA" w:bidi="ar-SA"/>
        </w:rPr>
        <w:t xml:space="preserve">з сучасних </w:t>
      </w:r>
      <w:r w:rsidR="0001774C" w:rsidRPr="00597E8F">
        <w:rPr>
          <w:rFonts w:ascii="Times New Roman" w:eastAsiaTheme="minorEastAsia" w:hAnsi="Times New Roman" w:cs="Times New Roman"/>
          <w:color w:val="auto"/>
          <w:lang w:val="uk-UA" w:eastAsia="uk-UA" w:bidi="ar-SA"/>
        </w:rPr>
        <w:t>уявлень</w:t>
      </w:r>
      <w:r w:rsidRPr="00597E8F">
        <w:rPr>
          <w:rFonts w:ascii="Times New Roman" w:eastAsiaTheme="minorEastAsia" w:hAnsi="Times New Roman" w:cs="Times New Roman"/>
          <w:color w:val="auto"/>
          <w:lang w:val="uk-UA" w:eastAsia="uk-UA" w:bidi="ar-SA"/>
        </w:rPr>
        <w:t>, тривал</w:t>
      </w:r>
      <w:r w:rsidR="0001774C" w:rsidRPr="00597E8F">
        <w:rPr>
          <w:rFonts w:ascii="Times New Roman" w:eastAsiaTheme="minorEastAsia" w:hAnsi="Times New Roman" w:cs="Times New Roman"/>
          <w:color w:val="auto"/>
          <w:lang w:val="uk-UA" w:eastAsia="uk-UA" w:bidi="ar-SA"/>
        </w:rPr>
        <w:t>е</w:t>
      </w:r>
      <w:r w:rsidRPr="00597E8F">
        <w:rPr>
          <w:rFonts w:ascii="Times New Roman" w:eastAsiaTheme="minorEastAsia" w:hAnsi="Times New Roman" w:cs="Times New Roman"/>
          <w:color w:val="auto"/>
          <w:lang w:val="uk-UA" w:eastAsia="uk-UA" w:bidi="ar-SA"/>
        </w:rPr>
        <w:t xml:space="preserve"> </w:t>
      </w:r>
      <w:proofErr w:type="spellStart"/>
      <w:r w:rsidRPr="00597E8F">
        <w:rPr>
          <w:rFonts w:ascii="Times New Roman" w:eastAsiaTheme="minorEastAsia" w:hAnsi="Times New Roman" w:cs="Times New Roman"/>
          <w:color w:val="auto"/>
          <w:lang w:val="uk-UA" w:eastAsia="uk-UA" w:bidi="ar-SA"/>
        </w:rPr>
        <w:t>закислення</w:t>
      </w:r>
      <w:proofErr w:type="spellEnd"/>
      <w:r w:rsidRPr="00597E8F">
        <w:rPr>
          <w:rFonts w:ascii="Times New Roman" w:eastAsiaTheme="minorEastAsia" w:hAnsi="Times New Roman" w:cs="Times New Roman"/>
          <w:color w:val="auto"/>
          <w:lang w:val="uk-UA" w:eastAsia="uk-UA" w:bidi="ar-SA"/>
        </w:rPr>
        <w:t xml:space="preserve"> шлункового вмісту і дванадцятипалої кишки також викликає порушення </w:t>
      </w:r>
      <w:proofErr w:type="spellStart"/>
      <w:r w:rsidRPr="00597E8F">
        <w:rPr>
          <w:rFonts w:ascii="Times New Roman" w:eastAsiaTheme="minorEastAsia" w:hAnsi="Times New Roman" w:cs="Times New Roman"/>
          <w:color w:val="auto"/>
          <w:lang w:val="uk-UA" w:eastAsia="uk-UA" w:bidi="ar-SA"/>
        </w:rPr>
        <w:t>екболіч</w:t>
      </w:r>
      <w:r w:rsidR="0001774C" w:rsidRPr="00597E8F">
        <w:rPr>
          <w:rFonts w:ascii="Times New Roman" w:eastAsiaTheme="minorEastAsia" w:hAnsi="Times New Roman" w:cs="Times New Roman"/>
          <w:color w:val="auto"/>
          <w:lang w:val="uk-UA" w:eastAsia="uk-UA" w:bidi="ar-SA"/>
        </w:rPr>
        <w:t>ної</w:t>
      </w:r>
      <w:proofErr w:type="spellEnd"/>
      <w:r w:rsidRPr="00597E8F">
        <w:rPr>
          <w:rFonts w:ascii="Times New Roman" w:eastAsiaTheme="minorEastAsia" w:hAnsi="Times New Roman" w:cs="Times New Roman"/>
          <w:color w:val="auto"/>
          <w:lang w:val="uk-UA" w:eastAsia="uk-UA" w:bidi="ar-SA"/>
        </w:rPr>
        <w:t xml:space="preserve"> діяльності </w:t>
      </w:r>
      <w:r w:rsidR="00C53E63" w:rsidRPr="00597E8F">
        <w:rPr>
          <w:rFonts w:ascii="Times New Roman" w:eastAsiaTheme="minorEastAsia" w:hAnsi="Times New Roman" w:cs="Times New Roman"/>
          <w:color w:val="auto"/>
          <w:lang w:val="uk-UA" w:eastAsia="uk-UA" w:bidi="ar-SA"/>
        </w:rPr>
        <w:t>ПЗ</w:t>
      </w:r>
      <w:r w:rsidRPr="00597E8F">
        <w:rPr>
          <w:rFonts w:ascii="Times New Roman" w:eastAsiaTheme="minorEastAsia" w:hAnsi="Times New Roman" w:cs="Times New Roman"/>
          <w:color w:val="auto"/>
          <w:lang w:val="uk-UA" w:eastAsia="uk-UA" w:bidi="ar-SA"/>
        </w:rPr>
        <w:t xml:space="preserve">. Слід </w:t>
      </w:r>
      <w:r w:rsidR="0001774C" w:rsidRPr="00597E8F">
        <w:rPr>
          <w:rFonts w:ascii="Times New Roman" w:eastAsiaTheme="minorEastAsia" w:hAnsi="Times New Roman" w:cs="Times New Roman"/>
          <w:color w:val="auto"/>
          <w:lang w:val="uk-UA" w:eastAsia="uk-UA" w:bidi="ar-SA"/>
        </w:rPr>
        <w:t>мати на увазі</w:t>
      </w:r>
      <w:r w:rsidRPr="00597E8F">
        <w:rPr>
          <w:rFonts w:ascii="Times New Roman" w:eastAsiaTheme="minorEastAsia" w:hAnsi="Times New Roman" w:cs="Times New Roman"/>
          <w:color w:val="auto"/>
          <w:lang w:val="uk-UA" w:eastAsia="uk-UA" w:bidi="ar-SA"/>
        </w:rPr>
        <w:t xml:space="preserve">, що у хворих </w:t>
      </w:r>
      <w:r w:rsidR="0001774C" w:rsidRPr="00597E8F">
        <w:rPr>
          <w:rFonts w:ascii="Times New Roman" w:eastAsiaTheme="minorEastAsia" w:hAnsi="Times New Roman" w:cs="Times New Roman"/>
          <w:color w:val="auto"/>
          <w:lang w:val="uk-UA" w:eastAsia="uk-UA" w:bidi="ar-SA"/>
        </w:rPr>
        <w:t xml:space="preserve">на </w:t>
      </w:r>
      <w:r w:rsidRPr="00597E8F">
        <w:rPr>
          <w:rFonts w:ascii="Times New Roman" w:eastAsiaTheme="minorEastAsia" w:hAnsi="Times New Roman" w:cs="Times New Roman"/>
          <w:color w:val="auto"/>
          <w:lang w:val="uk-UA" w:eastAsia="uk-UA" w:bidi="ar-SA"/>
        </w:rPr>
        <w:t>ХП</w:t>
      </w:r>
      <w:r w:rsidR="0001774C" w:rsidRPr="00597E8F">
        <w:rPr>
          <w:rFonts w:ascii="Times New Roman" w:eastAsiaTheme="minorEastAsia" w:hAnsi="Times New Roman" w:cs="Times New Roman"/>
          <w:color w:val="auto"/>
          <w:lang w:val="uk-UA" w:eastAsia="uk-UA" w:bidi="ar-SA"/>
        </w:rPr>
        <w:t xml:space="preserve"> є</w:t>
      </w:r>
      <w:r w:rsidRPr="00597E8F">
        <w:rPr>
          <w:rFonts w:ascii="Times New Roman" w:eastAsiaTheme="minorEastAsia" w:hAnsi="Times New Roman" w:cs="Times New Roman"/>
          <w:color w:val="auto"/>
          <w:lang w:val="uk-UA" w:eastAsia="uk-UA" w:bidi="ar-SA"/>
        </w:rPr>
        <w:t xml:space="preserve"> певний розкид значень </w:t>
      </w:r>
      <w:proofErr w:type="spellStart"/>
      <w:r w:rsidRPr="00597E8F">
        <w:rPr>
          <w:rFonts w:ascii="Times New Roman" w:eastAsiaTheme="minorEastAsia" w:hAnsi="Times New Roman" w:cs="Times New Roman"/>
          <w:color w:val="auto"/>
          <w:lang w:val="uk-UA" w:eastAsia="uk-UA" w:bidi="ar-SA"/>
        </w:rPr>
        <w:t>інтрагастрального</w:t>
      </w:r>
      <w:proofErr w:type="spellEnd"/>
      <w:r w:rsidRPr="00597E8F">
        <w:rPr>
          <w:rFonts w:ascii="Times New Roman" w:eastAsiaTheme="minorEastAsia" w:hAnsi="Times New Roman" w:cs="Times New Roman"/>
          <w:color w:val="auto"/>
          <w:lang w:val="uk-UA" w:eastAsia="uk-UA" w:bidi="ar-SA"/>
        </w:rPr>
        <w:t xml:space="preserve"> </w:t>
      </w:r>
      <w:proofErr w:type="spellStart"/>
      <w:r w:rsidRPr="00597E8F">
        <w:rPr>
          <w:rFonts w:ascii="Times New Roman" w:eastAsiaTheme="minorEastAsia" w:hAnsi="Times New Roman" w:cs="Times New Roman"/>
          <w:color w:val="auto"/>
          <w:lang w:val="uk-UA" w:eastAsia="uk-UA" w:bidi="ar-SA"/>
        </w:rPr>
        <w:t>рН</w:t>
      </w:r>
      <w:proofErr w:type="spellEnd"/>
      <w:r w:rsidRPr="00597E8F">
        <w:rPr>
          <w:rFonts w:ascii="Times New Roman" w:eastAsiaTheme="minorEastAsia" w:hAnsi="Times New Roman" w:cs="Times New Roman"/>
          <w:color w:val="auto"/>
          <w:lang w:val="uk-UA" w:eastAsia="uk-UA" w:bidi="ar-SA"/>
        </w:rPr>
        <w:t xml:space="preserve"> (у 35,2% пацієнтів встановлена </w:t>
      </w:r>
      <w:proofErr w:type="spellStart"/>
      <w:r w:rsidRPr="00597E8F">
        <w:rPr>
          <w:rFonts w:ascii="Times New Roman" w:eastAsiaTheme="minorEastAsia" w:hAnsi="Times New Roman" w:cs="Times New Roman"/>
          <w:color w:val="auto"/>
          <w:lang w:val="uk-UA" w:eastAsia="uk-UA" w:bidi="ar-SA"/>
        </w:rPr>
        <w:t>г</w:t>
      </w:r>
      <w:r w:rsidR="0001774C" w:rsidRPr="00597E8F">
        <w:rPr>
          <w:rFonts w:ascii="Times New Roman" w:eastAsiaTheme="minorEastAsia" w:hAnsi="Times New Roman" w:cs="Times New Roman"/>
          <w:color w:val="auto"/>
          <w:lang w:val="uk-UA" w:eastAsia="uk-UA" w:bidi="ar-SA"/>
        </w:rPr>
        <w:t>і</w:t>
      </w:r>
      <w:r w:rsidRPr="00597E8F">
        <w:rPr>
          <w:rFonts w:ascii="Times New Roman" w:eastAsiaTheme="minorEastAsia" w:hAnsi="Times New Roman" w:cs="Times New Roman"/>
          <w:color w:val="auto"/>
          <w:lang w:val="uk-UA" w:eastAsia="uk-UA" w:bidi="ar-SA"/>
        </w:rPr>
        <w:t>перацидн</w:t>
      </w:r>
      <w:r w:rsidR="0001774C" w:rsidRPr="00597E8F">
        <w:rPr>
          <w:rFonts w:ascii="Times New Roman" w:eastAsiaTheme="minorEastAsia" w:hAnsi="Times New Roman" w:cs="Times New Roman"/>
          <w:color w:val="auto"/>
          <w:lang w:val="uk-UA" w:eastAsia="uk-UA" w:bidi="ar-SA"/>
        </w:rPr>
        <w:t>і</w:t>
      </w:r>
      <w:r w:rsidRPr="00597E8F">
        <w:rPr>
          <w:rFonts w:ascii="Times New Roman" w:eastAsiaTheme="minorEastAsia" w:hAnsi="Times New Roman" w:cs="Times New Roman"/>
          <w:color w:val="auto"/>
          <w:lang w:val="uk-UA" w:eastAsia="uk-UA" w:bidi="ar-SA"/>
        </w:rPr>
        <w:t>сть</w:t>
      </w:r>
      <w:proofErr w:type="spellEnd"/>
      <w:r w:rsidRPr="00597E8F">
        <w:rPr>
          <w:rFonts w:ascii="Times New Roman" w:eastAsiaTheme="minorEastAsia" w:hAnsi="Times New Roman" w:cs="Times New Roman"/>
          <w:color w:val="auto"/>
          <w:lang w:val="uk-UA" w:eastAsia="uk-UA" w:bidi="ar-SA"/>
        </w:rPr>
        <w:t xml:space="preserve">, а </w:t>
      </w:r>
      <w:r w:rsidR="0001774C" w:rsidRPr="00597E8F">
        <w:rPr>
          <w:rFonts w:ascii="Times New Roman" w:eastAsiaTheme="minorEastAsia" w:hAnsi="Times New Roman" w:cs="Times New Roman"/>
          <w:color w:val="auto"/>
          <w:lang w:val="uk-UA" w:eastAsia="uk-UA" w:bidi="ar-SA"/>
        </w:rPr>
        <w:t>в</w:t>
      </w:r>
      <w:r w:rsidRPr="00597E8F">
        <w:rPr>
          <w:rFonts w:ascii="Times New Roman" w:eastAsiaTheme="minorEastAsia" w:hAnsi="Times New Roman" w:cs="Times New Roman"/>
          <w:color w:val="auto"/>
          <w:lang w:val="uk-UA" w:eastAsia="uk-UA" w:bidi="ar-SA"/>
        </w:rPr>
        <w:t xml:space="preserve"> 46,2%</w:t>
      </w:r>
      <w:r w:rsidR="00BD6A6B" w:rsidRPr="00597E8F">
        <w:rPr>
          <w:rFonts w:ascii="Times New Roman" w:eastAsiaTheme="minorEastAsia" w:hAnsi="Times New Roman" w:cs="Times New Roman"/>
          <w:color w:val="auto"/>
          <w:lang w:val="uk-UA" w:eastAsia="uk-UA" w:bidi="ar-SA"/>
        </w:rPr>
        <w:t xml:space="preserve"> ― </w:t>
      </w:r>
      <w:proofErr w:type="spellStart"/>
      <w:r w:rsidR="0001774C" w:rsidRPr="00597E8F">
        <w:rPr>
          <w:rFonts w:ascii="Times New Roman" w:eastAsiaTheme="minorEastAsia" w:hAnsi="Times New Roman" w:cs="Times New Roman"/>
          <w:color w:val="auto"/>
          <w:lang w:val="uk-UA" w:eastAsia="uk-UA" w:bidi="ar-SA"/>
        </w:rPr>
        <w:t>г</w:t>
      </w:r>
      <w:r w:rsidRPr="00597E8F">
        <w:rPr>
          <w:rFonts w:ascii="Times New Roman" w:eastAsiaTheme="minorEastAsia" w:hAnsi="Times New Roman" w:cs="Times New Roman"/>
          <w:color w:val="auto"/>
          <w:lang w:val="uk-UA" w:eastAsia="uk-UA" w:bidi="ar-SA"/>
        </w:rPr>
        <w:t>іпоац</w:t>
      </w:r>
      <w:r w:rsidR="0001774C" w:rsidRPr="00597E8F">
        <w:rPr>
          <w:rFonts w:ascii="Times New Roman" w:eastAsiaTheme="minorEastAsia" w:hAnsi="Times New Roman" w:cs="Times New Roman"/>
          <w:color w:val="auto"/>
          <w:lang w:val="uk-UA" w:eastAsia="uk-UA" w:bidi="ar-SA"/>
        </w:rPr>
        <w:t>и</w:t>
      </w:r>
      <w:r w:rsidRPr="00597E8F">
        <w:rPr>
          <w:rFonts w:ascii="Times New Roman" w:eastAsiaTheme="minorEastAsia" w:hAnsi="Times New Roman" w:cs="Times New Roman"/>
          <w:color w:val="auto"/>
          <w:lang w:val="uk-UA" w:eastAsia="uk-UA" w:bidi="ar-SA"/>
        </w:rPr>
        <w:t>дн</w:t>
      </w:r>
      <w:r w:rsidR="0001774C" w:rsidRPr="00597E8F">
        <w:rPr>
          <w:rFonts w:ascii="Times New Roman" w:eastAsiaTheme="minorEastAsia" w:hAnsi="Times New Roman" w:cs="Times New Roman"/>
          <w:color w:val="auto"/>
          <w:lang w:val="uk-UA" w:eastAsia="uk-UA" w:bidi="ar-SA"/>
        </w:rPr>
        <w:t>і</w:t>
      </w:r>
      <w:r w:rsidRPr="00597E8F">
        <w:rPr>
          <w:rFonts w:ascii="Times New Roman" w:eastAsiaTheme="minorEastAsia" w:hAnsi="Times New Roman" w:cs="Times New Roman"/>
          <w:color w:val="auto"/>
          <w:lang w:val="uk-UA" w:eastAsia="uk-UA" w:bidi="ar-SA"/>
        </w:rPr>
        <w:t>сть</w:t>
      </w:r>
      <w:proofErr w:type="spellEnd"/>
      <w:r w:rsidRPr="00597E8F">
        <w:rPr>
          <w:rFonts w:ascii="Times New Roman" w:eastAsiaTheme="minorEastAsia" w:hAnsi="Times New Roman" w:cs="Times New Roman"/>
          <w:color w:val="auto"/>
          <w:lang w:val="uk-UA" w:eastAsia="uk-UA" w:bidi="ar-SA"/>
        </w:rPr>
        <w:t xml:space="preserve">). Виявилося, що при </w:t>
      </w:r>
      <w:proofErr w:type="spellStart"/>
      <w:r w:rsidRPr="00597E8F">
        <w:rPr>
          <w:rFonts w:ascii="Times New Roman" w:eastAsiaTheme="minorEastAsia" w:hAnsi="Times New Roman" w:cs="Times New Roman"/>
          <w:color w:val="auto"/>
          <w:lang w:val="uk-UA" w:eastAsia="uk-UA" w:bidi="ar-SA"/>
        </w:rPr>
        <w:t>г</w:t>
      </w:r>
      <w:r w:rsidR="0001774C" w:rsidRPr="00597E8F">
        <w:rPr>
          <w:rFonts w:ascii="Times New Roman" w:eastAsiaTheme="minorEastAsia" w:hAnsi="Times New Roman" w:cs="Times New Roman"/>
          <w:color w:val="auto"/>
          <w:lang w:val="uk-UA" w:eastAsia="uk-UA" w:bidi="ar-SA"/>
        </w:rPr>
        <w:t>і</w:t>
      </w:r>
      <w:r w:rsidRPr="00597E8F">
        <w:rPr>
          <w:rFonts w:ascii="Times New Roman" w:eastAsiaTheme="minorEastAsia" w:hAnsi="Times New Roman" w:cs="Times New Roman"/>
          <w:color w:val="auto"/>
          <w:lang w:val="uk-UA" w:eastAsia="uk-UA" w:bidi="ar-SA"/>
        </w:rPr>
        <w:t>перацидност</w:t>
      </w:r>
      <w:r w:rsidR="0001774C" w:rsidRPr="00597E8F">
        <w:rPr>
          <w:rFonts w:ascii="Times New Roman" w:eastAsiaTheme="minorEastAsia" w:hAnsi="Times New Roman" w:cs="Times New Roman"/>
          <w:color w:val="auto"/>
          <w:lang w:val="uk-UA" w:eastAsia="uk-UA" w:bidi="ar-SA"/>
        </w:rPr>
        <w:t>і</w:t>
      </w:r>
      <w:proofErr w:type="spellEnd"/>
      <w:r w:rsidRPr="00597E8F">
        <w:rPr>
          <w:rFonts w:ascii="Times New Roman" w:eastAsiaTheme="minorEastAsia" w:hAnsi="Times New Roman" w:cs="Times New Roman"/>
          <w:color w:val="auto"/>
          <w:lang w:val="uk-UA" w:eastAsia="uk-UA" w:bidi="ar-SA"/>
        </w:rPr>
        <w:t xml:space="preserve"> інтенсивність больового синдрому </w:t>
      </w:r>
      <w:r w:rsidR="0001774C" w:rsidRPr="00597E8F">
        <w:rPr>
          <w:rFonts w:ascii="Times New Roman" w:eastAsiaTheme="minorEastAsia" w:hAnsi="Times New Roman" w:cs="Times New Roman"/>
          <w:color w:val="auto"/>
          <w:lang w:val="uk-UA" w:eastAsia="uk-UA" w:bidi="ar-SA"/>
        </w:rPr>
        <w:t>вірогідно більше в</w:t>
      </w:r>
      <w:r w:rsidR="0001774C">
        <w:rPr>
          <w:rFonts w:ascii="Times New Roman" w:eastAsiaTheme="minorEastAsia" w:hAnsi="Times New Roman" w:cs="Times New Roman"/>
          <w:color w:val="auto"/>
          <w:lang w:val="uk-UA" w:eastAsia="uk-UA" w:bidi="ar-SA"/>
        </w:rPr>
        <w:t>иражена (</w:t>
      </w:r>
      <w:r w:rsidRPr="00BD6A6B">
        <w:rPr>
          <w:rFonts w:ascii="Times New Roman" w:eastAsiaTheme="minorEastAsia" w:hAnsi="Times New Roman" w:cs="Times New Roman"/>
          <w:color w:val="auto"/>
          <w:lang w:val="uk-UA" w:eastAsia="uk-UA" w:bidi="ar-SA"/>
        </w:rPr>
        <w:t>порівнян</w:t>
      </w:r>
      <w:r w:rsidR="0001774C">
        <w:rPr>
          <w:rFonts w:ascii="Times New Roman" w:eastAsiaTheme="minorEastAsia" w:hAnsi="Times New Roman" w:cs="Times New Roman"/>
          <w:color w:val="auto"/>
          <w:lang w:val="uk-UA" w:eastAsia="uk-UA" w:bidi="ar-SA"/>
        </w:rPr>
        <w:t>о</w:t>
      </w:r>
      <w:r w:rsidRPr="00BD6A6B">
        <w:rPr>
          <w:rFonts w:ascii="Times New Roman" w:eastAsiaTheme="minorEastAsia" w:hAnsi="Times New Roman" w:cs="Times New Roman"/>
          <w:color w:val="auto"/>
          <w:lang w:val="uk-UA" w:eastAsia="uk-UA" w:bidi="ar-SA"/>
        </w:rPr>
        <w:t xml:space="preserve"> з іншими групами хворих). Больовий синдром </w:t>
      </w:r>
      <w:proofErr w:type="spellStart"/>
      <w:r w:rsidRPr="00BD6A6B">
        <w:rPr>
          <w:rFonts w:ascii="Times New Roman" w:eastAsiaTheme="minorEastAsia" w:hAnsi="Times New Roman" w:cs="Times New Roman"/>
          <w:color w:val="auto"/>
          <w:lang w:val="uk-UA" w:eastAsia="uk-UA" w:bidi="ar-SA"/>
        </w:rPr>
        <w:t>нападоподібний</w:t>
      </w:r>
      <w:proofErr w:type="spellEnd"/>
      <w:r w:rsidRPr="00BD6A6B">
        <w:rPr>
          <w:rFonts w:ascii="Times New Roman" w:eastAsiaTheme="minorEastAsia" w:hAnsi="Times New Roman" w:cs="Times New Roman"/>
          <w:color w:val="auto"/>
          <w:lang w:val="uk-UA" w:eastAsia="uk-UA" w:bidi="ar-SA"/>
        </w:rPr>
        <w:t xml:space="preserve">, з локалізацією в </w:t>
      </w:r>
      <w:proofErr w:type="spellStart"/>
      <w:r w:rsidRPr="00BD6A6B">
        <w:rPr>
          <w:rFonts w:ascii="Times New Roman" w:eastAsiaTheme="minorEastAsia" w:hAnsi="Times New Roman" w:cs="Times New Roman"/>
          <w:color w:val="auto"/>
          <w:lang w:val="uk-UA" w:eastAsia="uk-UA" w:bidi="ar-SA"/>
        </w:rPr>
        <w:t>епігастрії</w:t>
      </w:r>
      <w:proofErr w:type="spellEnd"/>
      <w:r w:rsidRPr="00BD6A6B">
        <w:rPr>
          <w:rFonts w:ascii="Times New Roman" w:eastAsiaTheme="minorEastAsia" w:hAnsi="Times New Roman" w:cs="Times New Roman"/>
          <w:color w:val="auto"/>
          <w:lang w:val="uk-UA" w:eastAsia="uk-UA" w:bidi="ar-SA"/>
        </w:rPr>
        <w:t xml:space="preserve"> або </w:t>
      </w:r>
      <w:proofErr w:type="spellStart"/>
      <w:r w:rsidRPr="00BD6A6B">
        <w:rPr>
          <w:rFonts w:ascii="Times New Roman" w:eastAsiaTheme="minorEastAsia" w:hAnsi="Times New Roman" w:cs="Times New Roman"/>
          <w:color w:val="auto"/>
          <w:lang w:val="uk-UA" w:eastAsia="uk-UA" w:bidi="ar-SA"/>
        </w:rPr>
        <w:t>п</w:t>
      </w:r>
      <w:r w:rsidR="0001774C">
        <w:rPr>
          <w:rFonts w:ascii="Times New Roman" w:eastAsiaTheme="minorEastAsia" w:hAnsi="Times New Roman" w:cs="Times New Roman"/>
          <w:color w:val="auto"/>
          <w:lang w:val="uk-UA" w:eastAsia="uk-UA" w:bidi="ar-SA"/>
        </w:rPr>
        <w:t>і</w:t>
      </w:r>
      <w:r w:rsidRPr="00BD6A6B">
        <w:rPr>
          <w:rFonts w:ascii="Times New Roman" w:eastAsiaTheme="minorEastAsia" w:hAnsi="Times New Roman" w:cs="Times New Roman"/>
          <w:color w:val="auto"/>
          <w:lang w:val="uk-UA" w:eastAsia="uk-UA" w:bidi="ar-SA"/>
        </w:rPr>
        <w:t>дребер</w:t>
      </w:r>
      <w:r w:rsidR="0001774C">
        <w:rPr>
          <w:rFonts w:ascii="Times New Roman" w:eastAsiaTheme="minorEastAsia" w:hAnsi="Times New Roman" w:cs="Times New Roman"/>
          <w:color w:val="auto"/>
          <w:lang w:val="uk-UA" w:eastAsia="uk-UA" w:bidi="ar-SA"/>
        </w:rPr>
        <w:t>᾽ї</w:t>
      </w:r>
      <w:proofErr w:type="spellEnd"/>
      <w:r w:rsidRPr="00BD6A6B">
        <w:rPr>
          <w:rFonts w:ascii="Times New Roman" w:eastAsiaTheme="minorEastAsia" w:hAnsi="Times New Roman" w:cs="Times New Roman"/>
          <w:color w:val="auto"/>
          <w:lang w:val="uk-UA" w:eastAsia="uk-UA" w:bidi="ar-SA"/>
        </w:rPr>
        <w:t xml:space="preserve">, виникає частіше у другій половині дня або ночі, поєднується </w:t>
      </w:r>
      <w:r w:rsidR="0001774C">
        <w:rPr>
          <w:rFonts w:ascii="Times New Roman" w:eastAsiaTheme="minorEastAsia" w:hAnsi="Times New Roman" w:cs="Times New Roman"/>
          <w:color w:val="auto"/>
          <w:lang w:val="uk-UA" w:eastAsia="uk-UA" w:bidi="ar-SA"/>
        </w:rPr>
        <w:t>і</w:t>
      </w:r>
      <w:r w:rsidRPr="00BD6A6B">
        <w:rPr>
          <w:rFonts w:ascii="Times New Roman" w:eastAsiaTheme="minorEastAsia" w:hAnsi="Times New Roman" w:cs="Times New Roman"/>
          <w:color w:val="auto"/>
          <w:lang w:val="uk-UA" w:eastAsia="uk-UA" w:bidi="ar-SA"/>
        </w:rPr>
        <w:t xml:space="preserve">з </w:t>
      </w:r>
      <w:proofErr w:type="spellStart"/>
      <w:r w:rsidRPr="00BD6A6B">
        <w:rPr>
          <w:rFonts w:ascii="Times New Roman" w:eastAsiaTheme="minorEastAsia" w:hAnsi="Times New Roman" w:cs="Times New Roman"/>
          <w:color w:val="auto"/>
          <w:lang w:val="uk-UA" w:eastAsia="uk-UA" w:bidi="ar-SA"/>
        </w:rPr>
        <w:t>хелікобактеріозом</w:t>
      </w:r>
      <w:proofErr w:type="spellEnd"/>
      <w:r w:rsidRPr="00BD6A6B">
        <w:rPr>
          <w:rFonts w:ascii="Times New Roman" w:eastAsiaTheme="minorEastAsia" w:hAnsi="Times New Roman" w:cs="Times New Roman"/>
          <w:color w:val="auto"/>
          <w:lang w:val="uk-UA" w:eastAsia="uk-UA" w:bidi="ar-SA"/>
        </w:rPr>
        <w:t xml:space="preserve"> (</w:t>
      </w:r>
      <w:r w:rsidR="0001774C">
        <w:rPr>
          <w:rFonts w:ascii="Times New Roman" w:eastAsiaTheme="minorEastAsia" w:hAnsi="Times New Roman" w:cs="Times New Roman"/>
          <w:color w:val="auto"/>
          <w:lang w:val="uk-UA" w:eastAsia="uk-UA" w:bidi="ar-SA"/>
        </w:rPr>
        <w:t>у</w:t>
      </w:r>
      <w:r w:rsidRPr="00BD6A6B">
        <w:rPr>
          <w:rFonts w:ascii="Times New Roman" w:eastAsiaTheme="minorEastAsia" w:hAnsi="Times New Roman" w:cs="Times New Roman"/>
          <w:color w:val="auto"/>
          <w:lang w:val="uk-UA" w:eastAsia="uk-UA" w:bidi="ar-SA"/>
        </w:rPr>
        <w:t xml:space="preserve"> молодому віці). При </w:t>
      </w:r>
      <w:proofErr w:type="spellStart"/>
      <w:r w:rsidRPr="00BD6A6B">
        <w:rPr>
          <w:rFonts w:ascii="Times New Roman" w:eastAsiaTheme="minorEastAsia" w:hAnsi="Times New Roman" w:cs="Times New Roman"/>
          <w:color w:val="auto"/>
          <w:lang w:val="uk-UA" w:eastAsia="uk-UA" w:bidi="ar-SA"/>
        </w:rPr>
        <w:t>гіпоацидності</w:t>
      </w:r>
      <w:proofErr w:type="spellEnd"/>
      <w:r w:rsidRPr="00BD6A6B">
        <w:rPr>
          <w:rFonts w:ascii="Times New Roman" w:eastAsiaTheme="minorEastAsia" w:hAnsi="Times New Roman" w:cs="Times New Roman"/>
          <w:color w:val="auto"/>
          <w:lang w:val="uk-UA" w:eastAsia="uk-UA" w:bidi="ar-SA"/>
        </w:rPr>
        <w:t xml:space="preserve"> частіше домінує </w:t>
      </w:r>
      <w:proofErr w:type="spellStart"/>
      <w:r w:rsidRPr="00BD6A6B">
        <w:rPr>
          <w:rFonts w:ascii="Times New Roman" w:eastAsiaTheme="minorEastAsia" w:hAnsi="Times New Roman" w:cs="Times New Roman"/>
          <w:color w:val="auto"/>
          <w:lang w:val="uk-UA" w:eastAsia="uk-UA" w:bidi="ar-SA"/>
        </w:rPr>
        <w:t>диспеп</w:t>
      </w:r>
      <w:r w:rsidR="0001774C">
        <w:rPr>
          <w:rFonts w:ascii="Times New Roman" w:eastAsiaTheme="minorEastAsia" w:hAnsi="Times New Roman" w:cs="Times New Roman"/>
          <w:color w:val="auto"/>
          <w:lang w:val="uk-UA" w:eastAsia="uk-UA" w:bidi="ar-SA"/>
        </w:rPr>
        <w:t>тичн</w:t>
      </w:r>
      <w:r w:rsidRPr="00BD6A6B">
        <w:rPr>
          <w:rFonts w:ascii="Times New Roman" w:eastAsiaTheme="minorEastAsia" w:hAnsi="Times New Roman" w:cs="Times New Roman"/>
          <w:color w:val="auto"/>
          <w:lang w:val="uk-UA" w:eastAsia="uk-UA" w:bidi="ar-SA"/>
        </w:rPr>
        <w:t>ий</w:t>
      </w:r>
      <w:proofErr w:type="spellEnd"/>
      <w:r w:rsidRPr="00BD6A6B">
        <w:rPr>
          <w:rFonts w:ascii="Times New Roman" w:eastAsiaTheme="minorEastAsia" w:hAnsi="Times New Roman" w:cs="Times New Roman"/>
          <w:color w:val="auto"/>
          <w:lang w:val="uk-UA" w:eastAsia="uk-UA" w:bidi="ar-SA"/>
        </w:rPr>
        <w:t xml:space="preserve"> синдром, що </w:t>
      </w:r>
      <w:r w:rsidR="0001774C">
        <w:rPr>
          <w:rFonts w:ascii="Times New Roman" w:eastAsiaTheme="minorEastAsia" w:hAnsi="Times New Roman" w:cs="Times New Roman"/>
          <w:color w:val="auto"/>
          <w:lang w:val="uk-UA" w:eastAsia="uk-UA" w:bidi="ar-SA"/>
        </w:rPr>
        <w:t>про</w:t>
      </w:r>
      <w:r w:rsidRPr="00BD6A6B">
        <w:rPr>
          <w:rFonts w:ascii="Times New Roman" w:eastAsiaTheme="minorEastAsia" w:hAnsi="Times New Roman" w:cs="Times New Roman"/>
          <w:color w:val="auto"/>
          <w:lang w:val="uk-UA" w:eastAsia="uk-UA" w:bidi="ar-SA"/>
        </w:rPr>
        <w:t xml:space="preserve">являється печією, нудотою, </w:t>
      </w:r>
      <w:proofErr w:type="spellStart"/>
      <w:r w:rsidRPr="00BD6A6B">
        <w:rPr>
          <w:rFonts w:ascii="Times New Roman" w:eastAsiaTheme="minorEastAsia" w:hAnsi="Times New Roman" w:cs="Times New Roman"/>
          <w:color w:val="auto"/>
          <w:lang w:val="uk-UA" w:eastAsia="uk-UA" w:bidi="ar-SA"/>
        </w:rPr>
        <w:t>гіперсалівацією</w:t>
      </w:r>
      <w:proofErr w:type="spellEnd"/>
      <w:r w:rsidRPr="00BD6A6B">
        <w:rPr>
          <w:rFonts w:ascii="Times New Roman" w:eastAsiaTheme="minorEastAsia" w:hAnsi="Times New Roman" w:cs="Times New Roman"/>
          <w:color w:val="auto"/>
          <w:lang w:val="uk-UA" w:eastAsia="uk-UA" w:bidi="ar-SA"/>
        </w:rPr>
        <w:t>.</w:t>
      </w:r>
    </w:p>
    <w:p w:rsidR="000F4EA3" w:rsidRPr="00BD6A6B" w:rsidRDefault="000F4EA3" w:rsidP="000F4EA3">
      <w:pPr>
        <w:pStyle w:val="Default"/>
        <w:ind w:firstLine="567"/>
        <w:jc w:val="both"/>
        <w:rPr>
          <w:rFonts w:ascii="Times New Roman" w:eastAsiaTheme="minorEastAsia" w:hAnsi="Times New Roman" w:cs="Times New Roman"/>
          <w:color w:val="auto"/>
          <w:lang w:val="uk-UA" w:eastAsia="uk-UA" w:bidi="ar-SA"/>
        </w:rPr>
      </w:pPr>
      <w:r w:rsidRPr="00BD6A6B">
        <w:rPr>
          <w:rFonts w:ascii="Times New Roman" w:eastAsiaTheme="minorEastAsia" w:hAnsi="Times New Roman" w:cs="Times New Roman"/>
          <w:color w:val="auto"/>
          <w:lang w:val="uk-UA" w:eastAsia="uk-UA" w:bidi="ar-SA"/>
        </w:rPr>
        <w:t xml:space="preserve">Вивчення добових </w:t>
      </w:r>
      <w:proofErr w:type="spellStart"/>
      <w:r w:rsidRPr="00BD6A6B">
        <w:rPr>
          <w:rFonts w:ascii="Times New Roman" w:eastAsiaTheme="minorEastAsia" w:hAnsi="Times New Roman" w:cs="Times New Roman"/>
          <w:color w:val="auto"/>
          <w:lang w:val="uk-UA" w:eastAsia="uk-UA" w:bidi="ar-SA"/>
        </w:rPr>
        <w:t>рН-грам</w:t>
      </w:r>
      <w:proofErr w:type="spellEnd"/>
      <w:r w:rsidRPr="00BD6A6B">
        <w:rPr>
          <w:rFonts w:ascii="Times New Roman" w:eastAsiaTheme="minorEastAsia" w:hAnsi="Times New Roman" w:cs="Times New Roman"/>
          <w:color w:val="auto"/>
          <w:lang w:val="uk-UA" w:eastAsia="uk-UA" w:bidi="ar-SA"/>
        </w:rPr>
        <w:t xml:space="preserve"> дозволило виділити феномен спонтанного нічного </w:t>
      </w:r>
      <w:proofErr w:type="spellStart"/>
      <w:r w:rsidR="0001774C">
        <w:rPr>
          <w:rFonts w:ascii="Times New Roman" w:eastAsiaTheme="minorEastAsia" w:hAnsi="Times New Roman" w:cs="Times New Roman"/>
          <w:color w:val="auto"/>
          <w:lang w:val="uk-UA" w:eastAsia="uk-UA" w:bidi="ar-SA"/>
        </w:rPr>
        <w:t>олужнення</w:t>
      </w:r>
      <w:proofErr w:type="spellEnd"/>
      <w:r w:rsidRPr="00BD6A6B">
        <w:rPr>
          <w:rFonts w:ascii="Times New Roman" w:eastAsiaTheme="minorEastAsia" w:hAnsi="Times New Roman" w:cs="Times New Roman"/>
          <w:color w:val="auto"/>
          <w:lang w:val="uk-UA" w:eastAsia="uk-UA" w:bidi="ar-SA"/>
        </w:rPr>
        <w:t xml:space="preserve"> у хворих </w:t>
      </w:r>
      <w:r w:rsidR="0001774C">
        <w:rPr>
          <w:rFonts w:ascii="Times New Roman" w:eastAsiaTheme="minorEastAsia" w:hAnsi="Times New Roman" w:cs="Times New Roman"/>
          <w:color w:val="auto"/>
          <w:lang w:val="uk-UA" w:eastAsia="uk-UA" w:bidi="ar-SA"/>
        </w:rPr>
        <w:t xml:space="preserve">на </w:t>
      </w:r>
      <w:r w:rsidRPr="00BD6A6B">
        <w:rPr>
          <w:rFonts w:ascii="Times New Roman" w:eastAsiaTheme="minorEastAsia" w:hAnsi="Times New Roman" w:cs="Times New Roman"/>
          <w:color w:val="auto"/>
          <w:lang w:val="uk-UA" w:eastAsia="uk-UA" w:bidi="ar-SA"/>
        </w:rPr>
        <w:t xml:space="preserve">ХП, який при </w:t>
      </w:r>
      <w:proofErr w:type="spellStart"/>
      <w:r w:rsidRPr="00BD6A6B">
        <w:rPr>
          <w:rFonts w:ascii="Times New Roman" w:eastAsiaTheme="minorEastAsia" w:hAnsi="Times New Roman" w:cs="Times New Roman"/>
          <w:color w:val="auto"/>
          <w:lang w:val="uk-UA" w:eastAsia="uk-UA" w:bidi="ar-SA"/>
        </w:rPr>
        <w:t>гіперацидному</w:t>
      </w:r>
      <w:proofErr w:type="spellEnd"/>
      <w:r w:rsidRPr="00BD6A6B">
        <w:rPr>
          <w:rFonts w:ascii="Times New Roman" w:eastAsiaTheme="minorEastAsia" w:hAnsi="Times New Roman" w:cs="Times New Roman"/>
          <w:color w:val="auto"/>
          <w:lang w:val="uk-UA" w:eastAsia="uk-UA" w:bidi="ar-SA"/>
        </w:rPr>
        <w:t xml:space="preserve"> стані менш тривалий за часом, але більший за глибиною. Крім того, існує феномен </w:t>
      </w:r>
      <w:proofErr w:type="spellStart"/>
      <w:r w:rsidRPr="00BD6A6B">
        <w:rPr>
          <w:rFonts w:ascii="Times New Roman" w:eastAsiaTheme="minorEastAsia" w:hAnsi="Times New Roman" w:cs="Times New Roman"/>
          <w:color w:val="auto"/>
          <w:lang w:val="uk-UA" w:eastAsia="uk-UA" w:bidi="ar-SA"/>
        </w:rPr>
        <w:t>постпранд</w:t>
      </w:r>
      <w:r w:rsidR="0001774C">
        <w:rPr>
          <w:rFonts w:ascii="Times New Roman" w:eastAsiaTheme="minorEastAsia" w:hAnsi="Times New Roman" w:cs="Times New Roman"/>
          <w:color w:val="auto"/>
          <w:lang w:val="uk-UA" w:eastAsia="uk-UA" w:bidi="ar-SA"/>
        </w:rPr>
        <w:t>і</w:t>
      </w:r>
      <w:r w:rsidRPr="00BD6A6B">
        <w:rPr>
          <w:rFonts w:ascii="Times New Roman" w:eastAsiaTheme="minorEastAsia" w:hAnsi="Times New Roman" w:cs="Times New Roman"/>
          <w:color w:val="auto"/>
          <w:lang w:val="uk-UA" w:eastAsia="uk-UA" w:bidi="ar-SA"/>
        </w:rPr>
        <w:t>ального</w:t>
      </w:r>
      <w:proofErr w:type="spellEnd"/>
      <w:r w:rsidRPr="00BD6A6B">
        <w:rPr>
          <w:rFonts w:ascii="Times New Roman" w:eastAsiaTheme="minorEastAsia" w:hAnsi="Times New Roman" w:cs="Times New Roman"/>
          <w:color w:val="auto"/>
          <w:lang w:val="uk-UA" w:eastAsia="uk-UA" w:bidi="ar-SA"/>
        </w:rPr>
        <w:t xml:space="preserve"> (після прийому їжі) </w:t>
      </w:r>
      <w:proofErr w:type="spellStart"/>
      <w:r w:rsidR="0001774C">
        <w:rPr>
          <w:rFonts w:ascii="Times New Roman" w:eastAsiaTheme="minorEastAsia" w:hAnsi="Times New Roman" w:cs="Times New Roman"/>
          <w:color w:val="auto"/>
          <w:lang w:val="uk-UA" w:eastAsia="uk-UA" w:bidi="ar-SA"/>
        </w:rPr>
        <w:t>олужнення</w:t>
      </w:r>
      <w:proofErr w:type="spellEnd"/>
      <w:r w:rsidRPr="00BD6A6B">
        <w:rPr>
          <w:rFonts w:ascii="Times New Roman" w:eastAsiaTheme="minorEastAsia" w:hAnsi="Times New Roman" w:cs="Times New Roman"/>
          <w:color w:val="auto"/>
          <w:lang w:val="uk-UA" w:eastAsia="uk-UA" w:bidi="ar-SA"/>
        </w:rPr>
        <w:t xml:space="preserve">, що дає можливість встановити, який процес травлення у хворого при ХП, особливо при </w:t>
      </w:r>
      <w:proofErr w:type="spellStart"/>
      <w:r w:rsidRPr="00BD6A6B">
        <w:rPr>
          <w:rFonts w:ascii="Times New Roman" w:eastAsiaTheme="minorEastAsia" w:hAnsi="Times New Roman" w:cs="Times New Roman"/>
          <w:color w:val="auto"/>
          <w:lang w:val="uk-UA" w:eastAsia="uk-UA" w:bidi="ar-SA"/>
        </w:rPr>
        <w:t>зовнішньосекреторн</w:t>
      </w:r>
      <w:r w:rsidR="00AE4D5A">
        <w:rPr>
          <w:rFonts w:ascii="Times New Roman" w:eastAsiaTheme="minorEastAsia" w:hAnsi="Times New Roman" w:cs="Times New Roman"/>
          <w:color w:val="auto"/>
          <w:lang w:val="uk-UA" w:eastAsia="uk-UA" w:bidi="ar-SA"/>
        </w:rPr>
        <w:t>ій</w:t>
      </w:r>
      <w:proofErr w:type="spellEnd"/>
      <w:r w:rsidRPr="00BD6A6B">
        <w:rPr>
          <w:rFonts w:ascii="Times New Roman" w:eastAsiaTheme="minorEastAsia" w:hAnsi="Times New Roman" w:cs="Times New Roman"/>
          <w:color w:val="auto"/>
          <w:lang w:val="uk-UA" w:eastAsia="uk-UA" w:bidi="ar-SA"/>
        </w:rPr>
        <w:t xml:space="preserve"> недостатності. При цьому можуть утворитися «ножиці»</w:t>
      </w:r>
      <w:r w:rsidR="00BD6A6B">
        <w:rPr>
          <w:rFonts w:ascii="Times New Roman" w:eastAsiaTheme="minorEastAsia" w:hAnsi="Times New Roman" w:cs="Times New Roman"/>
          <w:color w:val="auto"/>
          <w:lang w:val="uk-UA" w:eastAsia="uk-UA" w:bidi="ar-SA"/>
        </w:rPr>
        <w:t xml:space="preserve"> ― </w:t>
      </w:r>
      <w:r w:rsidRPr="00BD6A6B">
        <w:rPr>
          <w:rFonts w:ascii="Times New Roman" w:eastAsiaTheme="minorEastAsia" w:hAnsi="Times New Roman" w:cs="Times New Roman"/>
          <w:color w:val="auto"/>
          <w:lang w:val="uk-UA" w:eastAsia="uk-UA" w:bidi="ar-SA"/>
        </w:rPr>
        <w:t xml:space="preserve">коли виділення соляної кислоти в шлунку підвищується внаслідок стимулюючого впливу їжі, а </w:t>
      </w:r>
      <w:proofErr w:type="spellStart"/>
      <w:r w:rsidRPr="00BD6A6B">
        <w:rPr>
          <w:rFonts w:ascii="Times New Roman" w:eastAsiaTheme="minorEastAsia" w:hAnsi="Times New Roman" w:cs="Times New Roman"/>
          <w:color w:val="auto"/>
          <w:lang w:val="uk-UA" w:eastAsia="uk-UA" w:bidi="ar-SA"/>
        </w:rPr>
        <w:t>рН</w:t>
      </w:r>
      <w:proofErr w:type="spellEnd"/>
      <w:r w:rsidRPr="00BD6A6B">
        <w:rPr>
          <w:rFonts w:ascii="Times New Roman" w:eastAsiaTheme="minorEastAsia" w:hAnsi="Times New Roman" w:cs="Times New Roman"/>
          <w:color w:val="auto"/>
          <w:lang w:val="uk-UA" w:eastAsia="uk-UA" w:bidi="ar-SA"/>
        </w:rPr>
        <w:t xml:space="preserve"> соку змінюється в бік зниження (обумовленого буферними властивостями їжі), що дозволяє диференційовано підійти до призначення </w:t>
      </w:r>
      <w:proofErr w:type="spellStart"/>
      <w:r w:rsidRPr="00BD6A6B">
        <w:rPr>
          <w:rFonts w:ascii="Times New Roman" w:eastAsiaTheme="minorEastAsia" w:hAnsi="Times New Roman" w:cs="Times New Roman"/>
          <w:color w:val="auto"/>
          <w:lang w:val="uk-UA" w:eastAsia="uk-UA" w:bidi="ar-SA"/>
        </w:rPr>
        <w:t>антисекреторн</w:t>
      </w:r>
      <w:r w:rsidR="00AE4D5A">
        <w:rPr>
          <w:rFonts w:ascii="Times New Roman" w:eastAsiaTheme="minorEastAsia" w:hAnsi="Times New Roman" w:cs="Times New Roman"/>
          <w:color w:val="auto"/>
          <w:lang w:val="uk-UA" w:eastAsia="uk-UA" w:bidi="ar-SA"/>
        </w:rPr>
        <w:t>ої</w:t>
      </w:r>
      <w:proofErr w:type="spellEnd"/>
      <w:r w:rsidRPr="00BD6A6B">
        <w:rPr>
          <w:rFonts w:ascii="Times New Roman" w:eastAsiaTheme="minorEastAsia" w:hAnsi="Times New Roman" w:cs="Times New Roman"/>
          <w:color w:val="auto"/>
          <w:lang w:val="uk-UA" w:eastAsia="uk-UA" w:bidi="ar-SA"/>
        </w:rPr>
        <w:t xml:space="preserve"> терапії.</w:t>
      </w:r>
    </w:p>
    <w:p w:rsidR="000F4EA3" w:rsidRPr="00BD6A6B" w:rsidRDefault="00AE4D5A" w:rsidP="000F4EA3">
      <w:pPr>
        <w:pStyle w:val="Default"/>
        <w:ind w:firstLine="567"/>
        <w:jc w:val="both"/>
        <w:rPr>
          <w:rFonts w:ascii="Times New Roman" w:eastAsiaTheme="minorEastAsia" w:hAnsi="Times New Roman" w:cs="Times New Roman"/>
          <w:color w:val="auto"/>
          <w:lang w:val="uk-UA" w:eastAsia="uk-UA" w:bidi="ar-SA"/>
        </w:rPr>
      </w:pPr>
      <w:r>
        <w:rPr>
          <w:rFonts w:ascii="Times New Roman" w:eastAsiaTheme="minorEastAsia" w:hAnsi="Times New Roman" w:cs="Times New Roman"/>
          <w:color w:val="auto"/>
          <w:lang w:val="uk-UA" w:eastAsia="uk-UA" w:bidi="ar-SA"/>
        </w:rPr>
        <w:t>Цікаво</w:t>
      </w:r>
      <w:r w:rsidR="000F4EA3" w:rsidRPr="00BD6A6B">
        <w:rPr>
          <w:rFonts w:ascii="Times New Roman" w:eastAsiaTheme="minorEastAsia" w:hAnsi="Times New Roman" w:cs="Times New Roman"/>
          <w:color w:val="auto"/>
          <w:lang w:val="uk-UA" w:eastAsia="uk-UA" w:bidi="ar-SA"/>
        </w:rPr>
        <w:t xml:space="preserve">, що однією з причин больового синдрому може бути наявність </w:t>
      </w:r>
      <w:proofErr w:type="spellStart"/>
      <w:r w:rsidR="000F4EA3" w:rsidRPr="00BD6A6B">
        <w:rPr>
          <w:rFonts w:ascii="Times New Roman" w:eastAsiaTheme="minorEastAsia" w:hAnsi="Times New Roman" w:cs="Times New Roman"/>
          <w:color w:val="auto"/>
          <w:lang w:val="uk-UA" w:eastAsia="uk-UA" w:bidi="ar-SA"/>
        </w:rPr>
        <w:t>регіонарного</w:t>
      </w:r>
      <w:proofErr w:type="spellEnd"/>
      <w:r w:rsidR="000F4EA3" w:rsidRPr="00BD6A6B">
        <w:rPr>
          <w:rFonts w:ascii="Times New Roman" w:eastAsiaTheme="minorEastAsia" w:hAnsi="Times New Roman" w:cs="Times New Roman"/>
          <w:color w:val="auto"/>
          <w:lang w:val="uk-UA" w:eastAsia="uk-UA" w:bidi="ar-SA"/>
        </w:rPr>
        <w:t xml:space="preserve"> </w:t>
      </w:r>
      <w:proofErr w:type="spellStart"/>
      <w:r w:rsidR="000F4EA3" w:rsidRPr="00BD6A6B">
        <w:rPr>
          <w:rFonts w:ascii="Times New Roman" w:eastAsiaTheme="minorEastAsia" w:hAnsi="Times New Roman" w:cs="Times New Roman"/>
          <w:color w:val="auto"/>
          <w:lang w:val="uk-UA" w:eastAsia="uk-UA" w:bidi="ar-SA"/>
        </w:rPr>
        <w:t>мезаден</w:t>
      </w:r>
      <w:r>
        <w:rPr>
          <w:rFonts w:ascii="Times New Roman" w:eastAsiaTheme="minorEastAsia" w:hAnsi="Times New Roman" w:cs="Times New Roman"/>
          <w:color w:val="auto"/>
          <w:lang w:val="uk-UA" w:eastAsia="uk-UA" w:bidi="ar-SA"/>
        </w:rPr>
        <w:t>і</w:t>
      </w:r>
      <w:r w:rsidR="000F4EA3" w:rsidRPr="00BD6A6B">
        <w:rPr>
          <w:rFonts w:ascii="Times New Roman" w:eastAsiaTheme="minorEastAsia" w:hAnsi="Times New Roman" w:cs="Times New Roman"/>
          <w:color w:val="auto"/>
          <w:lang w:val="uk-UA" w:eastAsia="uk-UA" w:bidi="ar-SA"/>
        </w:rPr>
        <w:t>т</w:t>
      </w:r>
      <w:r>
        <w:rPr>
          <w:rFonts w:ascii="Times New Roman" w:eastAsiaTheme="minorEastAsia" w:hAnsi="Times New Roman" w:cs="Times New Roman"/>
          <w:color w:val="auto"/>
          <w:lang w:val="uk-UA" w:eastAsia="uk-UA" w:bidi="ar-SA"/>
        </w:rPr>
        <w:t>у</w:t>
      </w:r>
      <w:proofErr w:type="spellEnd"/>
      <w:r w:rsidR="000F4EA3" w:rsidRPr="00BD6A6B">
        <w:rPr>
          <w:rFonts w:ascii="Times New Roman" w:eastAsiaTheme="minorEastAsia" w:hAnsi="Times New Roman" w:cs="Times New Roman"/>
          <w:color w:val="auto"/>
          <w:lang w:val="uk-UA" w:eastAsia="uk-UA" w:bidi="ar-SA"/>
        </w:rPr>
        <w:t xml:space="preserve"> (тупі, свердля</w:t>
      </w:r>
      <w:r w:rsidR="005F2D88">
        <w:rPr>
          <w:rFonts w:ascii="Times New Roman" w:eastAsiaTheme="minorEastAsia" w:hAnsi="Times New Roman" w:cs="Times New Roman"/>
          <w:color w:val="auto"/>
          <w:lang w:val="uk-UA" w:eastAsia="uk-UA" w:bidi="ar-SA"/>
        </w:rPr>
        <w:t>чі</w:t>
      </w:r>
      <w:r w:rsidR="000F4EA3" w:rsidRPr="00BD6A6B">
        <w:rPr>
          <w:rFonts w:ascii="Times New Roman" w:eastAsiaTheme="minorEastAsia" w:hAnsi="Times New Roman" w:cs="Times New Roman"/>
          <w:color w:val="auto"/>
          <w:lang w:val="uk-UA" w:eastAsia="uk-UA" w:bidi="ar-SA"/>
        </w:rPr>
        <w:t xml:space="preserve"> бол</w:t>
      </w:r>
      <w:r w:rsidR="005F2D88">
        <w:rPr>
          <w:rFonts w:ascii="Times New Roman" w:eastAsiaTheme="minorEastAsia" w:hAnsi="Times New Roman" w:cs="Times New Roman"/>
          <w:color w:val="auto"/>
          <w:lang w:val="uk-UA" w:eastAsia="uk-UA" w:bidi="ar-SA"/>
        </w:rPr>
        <w:t>і</w:t>
      </w:r>
      <w:r w:rsidR="000F4EA3" w:rsidRPr="00BD6A6B">
        <w:rPr>
          <w:rFonts w:ascii="Times New Roman" w:eastAsiaTheme="minorEastAsia" w:hAnsi="Times New Roman" w:cs="Times New Roman"/>
          <w:color w:val="auto"/>
          <w:lang w:val="uk-UA" w:eastAsia="uk-UA" w:bidi="ar-SA"/>
        </w:rPr>
        <w:t xml:space="preserve"> зліва вище </w:t>
      </w:r>
      <w:r>
        <w:rPr>
          <w:rFonts w:ascii="Times New Roman" w:eastAsiaTheme="minorEastAsia" w:hAnsi="Times New Roman" w:cs="Times New Roman"/>
          <w:color w:val="auto"/>
          <w:lang w:val="uk-UA" w:eastAsia="uk-UA" w:bidi="ar-SA"/>
        </w:rPr>
        <w:t xml:space="preserve">від </w:t>
      </w:r>
      <w:r w:rsidR="000F4EA3" w:rsidRPr="00BD6A6B">
        <w:rPr>
          <w:rFonts w:ascii="Times New Roman" w:eastAsiaTheme="minorEastAsia" w:hAnsi="Times New Roman" w:cs="Times New Roman"/>
          <w:color w:val="auto"/>
          <w:lang w:val="uk-UA" w:eastAsia="uk-UA" w:bidi="ar-SA"/>
        </w:rPr>
        <w:t xml:space="preserve">пупка, часто виникають або посилюються під час ходьби і при фізичних навантаженнях, </w:t>
      </w:r>
      <w:r>
        <w:rPr>
          <w:rFonts w:ascii="Times New Roman" w:eastAsiaTheme="minorEastAsia" w:hAnsi="Times New Roman" w:cs="Times New Roman"/>
          <w:color w:val="auto"/>
          <w:lang w:val="uk-UA" w:eastAsia="uk-UA" w:bidi="ar-SA"/>
        </w:rPr>
        <w:t>болісність</w:t>
      </w:r>
      <w:r w:rsidR="000F4EA3" w:rsidRPr="00BD6A6B">
        <w:rPr>
          <w:rFonts w:ascii="Times New Roman" w:eastAsiaTheme="minorEastAsia" w:hAnsi="Times New Roman" w:cs="Times New Roman"/>
          <w:color w:val="auto"/>
          <w:lang w:val="uk-UA" w:eastAsia="uk-UA" w:bidi="ar-SA"/>
        </w:rPr>
        <w:t xml:space="preserve"> по ходу брижі тонкої кишки), що </w:t>
      </w:r>
      <w:r w:rsidR="005F2D88">
        <w:rPr>
          <w:rFonts w:ascii="Times New Roman" w:eastAsiaTheme="minorEastAsia" w:hAnsi="Times New Roman" w:cs="Times New Roman"/>
          <w:color w:val="auto"/>
          <w:lang w:val="uk-UA" w:eastAsia="uk-UA" w:bidi="ar-SA"/>
        </w:rPr>
        <w:t>поєдну</w:t>
      </w:r>
      <w:r w:rsidR="000F4EA3" w:rsidRPr="00BD6A6B">
        <w:rPr>
          <w:rFonts w:ascii="Times New Roman" w:eastAsiaTheme="minorEastAsia" w:hAnsi="Times New Roman" w:cs="Times New Roman"/>
          <w:color w:val="auto"/>
          <w:lang w:val="uk-UA" w:eastAsia="uk-UA" w:bidi="ar-SA"/>
        </w:rPr>
        <w:t>ється з тією чи іншою стадією д</w:t>
      </w:r>
      <w:r w:rsidR="005F2D88">
        <w:rPr>
          <w:rFonts w:ascii="Times New Roman" w:eastAsiaTheme="minorEastAsia" w:hAnsi="Times New Roman" w:cs="Times New Roman"/>
          <w:color w:val="auto"/>
          <w:lang w:val="uk-UA" w:eastAsia="uk-UA" w:bidi="ar-SA"/>
        </w:rPr>
        <w:t>и</w:t>
      </w:r>
      <w:r w:rsidR="000F4EA3" w:rsidRPr="00BD6A6B">
        <w:rPr>
          <w:rFonts w:ascii="Times New Roman" w:eastAsiaTheme="minorEastAsia" w:hAnsi="Times New Roman" w:cs="Times New Roman"/>
          <w:color w:val="auto"/>
          <w:lang w:val="uk-UA" w:eastAsia="uk-UA" w:bidi="ar-SA"/>
        </w:rPr>
        <w:t>сбактеріоз</w:t>
      </w:r>
      <w:r w:rsidR="005F2D88">
        <w:rPr>
          <w:rFonts w:ascii="Times New Roman" w:eastAsiaTheme="minorEastAsia" w:hAnsi="Times New Roman" w:cs="Times New Roman"/>
          <w:color w:val="auto"/>
          <w:lang w:val="uk-UA" w:eastAsia="uk-UA" w:bidi="ar-SA"/>
        </w:rPr>
        <w:t>у або</w:t>
      </w:r>
      <w:r w:rsidR="000F4EA3" w:rsidRPr="00BD6A6B">
        <w:rPr>
          <w:rFonts w:ascii="Times New Roman" w:eastAsiaTheme="minorEastAsia" w:hAnsi="Times New Roman" w:cs="Times New Roman"/>
          <w:color w:val="auto"/>
          <w:lang w:val="uk-UA" w:eastAsia="uk-UA" w:bidi="ar-SA"/>
        </w:rPr>
        <w:t xml:space="preserve"> </w:t>
      </w:r>
      <w:r w:rsidR="005F2D88">
        <w:rPr>
          <w:rFonts w:ascii="Times New Roman" w:eastAsiaTheme="minorEastAsia" w:hAnsi="Times New Roman" w:cs="Times New Roman"/>
          <w:color w:val="auto"/>
          <w:lang w:val="uk-UA" w:eastAsia="uk-UA" w:bidi="ar-SA"/>
        </w:rPr>
        <w:t xml:space="preserve">з тим чи іншим </w:t>
      </w:r>
      <w:r w:rsidR="000F4EA3" w:rsidRPr="00BD6A6B">
        <w:rPr>
          <w:rFonts w:ascii="Times New Roman" w:eastAsiaTheme="minorEastAsia" w:hAnsi="Times New Roman" w:cs="Times New Roman"/>
          <w:color w:val="auto"/>
          <w:lang w:val="uk-UA" w:eastAsia="uk-UA" w:bidi="ar-SA"/>
        </w:rPr>
        <w:t>ступенем синдрому надлишкового бактеріального росту [11]</w:t>
      </w:r>
      <w:r w:rsidR="00E34118">
        <w:rPr>
          <w:rFonts w:ascii="Times New Roman" w:eastAsiaTheme="minorEastAsia" w:hAnsi="Times New Roman" w:cs="Times New Roman"/>
          <w:color w:val="auto"/>
          <w:lang w:val="uk-UA" w:eastAsia="uk-UA" w:bidi="ar-SA"/>
        </w:rPr>
        <w:t>.</w:t>
      </w:r>
      <w:r w:rsidR="000F4EA3" w:rsidRPr="00BD6A6B">
        <w:rPr>
          <w:rFonts w:ascii="Times New Roman" w:eastAsiaTheme="minorEastAsia" w:hAnsi="Times New Roman" w:cs="Times New Roman"/>
          <w:color w:val="auto"/>
          <w:lang w:val="uk-UA" w:eastAsia="uk-UA" w:bidi="ar-SA"/>
        </w:rPr>
        <w:t xml:space="preserve"> При синдромі надлишкового бактеріального росту внаслідок цитотоксичної дії </w:t>
      </w:r>
      <w:proofErr w:type="spellStart"/>
      <w:r w:rsidR="000F4EA3" w:rsidRPr="00BD6A6B">
        <w:rPr>
          <w:rFonts w:ascii="Times New Roman" w:eastAsiaTheme="minorEastAsia" w:hAnsi="Times New Roman" w:cs="Times New Roman"/>
          <w:color w:val="auto"/>
          <w:lang w:val="uk-UA" w:eastAsia="uk-UA" w:bidi="ar-SA"/>
        </w:rPr>
        <w:t>ентеропатогенної</w:t>
      </w:r>
      <w:proofErr w:type="spellEnd"/>
      <w:r w:rsidR="000F4EA3" w:rsidRPr="00BD6A6B">
        <w:rPr>
          <w:rFonts w:ascii="Times New Roman" w:eastAsiaTheme="minorEastAsia" w:hAnsi="Times New Roman" w:cs="Times New Roman"/>
          <w:color w:val="auto"/>
          <w:lang w:val="uk-UA" w:eastAsia="uk-UA" w:bidi="ar-SA"/>
        </w:rPr>
        <w:t xml:space="preserve"> кишкової палички, бактероїдів, ентерококів, </w:t>
      </w:r>
      <w:proofErr w:type="spellStart"/>
      <w:r w:rsidR="000F4EA3" w:rsidRPr="00BD6A6B">
        <w:rPr>
          <w:rFonts w:ascii="Times New Roman" w:eastAsiaTheme="minorEastAsia" w:hAnsi="Times New Roman" w:cs="Times New Roman"/>
          <w:color w:val="auto"/>
          <w:lang w:val="uk-UA" w:eastAsia="uk-UA" w:bidi="ar-SA"/>
        </w:rPr>
        <w:t>фузобактерій</w:t>
      </w:r>
      <w:proofErr w:type="spellEnd"/>
      <w:r w:rsidR="000F4EA3" w:rsidRPr="00BD6A6B">
        <w:rPr>
          <w:rFonts w:ascii="Times New Roman" w:eastAsiaTheme="minorEastAsia" w:hAnsi="Times New Roman" w:cs="Times New Roman"/>
          <w:color w:val="auto"/>
          <w:lang w:val="uk-UA" w:eastAsia="uk-UA" w:bidi="ar-SA"/>
        </w:rPr>
        <w:t xml:space="preserve"> пошкоджуються </w:t>
      </w:r>
      <w:proofErr w:type="spellStart"/>
      <w:r w:rsidR="000F4EA3" w:rsidRPr="00BD6A6B">
        <w:rPr>
          <w:rFonts w:ascii="Times New Roman" w:eastAsiaTheme="minorEastAsia" w:hAnsi="Times New Roman" w:cs="Times New Roman"/>
          <w:color w:val="auto"/>
          <w:lang w:val="uk-UA" w:eastAsia="uk-UA" w:bidi="ar-SA"/>
        </w:rPr>
        <w:t>ентероцит</w:t>
      </w:r>
      <w:r w:rsidR="005F2D88">
        <w:rPr>
          <w:rFonts w:ascii="Times New Roman" w:eastAsiaTheme="minorEastAsia" w:hAnsi="Times New Roman" w:cs="Times New Roman"/>
          <w:color w:val="auto"/>
          <w:lang w:val="uk-UA" w:eastAsia="uk-UA" w:bidi="ar-SA"/>
        </w:rPr>
        <w:t>и</w:t>
      </w:r>
      <w:proofErr w:type="spellEnd"/>
      <w:r w:rsidR="000F4EA3" w:rsidRPr="00BD6A6B">
        <w:rPr>
          <w:rFonts w:ascii="Times New Roman" w:eastAsiaTheme="minorEastAsia" w:hAnsi="Times New Roman" w:cs="Times New Roman"/>
          <w:color w:val="auto"/>
          <w:lang w:val="uk-UA" w:eastAsia="uk-UA" w:bidi="ar-SA"/>
        </w:rPr>
        <w:t xml:space="preserve">, розвивається продуктивне запалення, атрофія слизової оболонки і порушення </w:t>
      </w:r>
      <w:proofErr w:type="spellStart"/>
      <w:r w:rsidR="000F4EA3" w:rsidRPr="00BD6A6B">
        <w:rPr>
          <w:rFonts w:ascii="Times New Roman" w:eastAsiaTheme="minorEastAsia" w:hAnsi="Times New Roman" w:cs="Times New Roman"/>
          <w:color w:val="auto"/>
          <w:lang w:val="uk-UA" w:eastAsia="uk-UA" w:bidi="ar-SA"/>
        </w:rPr>
        <w:t>бар</w:t>
      </w:r>
      <w:r w:rsidR="005F2D88">
        <w:rPr>
          <w:rFonts w:ascii="Times New Roman" w:eastAsiaTheme="minorEastAsia" w:hAnsi="Times New Roman" w:cs="Times New Roman"/>
          <w:color w:val="auto"/>
          <w:lang w:val="uk-UA" w:eastAsia="uk-UA" w:bidi="ar-SA"/>
        </w:rPr>
        <w:t>᾽</w:t>
      </w:r>
      <w:r w:rsidR="000F4EA3" w:rsidRPr="00BD6A6B">
        <w:rPr>
          <w:rFonts w:ascii="Times New Roman" w:eastAsiaTheme="minorEastAsia" w:hAnsi="Times New Roman" w:cs="Times New Roman"/>
          <w:color w:val="auto"/>
          <w:lang w:val="uk-UA" w:eastAsia="uk-UA" w:bidi="ar-SA"/>
        </w:rPr>
        <w:t>єрної</w:t>
      </w:r>
      <w:proofErr w:type="spellEnd"/>
      <w:r w:rsidR="000F4EA3" w:rsidRPr="00BD6A6B">
        <w:rPr>
          <w:rFonts w:ascii="Times New Roman" w:eastAsiaTheme="minorEastAsia" w:hAnsi="Times New Roman" w:cs="Times New Roman"/>
          <w:color w:val="auto"/>
          <w:lang w:val="uk-UA" w:eastAsia="uk-UA" w:bidi="ar-SA"/>
        </w:rPr>
        <w:t xml:space="preserve"> функції кишкової стінки, збільшується її проникність. При цьому ферменти бактеріальних агентів </w:t>
      </w:r>
      <w:proofErr w:type="spellStart"/>
      <w:r w:rsidR="000F4EA3" w:rsidRPr="00BD6A6B">
        <w:rPr>
          <w:rFonts w:ascii="Times New Roman" w:eastAsiaTheme="minorEastAsia" w:hAnsi="Times New Roman" w:cs="Times New Roman"/>
          <w:color w:val="auto"/>
          <w:lang w:val="uk-UA" w:eastAsia="uk-UA" w:bidi="ar-SA"/>
        </w:rPr>
        <w:t>інактивують</w:t>
      </w:r>
      <w:proofErr w:type="spellEnd"/>
      <w:r w:rsidR="000F4EA3" w:rsidRPr="00BD6A6B">
        <w:rPr>
          <w:rFonts w:ascii="Times New Roman" w:eastAsiaTheme="minorEastAsia" w:hAnsi="Times New Roman" w:cs="Times New Roman"/>
          <w:color w:val="auto"/>
          <w:lang w:val="uk-UA" w:eastAsia="uk-UA" w:bidi="ar-SA"/>
        </w:rPr>
        <w:t xml:space="preserve"> і руйнують ферменти травних соків (</w:t>
      </w:r>
      <w:r w:rsidR="005F2D88">
        <w:rPr>
          <w:rFonts w:ascii="Times New Roman" w:eastAsiaTheme="minorEastAsia" w:hAnsi="Times New Roman" w:cs="Times New Roman"/>
          <w:color w:val="auto"/>
          <w:lang w:val="uk-UA" w:eastAsia="uk-UA" w:bidi="ar-SA"/>
        </w:rPr>
        <w:t>у</w:t>
      </w:r>
      <w:r w:rsidR="000F4EA3" w:rsidRPr="00BD6A6B">
        <w:rPr>
          <w:rFonts w:ascii="Times New Roman" w:eastAsiaTheme="minorEastAsia" w:hAnsi="Times New Roman" w:cs="Times New Roman"/>
          <w:color w:val="auto"/>
          <w:lang w:val="uk-UA" w:eastAsia="uk-UA" w:bidi="ar-SA"/>
        </w:rPr>
        <w:t xml:space="preserve"> тому числі і соку </w:t>
      </w:r>
      <w:r w:rsidR="00C53E63">
        <w:rPr>
          <w:rFonts w:ascii="Times New Roman" w:eastAsiaTheme="minorEastAsia" w:hAnsi="Times New Roman" w:cs="Times New Roman"/>
          <w:color w:val="auto"/>
          <w:lang w:val="uk-UA" w:eastAsia="uk-UA" w:bidi="ar-SA"/>
        </w:rPr>
        <w:t>ПЗ</w:t>
      </w:r>
      <w:r w:rsidR="000F4EA3" w:rsidRPr="00BD6A6B">
        <w:rPr>
          <w:rFonts w:ascii="Times New Roman" w:eastAsiaTheme="minorEastAsia" w:hAnsi="Times New Roman" w:cs="Times New Roman"/>
          <w:color w:val="auto"/>
          <w:lang w:val="uk-UA" w:eastAsia="uk-UA" w:bidi="ar-SA"/>
        </w:rPr>
        <w:t xml:space="preserve">). Порушується ферментація </w:t>
      </w:r>
      <w:proofErr w:type="spellStart"/>
      <w:r w:rsidR="000F4EA3" w:rsidRPr="00BD6A6B">
        <w:rPr>
          <w:rFonts w:ascii="Times New Roman" w:eastAsiaTheme="minorEastAsia" w:hAnsi="Times New Roman" w:cs="Times New Roman"/>
          <w:color w:val="auto"/>
          <w:lang w:val="uk-UA" w:eastAsia="uk-UA" w:bidi="ar-SA"/>
        </w:rPr>
        <w:t>нутрієнтів</w:t>
      </w:r>
      <w:proofErr w:type="spellEnd"/>
      <w:r w:rsidR="000F4EA3" w:rsidRPr="00BD6A6B">
        <w:rPr>
          <w:rFonts w:ascii="Times New Roman" w:eastAsiaTheme="minorEastAsia" w:hAnsi="Times New Roman" w:cs="Times New Roman"/>
          <w:color w:val="auto"/>
          <w:lang w:val="uk-UA" w:eastAsia="uk-UA" w:bidi="ar-SA"/>
        </w:rPr>
        <w:t xml:space="preserve"> у хворих </w:t>
      </w:r>
      <w:r w:rsidR="005F2D88">
        <w:rPr>
          <w:rFonts w:ascii="Times New Roman" w:eastAsiaTheme="minorEastAsia" w:hAnsi="Times New Roman" w:cs="Times New Roman"/>
          <w:color w:val="auto"/>
          <w:lang w:val="uk-UA" w:eastAsia="uk-UA" w:bidi="ar-SA"/>
        </w:rPr>
        <w:t xml:space="preserve">на </w:t>
      </w:r>
      <w:r w:rsidR="000F4EA3" w:rsidRPr="00BD6A6B">
        <w:rPr>
          <w:rFonts w:ascii="Times New Roman" w:eastAsiaTheme="minorEastAsia" w:hAnsi="Times New Roman" w:cs="Times New Roman"/>
          <w:color w:val="auto"/>
          <w:lang w:val="uk-UA" w:eastAsia="uk-UA" w:bidi="ar-SA"/>
        </w:rPr>
        <w:t xml:space="preserve">ХП при одночасному напруженні </w:t>
      </w:r>
      <w:proofErr w:type="spellStart"/>
      <w:r w:rsidR="000F4EA3" w:rsidRPr="00BD6A6B">
        <w:rPr>
          <w:rFonts w:ascii="Times New Roman" w:eastAsiaTheme="minorEastAsia" w:hAnsi="Times New Roman" w:cs="Times New Roman"/>
          <w:color w:val="auto"/>
          <w:lang w:val="uk-UA" w:eastAsia="uk-UA" w:bidi="ar-SA"/>
        </w:rPr>
        <w:t>зовнішньосекреторної</w:t>
      </w:r>
      <w:proofErr w:type="spellEnd"/>
      <w:r w:rsidR="000F4EA3" w:rsidRPr="00BD6A6B">
        <w:rPr>
          <w:rFonts w:ascii="Times New Roman" w:eastAsiaTheme="minorEastAsia" w:hAnsi="Times New Roman" w:cs="Times New Roman"/>
          <w:color w:val="auto"/>
          <w:lang w:val="uk-UA" w:eastAsia="uk-UA" w:bidi="ar-SA"/>
        </w:rPr>
        <w:t xml:space="preserve"> функції </w:t>
      </w:r>
      <w:r w:rsidR="00C53E63">
        <w:rPr>
          <w:rFonts w:ascii="Times New Roman" w:eastAsiaTheme="minorEastAsia" w:hAnsi="Times New Roman" w:cs="Times New Roman"/>
          <w:color w:val="auto"/>
          <w:lang w:val="uk-UA" w:eastAsia="uk-UA" w:bidi="ar-SA"/>
        </w:rPr>
        <w:t>ПЗ</w:t>
      </w:r>
      <w:r w:rsidR="000F4EA3" w:rsidRPr="00BD6A6B">
        <w:rPr>
          <w:rFonts w:ascii="Times New Roman" w:eastAsiaTheme="minorEastAsia" w:hAnsi="Times New Roman" w:cs="Times New Roman"/>
          <w:color w:val="auto"/>
          <w:lang w:val="uk-UA" w:eastAsia="uk-UA" w:bidi="ar-SA"/>
        </w:rPr>
        <w:t xml:space="preserve">. Порушується гідроліз і всмоктування </w:t>
      </w:r>
      <w:proofErr w:type="spellStart"/>
      <w:r w:rsidR="000F4EA3" w:rsidRPr="00BD6A6B">
        <w:rPr>
          <w:rFonts w:ascii="Times New Roman" w:eastAsiaTheme="minorEastAsia" w:hAnsi="Times New Roman" w:cs="Times New Roman"/>
          <w:color w:val="auto"/>
          <w:lang w:val="uk-UA" w:eastAsia="uk-UA" w:bidi="ar-SA"/>
        </w:rPr>
        <w:t>нутрієнтів</w:t>
      </w:r>
      <w:proofErr w:type="spellEnd"/>
      <w:r w:rsidR="000F4EA3" w:rsidRPr="00BD6A6B">
        <w:rPr>
          <w:rFonts w:ascii="Times New Roman" w:eastAsiaTheme="minorEastAsia" w:hAnsi="Times New Roman" w:cs="Times New Roman"/>
          <w:color w:val="auto"/>
          <w:lang w:val="uk-UA" w:eastAsia="uk-UA" w:bidi="ar-SA"/>
        </w:rPr>
        <w:t>, наростають прояви бродіння або гниття, погіршується всмоктування води і електролітів. Клінічно у хворих підвищується інтенсивність абдомінального болю, наростають ознаки загальної інтоксикації, можливе утворення абсцесів аж до розвитку хронічного септичного стану.</w:t>
      </w:r>
    </w:p>
    <w:p w:rsidR="000B437F" w:rsidRPr="00BD6A6B" w:rsidRDefault="000F4EA3" w:rsidP="000F4EA3">
      <w:pPr>
        <w:pStyle w:val="Default"/>
        <w:ind w:firstLine="567"/>
        <w:jc w:val="both"/>
        <w:rPr>
          <w:rFonts w:ascii="Times New Roman" w:eastAsiaTheme="minorEastAsia" w:hAnsi="Times New Roman" w:cs="Times New Roman"/>
          <w:color w:val="auto"/>
          <w:lang w:val="uk-UA" w:eastAsia="uk-UA" w:bidi="ar-SA"/>
        </w:rPr>
      </w:pPr>
      <w:r w:rsidRPr="00BD6A6B">
        <w:rPr>
          <w:rFonts w:ascii="Times New Roman" w:eastAsiaTheme="minorEastAsia" w:hAnsi="Times New Roman" w:cs="Times New Roman"/>
          <w:color w:val="auto"/>
          <w:lang w:val="uk-UA" w:eastAsia="uk-UA" w:bidi="ar-SA"/>
        </w:rPr>
        <w:t xml:space="preserve">Отже, </w:t>
      </w:r>
      <w:proofErr w:type="spellStart"/>
      <w:r w:rsidR="005F2D88">
        <w:rPr>
          <w:rFonts w:ascii="Times New Roman" w:eastAsiaTheme="minorEastAsia" w:hAnsi="Times New Roman" w:cs="Times New Roman"/>
          <w:color w:val="auto"/>
          <w:lang w:val="uk-UA" w:eastAsia="uk-UA" w:bidi="ar-SA"/>
        </w:rPr>
        <w:t>зо</w:t>
      </w:r>
      <w:r w:rsidRPr="00BD6A6B">
        <w:rPr>
          <w:rFonts w:ascii="Times New Roman" w:eastAsiaTheme="minorEastAsia" w:hAnsi="Times New Roman" w:cs="Times New Roman"/>
          <w:color w:val="auto"/>
          <w:lang w:val="uk-UA" w:eastAsia="uk-UA" w:bidi="ar-SA"/>
        </w:rPr>
        <w:t>вн</w:t>
      </w:r>
      <w:r w:rsidR="005F2D88">
        <w:rPr>
          <w:rFonts w:ascii="Times New Roman" w:eastAsiaTheme="minorEastAsia" w:hAnsi="Times New Roman" w:cs="Times New Roman"/>
          <w:color w:val="auto"/>
          <w:lang w:val="uk-UA" w:eastAsia="uk-UA" w:bidi="ar-SA"/>
        </w:rPr>
        <w:t>і</w:t>
      </w:r>
      <w:r w:rsidRPr="00BD6A6B">
        <w:rPr>
          <w:rFonts w:ascii="Times New Roman" w:eastAsiaTheme="minorEastAsia" w:hAnsi="Times New Roman" w:cs="Times New Roman"/>
          <w:color w:val="auto"/>
          <w:lang w:val="uk-UA" w:eastAsia="uk-UA" w:bidi="ar-SA"/>
        </w:rPr>
        <w:t>шн</w:t>
      </w:r>
      <w:r w:rsidR="005F2D88">
        <w:rPr>
          <w:rFonts w:ascii="Times New Roman" w:eastAsiaTheme="minorEastAsia" w:hAnsi="Times New Roman" w:cs="Times New Roman"/>
          <w:color w:val="auto"/>
          <w:lang w:val="uk-UA" w:eastAsia="uk-UA" w:bidi="ar-SA"/>
        </w:rPr>
        <w:t>ьо</w:t>
      </w:r>
      <w:r w:rsidRPr="00BD6A6B">
        <w:rPr>
          <w:rFonts w:ascii="Times New Roman" w:eastAsiaTheme="minorEastAsia" w:hAnsi="Times New Roman" w:cs="Times New Roman"/>
          <w:color w:val="auto"/>
          <w:lang w:val="uk-UA" w:eastAsia="uk-UA" w:bidi="ar-SA"/>
        </w:rPr>
        <w:t>секреторна</w:t>
      </w:r>
      <w:proofErr w:type="spellEnd"/>
      <w:r w:rsidRPr="00BD6A6B">
        <w:rPr>
          <w:rFonts w:ascii="Times New Roman" w:eastAsiaTheme="minorEastAsia" w:hAnsi="Times New Roman" w:cs="Times New Roman"/>
          <w:color w:val="auto"/>
          <w:lang w:val="uk-UA" w:eastAsia="uk-UA" w:bidi="ar-SA"/>
        </w:rPr>
        <w:t xml:space="preserve"> недостатність </w:t>
      </w:r>
      <w:r w:rsidR="00C53E63">
        <w:rPr>
          <w:rFonts w:ascii="Times New Roman" w:eastAsiaTheme="minorEastAsia" w:hAnsi="Times New Roman" w:cs="Times New Roman"/>
          <w:color w:val="auto"/>
          <w:lang w:val="uk-UA" w:eastAsia="uk-UA" w:bidi="ar-SA"/>
        </w:rPr>
        <w:t>ПЗ</w:t>
      </w:r>
      <w:r w:rsidRPr="00BD6A6B">
        <w:rPr>
          <w:rFonts w:ascii="Times New Roman" w:eastAsiaTheme="minorEastAsia" w:hAnsi="Times New Roman" w:cs="Times New Roman"/>
          <w:color w:val="auto"/>
          <w:lang w:val="uk-UA" w:eastAsia="uk-UA" w:bidi="ar-SA"/>
        </w:rPr>
        <w:t xml:space="preserve"> характеризується порушенням процесів травлення і всмоктування, розвитком надлишкового росту мікробів у тонкій кишці [10]. Екзокринн</w:t>
      </w:r>
      <w:r w:rsidR="009A774C">
        <w:rPr>
          <w:rFonts w:ascii="Times New Roman" w:eastAsiaTheme="minorEastAsia" w:hAnsi="Times New Roman" w:cs="Times New Roman"/>
          <w:color w:val="auto"/>
          <w:lang w:val="uk-UA" w:eastAsia="uk-UA" w:bidi="ar-SA"/>
        </w:rPr>
        <w:t>а</w:t>
      </w:r>
      <w:r w:rsidRPr="00BD6A6B">
        <w:rPr>
          <w:rFonts w:ascii="Times New Roman" w:eastAsiaTheme="minorEastAsia" w:hAnsi="Times New Roman" w:cs="Times New Roman"/>
          <w:color w:val="auto"/>
          <w:lang w:val="uk-UA" w:eastAsia="uk-UA" w:bidi="ar-SA"/>
        </w:rPr>
        <w:t xml:space="preserve"> панкреатич</w:t>
      </w:r>
      <w:r w:rsidR="009A774C">
        <w:rPr>
          <w:rFonts w:ascii="Times New Roman" w:eastAsiaTheme="minorEastAsia" w:hAnsi="Times New Roman" w:cs="Times New Roman"/>
          <w:color w:val="auto"/>
          <w:lang w:val="uk-UA" w:eastAsia="uk-UA" w:bidi="ar-SA"/>
        </w:rPr>
        <w:t>на</w:t>
      </w:r>
      <w:r w:rsidRPr="00BD6A6B">
        <w:rPr>
          <w:rFonts w:ascii="Times New Roman" w:eastAsiaTheme="minorEastAsia" w:hAnsi="Times New Roman" w:cs="Times New Roman"/>
          <w:color w:val="auto"/>
          <w:lang w:val="uk-UA" w:eastAsia="uk-UA" w:bidi="ar-SA"/>
        </w:rPr>
        <w:t xml:space="preserve"> недостатність може бути первинною, коли знижується продукція панкреатичних ферментів, і вторинно</w:t>
      </w:r>
      <w:r w:rsidR="009A774C">
        <w:rPr>
          <w:rFonts w:ascii="Times New Roman" w:eastAsiaTheme="minorEastAsia" w:hAnsi="Times New Roman" w:cs="Times New Roman"/>
          <w:color w:val="auto"/>
          <w:lang w:val="uk-UA" w:eastAsia="uk-UA" w:bidi="ar-SA"/>
        </w:rPr>
        <w:t>ю</w:t>
      </w:r>
      <w:r w:rsidRPr="00BD6A6B">
        <w:rPr>
          <w:rFonts w:ascii="Times New Roman" w:eastAsiaTheme="minorEastAsia" w:hAnsi="Times New Roman" w:cs="Times New Roman"/>
          <w:color w:val="auto"/>
          <w:lang w:val="uk-UA" w:eastAsia="uk-UA" w:bidi="ar-SA"/>
        </w:rPr>
        <w:t xml:space="preserve">, при якій продукція ферментів зберігається, однак </w:t>
      </w:r>
      <w:r w:rsidRPr="00BD6A6B">
        <w:rPr>
          <w:rFonts w:ascii="Times New Roman" w:eastAsiaTheme="minorEastAsia" w:hAnsi="Times New Roman" w:cs="Times New Roman"/>
          <w:color w:val="auto"/>
          <w:lang w:val="uk-UA" w:eastAsia="uk-UA" w:bidi="ar-SA"/>
        </w:rPr>
        <w:lastRenderedPageBreak/>
        <w:t xml:space="preserve">вони або не надходять </w:t>
      </w:r>
      <w:r w:rsidR="009A774C">
        <w:rPr>
          <w:rFonts w:ascii="Times New Roman" w:eastAsiaTheme="minorEastAsia" w:hAnsi="Times New Roman" w:cs="Times New Roman"/>
          <w:color w:val="auto"/>
          <w:lang w:val="uk-UA" w:eastAsia="uk-UA" w:bidi="ar-SA"/>
        </w:rPr>
        <w:t>у</w:t>
      </w:r>
      <w:r w:rsidRPr="00BD6A6B">
        <w:rPr>
          <w:rFonts w:ascii="Times New Roman" w:eastAsiaTheme="minorEastAsia" w:hAnsi="Times New Roman" w:cs="Times New Roman"/>
          <w:color w:val="auto"/>
          <w:lang w:val="uk-UA" w:eastAsia="uk-UA" w:bidi="ar-SA"/>
        </w:rPr>
        <w:t xml:space="preserve"> кишечник, або не функціонують </w:t>
      </w:r>
      <w:r w:rsidR="009A774C">
        <w:rPr>
          <w:rFonts w:ascii="Times New Roman" w:eastAsiaTheme="minorEastAsia" w:hAnsi="Times New Roman" w:cs="Times New Roman"/>
          <w:color w:val="auto"/>
          <w:lang w:val="uk-UA" w:eastAsia="uk-UA" w:bidi="ar-SA"/>
        </w:rPr>
        <w:t>у</w:t>
      </w:r>
      <w:r w:rsidRPr="00BD6A6B">
        <w:rPr>
          <w:rFonts w:ascii="Times New Roman" w:eastAsiaTheme="minorEastAsia" w:hAnsi="Times New Roman" w:cs="Times New Roman"/>
          <w:color w:val="auto"/>
          <w:lang w:val="uk-UA" w:eastAsia="uk-UA" w:bidi="ar-SA"/>
        </w:rPr>
        <w:t xml:space="preserve"> н</w:t>
      </w:r>
      <w:r w:rsidR="009A774C">
        <w:rPr>
          <w:rFonts w:ascii="Times New Roman" w:eastAsiaTheme="minorEastAsia" w:hAnsi="Times New Roman" w:cs="Times New Roman"/>
          <w:color w:val="auto"/>
          <w:lang w:val="uk-UA" w:eastAsia="uk-UA" w:bidi="ar-SA"/>
        </w:rPr>
        <w:t>ьо</w:t>
      </w:r>
      <w:r w:rsidRPr="00BD6A6B">
        <w:rPr>
          <w:rFonts w:ascii="Times New Roman" w:eastAsiaTheme="minorEastAsia" w:hAnsi="Times New Roman" w:cs="Times New Roman"/>
          <w:color w:val="auto"/>
          <w:lang w:val="uk-UA" w:eastAsia="uk-UA" w:bidi="ar-SA"/>
        </w:rPr>
        <w:t>м</w:t>
      </w:r>
      <w:r w:rsidR="009A774C">
        <w:rPr>
          <w:rFonts w:ascii="Times New Roman" w:eastAsiaTheme="minorEastAsia" w:hAnsi="Times New Roman" w:cs="Times New Roman"/>
          <w:color w:val="auto"/>
          <w:lang w:val="uk-UA" w:eastAsia="uk-UA" w:bidi="ar-SA"/>
        </w:rPr>
        <w:t>у</w:t>
      </w:r>
      <w:r w:rsidRPr="00BD6A6B">
        <w:rPr>
          <w:rFonts w:ascii="Times New Roman" w:eastAsiaTheme="minorEastAsia" w:hAnsi="Times New Roman" w:cs="Times New Roman"/>
          <w:color w:val="auto"/>
          <w:lang w:val="uk-UA" w:eastAsia="uk-UA" w:bidi="ar-SA"/>
        </w:rPr>
        <w:t>.</w:t>
      </w:r>
      <w:r w:rsidR="009A774C">
        <w:rPr>
          <w:rFonts w:ascii="Times New Roman" w:eastAsiaTheme="minorEastAsia" w:hAnsi="Times New Roman" w:cs="Times New Roman"/>
          <w:color w:val="auto"/>
          <w:lang w:val="uk-UA" w:eastAsia="uk-UA" w:bidi="ar-SA"/>
        </w:rPr>
        <w:t xml:space="preserve"> Ці</w:t>
      </w:r>
      <w:r w:rsidRPr="00BD6A6B">
        <w:rPr>
          <w:rFonts w:ascii="Times New Roman" w:eastAsiaTheme="minorEastAsia" w:hAnsi="Times New Roman" w:cs="Times New Roman"/>
          <w:color w:val="auto"/>
          <w:lang w:val="uk-UA" w:eastAsia="uk-UA" w:bidi="ar-SA"/>
        </w:rPr>
        <w:t xml:space="preserve"> механізми необхідно </w:t>
      </w:r>
      <w:r w:rsidR="009A774C">
        <w:rPr>
          <w:rFonts w:ascii="Times New Roman" w:eastAsiaTheme="minorEastAsia" w:hAnsi="Times New Roman" w:cs="Times New Roman"/>
          <w:color w:val="auto"/>
          <w:lang w:val="uk-UA" w:eastAsia="uk-UA" w:bidi="ar-SA"/>
        </w:rPr>
        <w:t>мати на увазі</w:t>
      </w:r>
      <w:r w:rsidRPr="00BD6A6B">
        <w:rPr>
          <w:rFonts w:ascii="Times New Roman" w:eastAsiaTheme="minorEastAsia" w:hAnsi="Times New Roman" w:cs="Times New Roman"/>
          <w:color w:val="auto"/>
          <w:lang w:val="uk-UA" w:eastAsia="uk-UA" w:bidi="ar-SA"/>
        </w:rPr>
        <w:t xml:space="preserve"> при призначенні ферментних препаратів з метою корекції </w:t>
      </w:r>
      <w:proofErr w:type="spellStart"/>
      <w:r w:rsidRPr="00BD6A6B">
        <w:rPr>
          <w:rFonts w:ascii="Times New Roman" w:eastAsiaTheme="minorEastAsia" w:hAnsi="Times New Roman" w:cs="Times New Roman"/>
          <w:color w:val="auto"/>
          <w:lang w:val="uk-UA" w:eastAsia="uk-UA" w:bidi="ar-SA"/>
        </w:rPr>
        <w:t>зовнішньосекреторної</w:t>
      </w:r>
      <w:proofErr w:type="spellEnd"/>
      <w:r w:rsidRPr="00BD6A6B">
        <w:rPr>
          <w:rFonts w:ascii="Times New Roman" w:eastAsiaTheme="minorEastAsia" w:hAnsi="Times New Roman" w:cs="Times New Roman"/>
          <w:color w:val="auto"/>
          <w:lang w:val="uk-UA" w:eastAsia="uk-UA" w:bidi="ar-SA"/>
        </w:rPr>
        <w:t xml:space="preserve"> недостатності </w:t>
      </w:r>
      <w:r w:rsidR="00C53E63">
        <w:rPr>
          <w:rFonts w:ascii="Times New Roman" w:eastAsiaTheme="minorEastAsia" w:hAnsi="Times New Roman" w:cs="Times New Roman"/>
          <w:color w:val="auto"/>
          <w:lang w:val="uk-UA" w:eastAsia="uk-UA" w:bidi="ar-SA"/>
        </w:rPr>
        <w:t>ПЗ</w:t>
      </w:r>
      <w:r w:rsidRPr="00BD6A6B">
        <w:rPr>
          <w:rFonts w:ascii="Times New Roman" w:eastAsiaTheme="minorEastAsia" w:hAnsi="Times New Roman" w:cs="Times New Roman"/>
          <w:color w:val="auto"/>
          <w:lang w:val="uk-UA" w:eastAsia="uk-UA" w:bidi="ar-SA"/>
        </w:rPr>
        <w:t xml:space="preserve">, оскільки синдром надлишкового бактеріального </w:t>
      </w:r>
      <w:r w:rsidR="009A774C">
        <w:rPr>
          <w:rFonts w:ascii="Times New Roman" w:eastAsiaTheme="minorEastAsia" w:hAnsi="Times New Roman" w:cs="Times New Roman"/>
          <w:color w:val="auto"/>
          <w:lang w:val="uk-UA" w:eastAsia="uk-UA" w:bidi="ar-SA"/>
        </w:rPr>
        <w:t>росту</w:t>
      </w:r>
      <w:r w:rsidRPr="00BD6A6B">
        <w:rPr>
          <w:rFonts w:ascii="Times New Roman" w:eastAsiaTheme="minorEastAsia" w:hAnsi="Times New Roman" w:cs="Times New Roman"/>
          <w:color w:val="auto"/>
          <w:lang w:val="uk-UA" w:eastAsia="uk-UA" w:bidi="ar-SA"/>
        </w:rPr>
        <w:t xml:space="preserve"> знач</w:t>
      </w:r>
      <w:r w:rsidR="009A774C">
        <w:rPr>
          <w:rFonts w:ascii="Times New Roman" w:eastAsiaTheme="minorEastAsia" w:hAnsi="Times New Roman" w:cs="Times New Roman"/>
          <w:color w:val="auto"/>
          <w:lang w:val="uk-UA" w:eastAsia="uk-UA" w:bidi="ar-SA"/>
        </w:rPr>
        <w:t>уще</w:t>
      </w:r>
      <w:r w:rsidRPr="00BD6A6B">
        <w:rPr>
          <w:rFonts w:ascii="Times New Roman" w:eastAsiaTheme="minorEastAsia" w:hAnsi="Times New Roman" w:cs="Times New Roman"/>
          <w:color w:val="auto"/>
          <w:lang w:val="uk-UA" w:eastAsia="uk-UA" w:bidi="ar-SA"/>
        </w:rPr>
        <w:t xml:space="preserve"> нівелює ефект замісної ферментної терапії.</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3845F3">
        <w:rPr>
          <w:rFonts w:ascii="Times New Roman" w:hAnsi="Times New Roman" w:cs="Times New Roman"/>
          <w:sz w:val="24"/>
          <w:szCs w:val="24"/>
        </w:rPr>
        <w:t xml:space="preserve">При зниженні </w:t>
      </w:r>
      <w:r w:rsidR="007C3316">
        <w:rPr>
          <w:rFonts w:ascii="Times New Roman" w:hAnsi="Times New Roman" w:cs="Times New Roman"/>
          <w:sz w:val="24"/>
          <w:szCs w:val="24"/>
        </w:rPr>
        <w:t>кількості</w:t>
      </w:r>
      <w:r w:rsidRPr="003845F3">
        <w:rPr>
          <w:rFonts w:ascii="Times New Roman" w:hAnsi="Times New Roman" w:cs="Times New Roman"/>
          <w:sz w:val="24"/>
          <w:szCs w:val="24"/>
        </w:rPr>
        <w:t xml:space="preserve"> ферментів</w:t>
      </w:r>
      <w:r w:rsidR="003845F3">
        <w:rPr>
          <w:rFonts w:ascii="Times New Roman" w:hAnsi="Times New Roman" w:cs="Times New Roman"/>
          <w:sz w:val="24"/>
          <w:szCs w:val="24"/>
        </w:rPr>
        <w:t>, що</w:t>
      </w:r>
      <w:r w:rsidRPr="003845F3">
        <w:rPr>
          <w:rFonts w:ascii="Times New Roman" w:hAnsi="Times New Roman" w:cs="Times New Roman"/>
          <w:sz w:val="24"/>
          <w:szCs w:val="24"/>
        </w:rPr>
        <w:t xml:space="preserve"> </w:t>
      </w:r>
      <w:r w:rsidR="003845F3" w:rsidRPr="003845F3">
        <w:rPr>
          <w:rFonts w:ascii="Times New Roman" w:hAnsi="Times New Roman" w:cs="Times New Roman"/>
          <w:sz w:val="24"/>
          <w:szCs w:val="24"/>
        </w:rPr>
        <w:t>продукуються</w:t>
      </w:r>
      <w:r w:rsidR="003845F3">
        <w:rPr>
          <w:rFonts w:ascii="Times New Roman" w:hAnsi="Times New Roman" w:cs="Times New Roman"/>
          <w:sz w:val="24"/>
          <w:szCs w:val="24"/>
        </w:rPr>
        <w:t>,</w:t>
      </w:r>
      <w:r w:rsidR="003845F3" w:rsidRPr="003845F3">
        <w:rPr>
          <w:rFonts w:ascii="Times New Roman" w:hAnsi="Times New Roman" w:cs="Times New Roman"/>
          <w:sz w:val="24"/>
          <w:szCs w:val="24"/>
        </w:rPr>
        <w:t xml:space="preserve"> </w:t>
      </w:r>
      <w:r w:rsidRPr="003845F3">
        <w:rPr>
          <w:rFonts w:ascii="Times New Roman" w:hAnsi="Times New Roman" w:cs="Times New Roman"/>
          <w:sz w:val="24"/>
          <w:szCs w:val="24"/>
        </w:rPr>
        <w:t>більш</w:t>
      </w:r>
      <w:r w:rsidR="003845F3">
        <w:rPr>
          <w:rFonts w:ascii="Times New Roman" w:hAnsi="Times New Roman" w:cs="Times New Roman"/>
          <w:sz w:val="24"/>
          <w:szCs w:val="24"/>
        </w:rPr>
        <w:t>е</w:t>
      </w:r>
      <w:r w:rsidRPr="003845F3">
        <w:rPr>
          <w:rFonts w:ascii="Times New Roman" w:hAnsi="Times New Roman" w:cs="Times New Roman"/>
          <w:sz w:val="24"/>
          <w:szCs w:val="24"/>
        </w:rPr>
        <w:t xml:space="preserve"> ніж на 90% виникають клінічні ознаки екзокринної недостатності </w:t>
      </w:r>
      <w:r w:rsidR="00C53E63" w:rsidRPr="003845F3">
        <w:rPr>
          <w:rFonts w:ascii="Times New Roman" w:hAnsi="Times New Roman" w:cs="Times New Roman"/>
          <w:sz w:val="24"/>
          <w:szCs w:val="24"/>
        </w:rPr>
        <w:t>ПЗ</w:t>
      </w:r>
      <w:r w:rsidRPr="003845F3">
        <w:rPr>
          <w:rFonts w:ascii="Times New Roman" w:hAnsi="Times New Roman" w:cs="Times New Roman"/>
          <w:sz w:val="24"/>
          <w:szCs w:val="24"/>
        </w:rPr>
        <w:t xml:space="preserve">: діарея, </w:t>
      </w:r>
      <w:proofErr w:type="spellStart"/>
      <w:r w:rsidRPr="003845F3">
        <w:rPr>
          <w:rFonts w:ascii="Times New Roman" w:hAnsi="Times New Roman" w:cs="Times New Roman"/>
          <w:sz w:val="24"/>
          <w:szCs w:val="24"/>
        </w:rPr>
        <w:t>стеаторея</w:t>
      </w:r>
      <w:proofErr w:type="spellEnd"/>
      <w:r w:rsidRPr="003845F3">
        <w:rPr>
          <w:rFonts w:ascii="Times New Roman" w:hAnsi="Times New Roman" w:cs="Times New Roman"/>
          <w:sz w:val="24"/>
          <w:szCs w:val="24"/>
        </w:rPr>
        <w:t>, зниження маси тіла. Панкреатич</w:t>
      </w:r>
      <w:r w:rsidR="003845F3">
        <w:rPr>
          <w:rFonts w:ascii="Times New Roman" w:hAnsi="Times New Roman" w:cs="Times New Roman"/>
          <w:sz w:val="24"/>
          <w:szCs w:val="24"/>
        </w:rPr>
        <w:t>на</w:t>
      </w:r>
      <w:r w:rsidRPr="003845F3">
        <w:rPr>
          <w:rFonts w:ascii="Times New Roman" w:hAnsi="Times New Roman" w:cs="Times New Roman"/>
          <w:sz w:val="24"/>
          <w:szCs w:val="24"/>
        </w:rPr>
        <w:t xml:space="preserve"> недостатність легкого та середнього ступеня тяжкості, як правило, не супроводжується клінічними проявами. При вираженій панкреатичн</w:t>
      </w:r>
      <w:r w:rsidR="003845F3">
        <w:rPr>
          <w:rFonts w:ascii="Times New Roman" w:hAnsi="Times New Roman" w:cs="Times New Roman"/>
          <w:sz w:val="24"/>
          <w:szCs w:val="24"/>
        </w:rPr>
        <w:t>ій</w:t>
      </w:r>
      <w:r w:rsidRPr="003845F3">
        <w:rPr>
          <w:rFonts w:ascii="Times New Roman" w:hAnsi="Times New Roman" w:cs="Times New Roman"/>
          <w:sz w:val="24"/>
          <w:szCs w:val="24"/>
        </w:rPr>
        <w:t xml:space="preserve"> недостатності виникає діарея</w:t>
      </w:r>
      <w:r w:rsidR="00BD6A6B" w:rsidRPr="003845F3">
        <w:rPr>
          <w:rFonts w:ascii="Times New Roman" w:hAnsi="Times New Roman" w:cs="Times New Roman"/>
          <w:sz w:val="24"/>
          <w:szCs w:val="24"/>
        </w:rPr>
        <w:t xml:space="preserve"> ― </w:t>
      </w:r>
      <w:r w:rsidRPr="003845F3">
        <w:rPr>
          <w:rFonts w:ascii="Times New Roman" w:hAnsi="Times New Roman" w:cs="Times New Roman"/>
          <w:sz w:val="24"/>
          <w:szCs w:val="24"/>
        </w:rPr>
        <w:t>від 3 до 6 разів на добу, кал кашкоподібний, смердючий</w:t>
      </w:r>
      <w:r w:rsidR="003845F3">
        <w:rPr>
          <w:rFonts w:ascii="Times New Roman" w:hAnsi="Times New Roman" w:cs="Times New Roman"/>
          <w:sz w:val="24"/>
          <w:szCs w:val="24"/>
        </w:rPr>
        <w:t>,</w:t>
      </w:r>
      <w:r w:rsidRPr="003845F3">
        <w:rPr>
          <w:rFonts w:ascii="Times New Roman" w:hAnsi="Times New Roman" w:cs="Times New Roman"/>
          <w:sz w:val="24"/>
          <w:szCs w:val="24"/>
        </w:rPr>
        <w:t xml:space="preserve"> з жирним блиском. Однак</w:t>
      </w:r>
      <w:r w:rsidRPr="00BD6A6B">
        <w:rPr>
          <w:rFonts w:ascii="Times New Roman" w:hAnsi="Times New Roman" w:cs="Times New Roman"/>
          <w:sz w:val="24"/>
          <w:szCs w:val="24"/>
        </w:rPr>
        <w:t xml:space="preserve"> якщо хворий зменшує прийом жирної їжі або в терапії використовує панкреатичні ферменти, </w:t>
      </w:r>
      <w:proofErr w:type="spellStart"/>
      <w:r w:rsidRPr="00BD6A6B">
        <w:rPr>
          <w:rFonts w:ascii="Times New Roman" w:hAnsi="Times New Roman" w:cs="Times New Roman"/>
          <w:sz w:val="24"/>
          <w:szCs w:val="24"/>
        </w:rPr>
        <w:t>стеаторея</w:t>
      </w:r>
      <w:proofErr w:type="spellEnd"/>
      <w:r w:rsidRPr="00BD6A6B">
        <w:rPr>
          <w:rFonts w:ascii="Times New Roman" w:hAnsi="Times New Roman" w:cs="Times New Roman"/>
          <w:sz w:val="24"/>
          <w:szCs w:val="24"/>
        </w:rPr>
        <w:t xml:space="preserve"> зменшується і навіть може зникнути. Значно рідше у хворих </w:t>
      </w:r>
      <w:r w:rsidR="003845F3">
        <w:rPr>
          <w:rFonts w:ascii="Times New Roman" w:hAnsi="Times New Roman" w:cs="Times New Roman"/>
          <w:sz w:val="24"/>
          <w:szCs w:val="24"/>
        </w:rPr>
        <w:t xml:space="preserve">на </w:t>
      </w:r>
      <w:r w:rsidRPr="00BD6A6B">
        <w:rPr>
          <w:rFonts w:ascii="Times New Roman" w:hAnsi="Times New Roman" w:cs="Times New Roman"/>
          <w:sz w:val="24"/>
          <w:szCs w:val="24"/>
        </w:rPr>
        <w:t xml:space="preserve">ХП спостерігається водяниста діарея, виникнення якої обумовлено декількома механізмами. Головним можна вважати порушення секреції бікарбонатів, що тягне за собою зниження </w:t>
      </w:r>
      <w:proofErr w:type="spellStart"/>
      <w:r w:rsidR="003845F3">
        <w:rPr>
          <w:rFonts w:ascii="Times New Roman" w:hAnsi="Times New Roman" w:cs="Times New Roman"/>
          <w:sz w:val="24"/>
          <w:szCs w:val="24"/>
        </w:rPr>
        <w:t>і</w:t>
      </w:r>
      <w:r w:rsidRPr="00BD6A6B">
        <w:rPr>
          <w:rFonts w:ascii="Times New Roman" w:hAnsi="Times New Roman" w:cs="Times New Roman"/>
          <w:sz w:val="24"/>
          <w:szCs w:val="24"/>
        </w:rPr>
        <w:t>нтрадуоденального</w:t>
      </w:r>
      <w:proofErr w:type="spellEnd"/>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рН</w:t>
      </w:r>
      <w:proofErr w:type="spellEnd"/>
      <w:r w:rsidRPr="00BD6A6B">
        <w:rPr>
          <w:rFonts w:ascii="Times New Roman" w:hAnsi="Times New Roman" w:cs="Times New Roman"/>
          <w:sz w:val="24"/>
          <w:szCs w:val="24"/>
        </w:rPr>
        <w:t xml:space="preserve"> (згідно з даними </w:t>
      </w:r>
      <w:proofErr w:type="spellStart"/>
      <w:r w:rsidRPr="00BD6A6B">
        <w:rPr>
          <w:rFonts w:ascii="Times New Roman" w:hAnsi="Times New Roman" w:cs="Times New Roman"/>
          <w:sz w:val="24"/>
          <w:szCs w:val="24"/>
        </w:rPr>
        <w:t>рН-метрії</w:t>
      </w:r>
      <w:proofErr w:type="spellEnd"/>
      <w:r w:rsidRPr="00BD6A6B">
        <w:rPr>
          <w:rFonts w:ascii="Times New Roman" w:hAnsi="Times New Roman" w:cs="Times New Roman"/>
          <w:sz w:val="24"/>
          <w:szCs w:val="24"/>
        </w:rPr>
        <w:t>), прецип</w:t>
      </w:r>
      <w:r w:rsidR="003845F3">
        <w:rPr>
          <w:rFonts w:ascii="Times New Roman" w:hAnsi="Times New Roman" w:cs="Times New Roman"/>
          <w:sz w:val="24"/>
          <w:szCs w:val="24"/>
        </w:rPr>
        <w:t>і</w:t>
      </w:r>
      <w:r w:rsidRPr="00BD6A6B">
        <w:rPr>
          <w:rFonts w:ascii="Times New Roman" w:hAnsi="Times New Roman" w:cs="Times New Roman"/>
          <w:sz w:val="24"/>
          <w:szCs w:val="24"/>
        </w:rPr>
        <w:t>тац</w:t>
      </w:r>
      <w:r w:rsidR="003845F3">
        <w:rPr>
          <w:rFonts w:ascii="Times New Roman" w:hAnsi="Times New Roman" w:cs="Times New Roman"/>
          <w:sz w:val="24"/>
          <w:szCs w:val="24"/>
        </w:rPr>
        <w:t>і</w:t>
      </w:r>
      <w:r w:rsidRPr="00BD6A6B">
        <w:rPr>
          <w:rFonts w:ascii="Times New Roman" w:hAnsi="Times New Roman" w:cs="Times New Roman"/>
          <w:sz w:val="24"/>
          <w:szCs w:val="24"/>
        </w:rPr>
        <w:t xml:space="preserve">ю і </w:t>
      </w:r>
      <w:proofErr w:type="spellStart"/>
      <w:r w:rsidRPr="00BD6A6B">
        <w:rPr>
          <w:rFonts w:ascii="Times New Roman" w:hAnsi="Times New Roman" w:cs="Times New Roman"/>
          <w:sz w:val="24"/>
          <w:szCs w:val="24"/>
        </w:rPr>
        <w:t>декон</w:t>
      </w:r>
      <w:r w:rsidR="003845F3">
        <w:rPr>
          <w:rFonts w:ascii="Times New Roman" w:hAnsi="Times New Roman" w:cs="Times New Roman"/>
          <w:sz w:val="24"/>
          <w:szCs w:val="24"/>
        </w:rPr>
        <w:t>᾽</w:t>
      </w:r>
      <w:r w:rsidRPr="00BD6A6B">
        <w:rPr>
          <w:rFonts w:ascii="Times New Roman" w:hAnsi="Times New Roman" w:cs="Times New Roman"/>
          <w:sz w:val="24"/>
          <w:szCs w:val="24"/>
        </w:rPr>
        <w:t>югацію</w:t>
      </w:r>
      <w:proofErr w:type="spellEnd"/>
      <w:r w:rsidRPr="00BD6A6B">
        <w:rPr>
          <w:rFonts w:ascii="Times New Roman" w:hAnsi="Times New Roman" w:cs="Times New Roman"/>
          <w:sz w:val="24"/>
          <w:szCs w:val="24"/>
        </w:rPr>
        <w:t xml:space="preserve"> жовчних кислот, порушення всмоктування жирних кислот і мікробне </w:t>
      </w:r>
      <w:proofErr w:type="spellStart"/>
      <w:r w:rsidRPr="00BD6A6B">
        <w:rPr>
          <w:rFonts w:ascii="Times New Roman" w:hAnsi="Times New Roman" w:cs="Times New Roman"/>
          <w:sz w:val="24"/>
          <w:szCs w:val="24"/>
        </w:rPr>
        <w:t>г</w:t>
      </w:r>
      <w:r w:rsidR="003845F3">
        <w:rPr>
          <w:rFonts w:ascii="Times New Roman" w:hAnsi="Times New Roman" w:cs="Times New Roman"/>
          <w:sz w:val="24"/>
          <w:szCs w:val="24"/>
        </w:rPr>
        <w:t>і</w:t>
      </w:r>
      <w:r w:rsidRPr="00BD6A6B">
        <w:rPr>
          <w:rFonts w:ascii="Times New Roman" w:hAnsi="Times New Roman" w:cs="Times New Roman"/>
          <w:sz w:val="24"/>
          <w:szCs w:val="24"/>
        </w:rPr>
        <w:t>дроксил</w:t>
      </w:r>
      <w:r w:rsidR="003845F3">
        <w:rPr>
          <w:rFonts w:ascii="Times New Roman" w:hAnsi="Times New Roman" w:cs="Times New Roman"/>
          <w:sz w:val="24"/>
          <w:szCs w:val="24"/>
        </w:rPr>
        <w:t>ювання</w:t>
      </w:r>
      <w:proofErr w:type="spellEnd"/>
      <w:r w:rsidRPr="00BD6A6B">
        <w:rPr>
          <w:rFonts w:ascii="Times New Roman" w:hAnsi="Times New Roman" w:cs="Times New Roman"/>
          <w:sz w:val="24"/>
          <w:szCs w:val="24"/>
        </w:rPr>
        <w:t xml:space="preserve"> останніх, що сприяє розвитку секреторно</w:t>
      </w:r>
      <w:r w:rsidR="003845F3">
        <w:rPr>
          <w:rFonts w:ascii="Times New Roman" w:hAnsi="Times New Roman" w:cs="Times New Roman"/>
          <w:sz w:val="24"/>
          <w:szCs w:val="24"/>
        </w:rPr>
        <w:t>ї</w:t>
      </w:r>
      <w:r w:rsidRPr="00BD6A6B">
        <w:rPr>
          <w:rFonts w:ascii="Times New Roman" w:hAnsi="Times New Roman" w:cs="Times New Roman"/>
          <w:sz w:val="24"/>
          <w:szCs w:val="24"/>
        </w:rPr>
        <w:t xml:space="preserve"> діареї </w:t>
      </w:r>
      <w:r w:rsidR="003845F3">
        <w:rPr>
          <w:rFonts w:ascii="Times New Roman" w:hAnsi="Times New Roman" w:cs="Times New Roman"/>
          <w:sz w:val="24"/>
          <w:szCs w:val="24"/>
        </w:rPr>
        <w:t>шляхом</w:t>
      </w:r>
      <w:r w:rsidRPr="00BD6A6B">
        <w:rPr>
          <w:rFonts w:ascii="Times New Roman" w:hAnsi="Times New Roman" w:cs="Times New Roman"/>
          <w:sz w:val="24"/>
          <w:szCs w:val="24"/>
        </w:rPr>
        <w:t xml:space="preserve"> активації </w:t>
      </w:r>
      <w:proofErr w:type="spellStart"/>
      <w:r w:rsidRPr="00BD6A6B">
        <w:rPr>
          <w:rFonts w:ascii="Times New Roman" w:hAnsi="Times New Roman" w:cs="Times New Roman"/>
          <w:sz w:val="24"/>
          <w:szCs w:val="24"/>
        </w:rPr>
        <w:t>цАМФ</w:t>
      </w:r>
      <w:proofErr w:type="spellEnd"/>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ентероцитів</w:t>
      </w:r>
      <w:proofErr w:type="spellEnd"/>
      <w:r w:rsidRPr="00BD6A6B">
        <w:rPr>
          <w:rFonts w:ascii="Times New Roman" w:hAnsi="Times New Roman" w:cs="Times New Roman"/>
          <w:sz w:val="24"/>
          <w:szCs w:val="24"/>
        </w:rPr>
        <w:t xml:space="preserve">. Певну роль відіграє порушення гідролізу вуглеводів </w:t>
      </w:r>
      <w:r w:rsidR="003845F3">
        <w:rPr>
          <w:rFonts w:ascii="Times New Roman" w:hAnsi="Times New Roman" w:cs="Times New Roman"/>
          <w:sz w:val="24"/>
          <w:szCs w:val="24"/>
        </w:rPr>
        <w:t>у</w:t>
      </w:r>
      <w:r w:rsidRPr="00BD6A6B">
        <w:rPr>
          <w:rFonts w:ascii="Times New Roman" w:hAnsi="Times New Roman" w:cs="Times New Roman"/>
          <w:sz w:val="24"/>
          <w:szCs w:val="24"/>
        </w:rPr>
        <w:t xml:space="preserve"> результаті дефіциту амілази, що створює відповідні умови для бактеріального розщеплення вуглеводів з утворенням </w:t>
      </w:r>
      <w:proofErr w:type="spellStart"/>
      <w:r w:rsidRPr="00BD6A6B">
        <w:rPr>
          <w:rFonts w:ascii="Times New Roman" w:hAnsi="Times New Roman" w:cs="Times New Roman"/>
          <w:sz w:val="24"/>
          <w:szCs w:val="24"/>
        </w:rPr>
        <w:t>осмотично</w:t>
      </w:r>
      <w:proofErr w:type="spellEnd"/>
      <w:r w:rsidRPr="00BD6A6B">
        <w:rPr>
          <w:rFonts w:ascii="Times New Roman" w:hAnsi="Times New Roman" w:cs="Times New Roman"/>
          <w:sz w:val="24"/>
          <w:szCs w:val="24"/>
        </w:rPr>
        <w:t xml:space="preserve"> активних компонентів і розвитком осмотичної діареї, яка може бути обумовлена також супутніми захворюваннями. Слід підкреслити, що для підвищення ефективності замісної ферментної терапії необхідно включати відповідний комплекс лікувальних заходів, спрямованих на корекцію моторики, мікрофлори і </w:t>
      </w:r>
      <w:proofErr w:type="spellStart"/>
      <w:r w:rsidRPr="00BD6A6B">
        <w:rPr>
          <w:rFonts w:ascii="Times New Roman" w:hAnsi="Times New Roman" w:cs="Times New Roman"/>
          <w:sz w:val="24"/>
          <w:szCs w:val="24"/>
        </w:rPr>
        <w:t>рН</w:t>
      </w:r>
      <w:proofErr w:type="spellEnd"/>
      <w:r w:rsidRPr="00BD6A6B">
        <w:rPr>
          <w:rFonts w:ascii="Times New Roman" w:hAnsi="Times New Roman" w:cs="Times New Roman"/>
          <w:sz w:val="24"/>
          <w:szCs w:val="24"/>
        </w:rPr>
        <w:t xml:space="preserve"> тонкої кишки, а також прохідності </w:t>
      </w:r>
      <w:proofErr w:type="spellStart"/>
      <w:r w:rsidRPr="00BD6A6B">
        <w:rPr>
          <w:rFonts w:ascii="Times New Roman" w:hAnsi="Times New Roman" w:cs="Times New Roman"/>
          <w:sz w:val="24"/>
          <w:szCs w:val="24"/>
        </w:rPr>
        <w:t>панкреатоб</w:t>
      </w:r>
      <w:r w:rsidR="003845F3">
        <w:rPr>
          <w:rFonts w:ascii="Times New Roman" w:hAnsi="Times New Roman" w:cs="Times New Roman"/>
          <w:sz w:val="24"/>
          <w:szCs w:val="24"/>
        </w:rPr>
        <w:t>і</w:t>
      </w:r>
      <w:r w:rsidRPr="00BD6A6B">
        <w:rPr>
          <w:rFonts w:ascii="Times New Roman" w:hAnsi="Times New Roman" w:cs="Times New Roman"/>
          <w:sz w:val="24"/>
          <w:szCs w:val="24"/>
        </w:rPr>
        <w:t>л</w:t>
      </w:r>
      <w:r w:rsidR="003845F3">
        <w:rPr>
          <w:rFonts w:ascii="Times New Roman" w:hAnsi="Times New Roman" w:cs="Times New Roman"/>
          <w:sz w:val="24"/>
          <w:szCs w:val="24"/>
        </w:rPr>
        <w:t>і</w:t>
      </w:r>
      <w:r w:rsidRPr="00BD6A6B">
        <w:rPr>
          <w:rFonts w:ascii="Times New Roman" w:hAnsi="Times New Roman" w:cs="Times New Roman"/>
          <w:sz w:val="24"/>
          <w:szCs w:val="24"/>
        </w:rPr>
        <w:t>арн</w:t>
      </w:r>
      <w:r w:rsidR="003845F3">
        <w:rPr>
          <w:rFonts w:ascii="Times New Roman" w:hAnsi="Times New Roman" w:cs="Times New Roman"/>
          <w:sz w:val="24"/>
          <w:szCs w:val="24"/>
        </w:rPr>
        <w:t>их</w:t>
      </w:r>
      <w:proofErr w:type="spellEnd"/>
      <w:r w:rsidRPr="00BD6A6B">
        <w:rPr>
          <w:rFonts w:ascii="Times New Roman" w:hAnsi="Times New Roman" w:cs="Times New Roman"/>
          <w:sz w:val="24"/>
          <w:szCs w:val="24"/>
        </w:rPr>
        <w:t xml:space="preserve"> шляхів.</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У багатьох хворих при зниженні </w:t>
      </w:r>
      <w:proofErr w:type="spellStart"/>
      <w:r w:rsidRPr="00BD6A6B">
        <w:rPr>
          <w:rFonts w:ascii="Times New Roman" w:hAnsi="Times New Roman" w:cs="Times New Roman"/>
          <w:sz w:val="24"/>
          <w:szCs w:val="24"/>
        </w:rPr>
        <w:t>зовнішньосекреторної</w:t>
      </w:r>
      <w:proofErr w:type="spellEnd"/>
      <w:r w:rsidRPr="00BD6A6B">
        <w:rPr>
          <w:rFonts w:ascii="Times New Roman" w:hAnsi="Times New Roman" w:cs="Times New Roman"/>
          <w:sz w:val="24"/>
          <w:szCs w:val="24"/>
        </w:rPr>
        <w:t xml:space="preserve"> функції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w:t>
      </w:r>
      <w:r w:rsidR="00D85676">
        <w:rPr>
          <w:rFonts w:ascii="Times New Roman" w:hAnsi="Times New Roman" w:cs="Times New Roman"/>
          <w:sz w:val="24"/>
          <w:szCs w:val="24"/>
        </w:rPr>
        <w:t xml:space="preserve">відзначається зниження </w:t>
      </w:r>
      <w:r w:rsidRPr="00BD6A6B">
        <w:rPr>
          <w:rFonts w:ascii="Times New Roman" w:hAnsi="Times New Roman" w:cs="Times New Roman"/>
          <w:sz w:val="24"/>
          <w:szCs w:val="24"/>
        </w:rPr>
        <w:t xml:space="preserve">маси тіла, що може бути </w:t>
      </w:r>
      <w:proofErr w:type="spellStart"/>
      <w:r w:rsidRPr="00BD6A6B">
        <w:rPr>
          <w:rFonts w:ascii="Times New Roman" w:hAnsi="Times New Roman" w:cs="Times New Roman"/>
          <w:sz w:val="24"/>
          <w:szCs w:val="24"/>
        </w:rPr>
        <w:t>пов</w:t>
      </w:r>
      <w:r w:rsidR="00D85676">
        <w:rPr>
          <w:rFonts w:ascii="Times New Roman" w:hAnsi="Times New Roman" w:cs="Times New Roman"/>
          <w:sz w:val="24"/>
          <w:szCs w:val="24"/>
        </w:rPr>
        <w:t>᾽</w:t>
      </w:r>
      <w:r w:rsidRPr="00BD6A6B">
        <w:rPr>
          <w:rFonts w:ascii="Times New Roman" w:hAnsi="Times New Roman" w:cs="Times New Roman"/>
          <w:sz w:val="24"/>
          <w:szCs w:val="24"/>
        </w:rPr>
        <w:t>язано</w:t>
      </w:r>
      <w:proofErr w:type="spellEnd"/>
      <w:r w:rsidRPr="00BD6A6B">
        <w:rPr>
          <w:rFonts w:ascii="Times New Roman" w:hAnsi="Times New Roman" w:cs="Times New Roman"/>
          <w:sz w:val="24"/>
          <w:szCs w:val="24"/>
        </w:rPr>
        <w:t xml:space="preserve"> не тільки з ферментно</w:t>
      </w:r>
      <w:r w:rsidR="00D85676">
        <w:rPr>
          <w:rFonts w:ascii="Times New Roman" w:hAnsi="Times New Roman" w:cs="Times New Roman"/>
          <w:sz w:val="24"/>
          <w:szCs w:val="24"/>
        </w:rPr>
        <w:t>ю</w:t>
      </w:r>
      <w:r w:rsidRPr="00BD6A6B">
        <w:rPr>
          <w:rFonts w:ascii="Times New Roman" w:hAnsi="Times New Roman" w:cs="Times New Roman"/>
          <w:sz w:val="24"/>
          <w:szCs w:val="24"/>
        </w:rPr>
        <w:t xml:space="preserve"> недостатністю залози, порушенням процесів травлення і всмоктування в кишечнику (синдром </w:t>
      </w:r>
      <w:proofErr w:type="spellStart"/>
      <w:r w:rsidRPr="00BD6A6B">
        <w:rPr>
          <w:rFonts w:ascii="Times New Roman" w:hAnsi="Times New Roman" w:cs="Times New Roman"/>
          <w:sz w:val="24"/>
          <w:szCs w:val="24"/>
        </w:rPr>
        <w:t>мальас</w:t>
      </w:r>
      <w:r w:rsidR="00D85676">
        <w:rPr>
          <w:rFonts w:ascii="Times New Roman" w:hAnsi="Times New Roman" w:cs="Times New Roman"/>
          <w:sz w:val="24"/>
          <w:szCs w:val="24"/>
        </w:rPr>
        <w:t>и</w:t>
      </w:r>
      <w:r w:rsidRPr="00BD6A6B">
        <w:rPr>
          <w:rFonts w:ascii="Times New Roman" w:hAnsi="Times New Roman" w:cs="Times New Roman"/>
          <w:sz w:val="24"/>
          <w:szCs w:val="24"/>
        </w:rPr>
        <w:t>міляці</w:t>
      </w:r>
      <w:r w:rsidR="00D85676">
        <w:rPr>
          <w:rFonts w:ascii="Times New Roman" w:hAnsi="Times New Roman" w:cs="Times New Roman"/>
          <w:sz w:val="24"/>
          <w:szCs w:val="24"/>
        </w:rPr>
        <w:t>ї</w:t>
      </w:r>
      <w:proofErr w:type="spellEnd"/>
      <w:r w:rsidRPr="00BD6A6B">
        <w:rPr>
          <w:rFonts w:ascii="Times New Roman" w:hAnsi="Times New Roman" w:cs="Times New Roman"/>
          <w:sz w:val="24"/>
          <w:szCs w:val="24"/>
        </w:rPr>
        <w:t xml:space="preserve">), але і з обмеженням </w:t>
      </w:r>
      <w:r w:rsidRPr="007C3316">
        <w:rPr>
          <w:rFonts w:ascii="Times New Roman" w:hAnsi="Times New Roman" w:cs="Times New Roman"/>
          <w:sz w:val="24"/>
          <w:szCs w:val="24"/>
        </w:rPr>
        <w:t>обсягу</w:t>
      </w:r>
      <w:r w:rsidRPr="00BD6A6B">
        <w:rPr>
          <w:rFonts w:ascii="Times New Roman" w:hAnsi="Times New Roman" w:cs="Times New Roman"/>
          <w:sz w:val="24"/>
          <w:szCs w:val="24"/>
        </w:rPr>
        <w:t xml:space="preserve"> спожитої їжі через больов</w:t>
      </w:r>
      <w:r w:rsidR="00D85676">
        <w:rPr>
          <w:rFonts w:ascii="Times New Roman" w:hAnsi="Times New Roman" w:cs="Times New Roman"/>
          <w:sz w:val="24"/>
          <w:szCs w:val="24"/>
        </w:rPr>
        <w:t>ий</w:t>
      </w:r>
      <w:r w:rsidRPr="00BD6A6B">
        <w:rPr>
          <w:rFonts w:ascii="Times New Roman" w:hAnsi="Times New Roman" w:cs="Times New Roman"/>
          <w:sz w:val="24"/>
          <w:szCs w:val="24"/>
        </w:rPr>
        <w:t xml:space="preserve"> синдром.</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У частини хворих </w:t>
      </w:r>
      <w:r w:rsidR="00D85676">
        <w:rPr>
          <w:rFonts w:ascii="Times New Roman" w:hAnsi="Times New Roman" w:cs="Times New Roman"/>
          <w:sz w:val="24"/>
          <w:szCs w:val="24"/>
        </w:rPr>
        <w:t xml:space="preserve">на </w:t>
      </w:r>
      <w:r w:rsidRPr="00BD6A6B">
        <w:rPr>
          <w:rFonts w:ascii="Times New Roman" w:hAnsi="Times New Roman" w:cs="Times New Roman"/>
          <w:sz w:val="24"/>
          <w:szCs w:val="24"/>
        </w:rPr>
        <w:t>ХП виникає дефіцит вітаміну В</w:t>
      </w:r>
      <w:r w:rsidRPr="00D85676">
        <w:rPr>
          <w:rFonts w:ascii="Times New Roman" w:hAnsi="Times New Roman" w:cs="Times New Roman"/>
          <w:sz w:val="24"/>
          <w:szCs w:val="24"/>
          <w:vertAlign w:val="subscript"/>
        </w:rPr>
        <w:t>12</w:t>
      </w:r>
      <w:r w:rsidRPr="00BD6A6B">
        <w:rPr>
          <w:rFonts w:ascii="Times New Roman" w:hAnsi="Times New Roman" w:cs="Times New Roman"/>
          <w:sz w:val="24"/>
          <w:szCs w:val="24"/>
        </w:rPr>
        <w:t xml:space="preserve"> </w:t>
      </w:r>
      <w:r w:rsidR="00D85676">
        <w:rPr>
          <w:rFonts w:ascii="Times New Roman" w:hAnsi="Times New Roman" w:cs="Times New Roman"/>
          <w:sz w:val="24"/>
          <w:szCs w:val="24"/>
        </w:rPr>
        <w:t>у</w:t>
      </w:r>
      <w:r w:rsidRPr="00BD6A6B">
        <w:rPr>
          <w:rFonts w:ascii="Times New Roman" w:hAnsi="Times New Roman" w:cs="Times New Roman"/>
          <w:sz w:val="24"/>
          <w:szCs w:val="24"/>
        </w:rPr>
        <w:t xml:space="preserve"> результаті порушення відщеплення останнього від внутрішнього </w:t>
      </w:r>
      <w:r w:rsidR="00D85676">
        <w:rPr>
          <w:rFonts w:ascii="Times New Roman" w:hAnsi="Times New Roman" w:cs="Times New Roman"/>
          <w:sz w:val="24"/>
          <w:szCs w:val="24"/>
        </w:rPr>
        <w:t>фактора</w:t>
      </w:r>
      <w:r w:rsidRPr="00BD6A6B">
        <w:rPr>
          <w:rFonts w:ascii="Times New Roman" w:hAnsi="Times New Roman" w:cs="Times New Roman"/>
          <w:sz w:val="24"/>
          <w:szCs w:val="24"/>
        </w:rPr>
        <w:t xml:space="preserve"> панкреатич</w:t>
      </w:r>
      <w:r w:rsidR="00D85676">
        <w:rPr>
          <w:rFonts w:ascii="Times New Roman" w:hAnsi="Times New Roman" w:cs="Times New Roman"/>
          <w:sz w:val="24"/>
          <w:szCs w:val="24"/>
        </w:rPr>
        <w:t>н</w:t>
      </w:r>
      <w:r w:rsidRPr="00BD6A6B">
        <w:rPr>
          <w:rFonts w:ascii="Times New Roman" w:hAnsi="Times New Roman" w:cs="Times New Roman"/>
          <w:sz w:val="24"/>
          <w:szCs w:val="24"/>
        </w:rPr>
        <w:t xml:space="preserve">ими </w:t>
      </w:r>
      <w:proofErr w:type="spellStart"/>
      <w:r w:rsidRPr="00BD6A6B">
        <w:rPr>
          <w:rFonts w:ascii="Times New Roman" w:hAnsi="Times New Roman" w:cs="Times New Roman"/>
          <w:sz w:val="24"/>
          <w:szCs w:val="24"/>
        </w:rPr>
        <w:t>протеазами</w:t>
      </w:r>
      <w:proofErr w:type="spellEnd"/>
      <w:r w:rsidRPr="00BD6A6B">
        <w:rPr>
          <w:rFonts w:ascii="Times New Roman" w:hAnsi="Times New Roman" w:cs="Times New Roman"/>
          <w:sz w:val="24"/>
          <w:szCs w:val="24"/>
        </w:rPr>
        <w:t>. Однак клінічні ознаки недостатності вітаміну В</w:t>
      </w:r>
      <w:r w:rsidRPr="00D85676">
        <w:rPr>
          <w:rFonts w:ascii="Times New Roman" w:hAnsi="Times New Roman" w:cs="Times New Roman"/>
          <w:sz w:val="24"/>
          <w:szCs w:val="24"/>
          <w:vertAlign w:val="subscript"/>
        </w:rPr>
        <w:t>12</w:t>
      </w:r>
      <w:r w:rsidRPr="00BD6A6B">
        <w:rPr>
          <w:rFonts w:ascii="Times New Roman" w:hAnsi="Times New Roman" w:cs="Times New Roman"/>
          <w:sz w:val="24"/>
          <w:szCs w:val="24"/>
        </w:rPr>
        <w:t xml:space="preserve"> зустрічаються рідко, </w:t>
      </w:r>
      <w:r w:rsidR="00D85676">
        <w:rPr>
          <w:rFonts w:ascii="Times New Roman" w:hAnsi="Times New Roman" w:cs="Times New Roman"/>
          <w:sz w:val="24"/>
          <w:szCs w:val="24"/>
        </w:rPr>
        <w:t>тому що</w:t>
      </w:r>
      <w:r w:rsidRPr="00BD6A6B">
        <w:rPr>
          <w:rFonts w:ascii="Times New Roman" w:hAnsi="Times New Roman" w:cs="Times New Roman"/>
          <w:sz w:val="24"/>
          <w:szCs w:val="24"/>
        </w:rPr>
        <w:t xml:space="preserve"> призначення ферментних препаратів і продуктів, багатих цим вітаміном, дуже швидко компенсує дані порушення. Дефіцит жиророзчинних вітамінів (А, D, Е, K) спостерігається рідко і переважно у хворих </w:t>
      </w:r>
      <w:r w:rsidR="00D85676">
        <w:rPr>
          <w:rFonts w:ascii="Times New Roman" w:hAnsi="Times New Roman" w:cs="Times New Roman"/>
          <w:sz w:val="24"/>
          <w:szCs w:val="24"/>
        </w:rPr>
        <w:t>і</w:t>
      </w:r>
      <w:r w:rsidRPr="00BD6A6B">
        <w:rPr>
          <w:rFonts w:ascii="Times New Roman" w:hAnsi="Times New Roman" w:cs="Times New Roman"/>
          <w:sz w:val="24"/>
          <w:szCs w:val="24"/>
        </w:rPr>
        <w:t xml:space="preserve">з </w:t>
      </w:r>
      <w:r w:rsidR="00D85676">
        <w:rPr>
          <w:rFonts w:ascii="Times New Roman" w:hAnsi="Times New Roman" w:cs="Times New Roman"/>
          <w:sz w:val="24"/>
          <w:szCs w:val="24"/>
        </w:rPr>
        <w:t>тя</w:t>
      </w:r>
      <w:r w:rsidRPr="00BD6A6B">
        <w:rPr>
          <w:rFonts w:ascii="Times New Roman" w:hAnsi="Times New Roman" w:cs="Times New Roman"/>
          <w:sz w:val="24"/>
          <w:szCs w:val="24"/>
        </w:rPr>
        <w:t xml:space="preserve">жкою і тривалою </w:t>
      </w:r>
      <w:proofErr w:type="spellStart"/>
      <w:r w:rsidRPr="00BD6A6B">
        <w:rPr>
          <w:rFonts w:ascii="Times New Roman" w:hAnsi="Times New Roman" w:cs="Times New Roman"/>
          <w:sz w:val="24"/>
          <w:szCs w:val="24"/>
        </w:rPr>
        <w:t>стеаторе</w:t>
      </w:r>
      <w:r w:rsidR="00D85676">
        <w:rPr>
          <w:rFonts w:ascii="Times New Roman" w:hAnsi="Times New Roman" w:cs="Times New Roman"/>
          <w:sz w:val="24"/>
          <w:szCs w:val="24"/>
        </w:rPr>
        <w:t>єю</w:t>
      </w:r>
      <w:proofErr w:type="spellEnd"/>
      <w:r w:rsidRPr="00BD6A6B">
        <w:rPr>
          <w:rFonts w:ascii="Times New Roman" w:hAnsi="Times New Roman" w:cs="Times New Roman"/>
          <w:sz w:val="24"/>
          <w:szCs w:val="24"/>
        </w:rPr>
        <w:t xml:space="preserve">. Клінічні прояви гіповітамінозу поліморфні: у хворих </w:t>
      </w:r>
      <w:proofErr w:type="spellStart"/>
      <w:r w:rsidRPr="00BD6A6B">
        <w:rPr>
          <w:rFonts w:ascii="Times New Roman" w:hAnsi="Times New Roman" w:cs="Times New Roman"/>
          <w:sz w:val="24"/>
          <w:szCs w:val="24"/>
        </w:rPr>
        <w:t>з</w:t>
      </w:r>
      <w:r w:rsidR="00D85676">
        <w:rPr>
          <w:rFonts w:ascii="Times New Roman" w:hAnsi="Times New Roman" w:cs="Times New Roman"/>
          <w:sz w:val="24"/>
          <w:szCs w:val="24"/>
        </w:rPr>
        <w:t>᾽</w:t>
      </w:r>
      <w:r w:rsidRPr="00BD6A6B">
        <w:rPr>
          <w:rFonts w:ascii="Times New Roman" w:hAnsi="Times New Roman" w:cs="Times New Roman"/>
          <w:sz w:val="24"/>
          <w:szCs w:val="24"/>
        </w:rPr>
        <w:t>являється</w:t>
      </w:r>
      <w:proofErr w:type="spellEnd"/>
      <w:r w:rsidRPr="00BD6A6B">
        <w:rPr>
          <w:rFonts w:ascii="Times New Roman" w:hAnsi="Times New Roman" w:cs="Times New Roman"/>
          <w:sz w:val="24"/>
          <w:szCs w:val="24"/>
        </w:rPr>
        <w:t xml:space="preserve"> схильність до кровоточивості, зниження адаптації зору до темряви, остеопороз </w:t>
      </w:r>
      <w:r w:rsidR="00D85676">
        <w:rPr>
          <w:rFonts w:ascii="Times New Roman" w:hAnsi="Times New Roman" w:cs="Times New Roman"/>
          <w:sz w:val="24"/>
          <w:szCs w:val="24"/>
        </w:rPr>
        <w:t>тощо</w:t>
      </w:r>
      <w:r w:rsidRPr="00BD6A6B">
        <w:rPr>
          <w:rFonts w:ascii="Times New Roman" w:hAnsi="Times New Roman" w:cs="Times New Roman"/>
          <w:sz w:val="24"/>
          <w:szCs w:val="24"/>
        </w:rPr>
        <w:t>.</w:t>
      </w:r>
    </w:p>
    <w:p w:rsidR="000F4EA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При хронічному алкогольному панкреатиті є особливості больового синдрому, про які слід </w:t>
      </w:r>
      <w:proofErr w:type="spellStart"/>
      <w:r w:rsidRPr="00BD6A6B">
        <w:rPr>
          <w:rFonts w:ascii="Times New Roman" w:hAnsi="Times New Roman" w:cs="Times New Roman"/>
          <w:sz w:val="24"/>
          <w:szCs w:val="24"/>
        </w:rPr>
        <w:t>пам</w:t>
      </w:r>
      <w:r w:rsidR="003A2440">
        <w:rPr>
          <w:rFonts w:ascii="Times New Roman" w:hAnsi="Times New Roman" w:cs="Times New Roman"/>
          <w:sz w:val="24"/>
          <w:szCs w:val="24"/>
        </w:rPr>
        <w:t>᾽</w:t>
      </w:r>
      <w:r w:rsidRPr="00BD6A6B">
        <w:rPr>
          <w:rFonts w:ascii="Times New Roman" w:hAnsi="Times New Roman" w:cs="Times New Roman"/>
          <w:sz w:val="24"/>
          <w:szCs w:val="24"/>
        </w:rPr>
        <w:t>ятати</w:t>
      </w:r>
      <w:proofErr w:type="spellEnd"/>
      <w:r w:rsidRPr="00BD6A6B">
        <w:rPr>
          <w:rFonts w:ascii="Times New Roman" w:hAnsi="Times New Roman" w:cs="Times New Roman"/>
          <w:sz w:val="24"/>
          <w:szCs w:val="24"/>
        </w:rPr>
        <w:t>. Виділяют</w:t>
      </w:r>
      <w:r w:rsidR="003A2440">
        <w:rPr>
          <w:rFonts w:ascii="Times New Roman" w:hAnsi="Times New Roman" w:cs="Times New Roman"/>
          <w:sz w:val="24"/>
          <w:szCs w:val="24"/>
        </w:rPr>
        <w:t>ь два типи болю (тип А і тип В)</w:t>
      </w:r>
      <w:r w:rsidRPr="00BD6A6B">
        <w:rPr>
          <w:rFonts w:ascii="Times New Roman" w:hAnsi="Times New Roman" w:cs="Times New Roman"/>
          <w:sz w:val="24"/>
          <w:szCs w:val="24"/>
        </w:rPr>
        <w:t>.</w:t>
      </w:r>
      <w:r w:rsidR="003A2440">
        <w:rPr>
          <w:rFonts w:ascii="Times New Roman" w:hAnsi="Times New Roman" w:cs="Times New Roman"/>
          <w:sz w:val="24"/>
          <w:szCs w:val="24"/>
        </w:rPr>
        <w:t xml:space="preserve"> Тип</w:t>
      </w:r>
      <w:r w:rsidRPr="00BD6A6B">
        <w:rPr>
          <w:rFonts w:ascii="Times New Roman" w:hAnsi="Times New Roman" w:cs="Times New Roman"/>
          <w:sz w:val="24"/>
          <w:szCs w:val="24"/>
        </w:rPr>
        <w:t xml:space="preserve"> А відповідає коротким (</w:t>
      </w:r>
      <w:proofErr w:type="spellStart"/>
      <w:r w:rsidRPr="00BD6A6B">
        <w:rPr>
          <w:rFonts w:ascii="Times New Roman" w:hAnsi="Times New Roman" w:cs="Times New Roman"/>
          <w:sz w:val="24"/>
          <w:szCs w:val="24"/>
        </w:rPr>
        <w:t>рецидивуючим</w:t>
      </w:r>
      <w:proofErr w:type="spellEnd"/>
      <w:r w:rsidRPr="00BD6A6B">
        <w:rPr>
          <w:rFonts w:ascii="Times New Roman" w:hAnsi="Times New Roman" w:cs="Times New Roman"/>
          <w:sz w:val="24"/>
          <w:szCs w:val="24"/>
        </w:rPr>
        <w:t>) панкреатич</w:t>
      </w:r>
      <w:r w:rsidR="003A2440">
        <w:rPr>
          <w:rFonts w:ascii="Times New Roman" w:hAnsi="Times New Roman" w:cs="Times New Roman"/>
          <w:sz w:val="24"/>
          <w:szCs w:val="24"/>
        </w:rPr>
        <w:t>н</w:t>
      </w:r>
      <w:r w:rsidRPr="00BD6A6B">
        <w:rPr>
          <w:rFonts w:ascii="Times New Roman" w:hAnsi="Times New Roman" w:cs="Times New Roman"/>
          <w:sz w:val="24"/>
          <w:szCs w:val="24"/>
        </w:rPr>
        <w:t>им атакам</w:t>
      </w:r>
      <w:r w:rsidR="003A2440">
        <w:rPr>
          <w:rFonts w:ascii="Times New Roman" w:hAnsi="Times New Roman" w:cs="Times New Roman"/>
          <w:sz w:val="24"/>
          <w:szCs w:val="24"/>
        </w:rPr>
        <w:t>,</w:t>
      </w:r>
      <w:r w:rsidRPr="00BD6A6B">
        <w:rPr>
          <w:rFonts w:ascii="Times New Roman" w:hAnsi="Times New Roman" w:cs="Times New Roman"/>
          <w:sz w:val="24"/>
          <w:szCs w:val="24"/>
        </w:rPr>
        <w:t xml:space="preserve"> менше 7 днів, з тривалими періодами між ними (кілька місяців і більше). Біль інтенсивн</w:t>
      </w:r>
      <w:r w:rsidR="003A2440">
        <w:rPr>
          <w:rFonts w:ascii="Times New Roman" w:hAnsi="Times New Roman" w:cs="Times New Roman"/>
          <w:sz w:val="24"/>
          <w:szCs w:val="24"/>
        </w:rPr>
        <w:t>ий</w:t>
      </w:r>
      <w:r w:rsidRPr="00BD6A6B">
        <w:rPr>
          <w:rFonts w:ascii="Times New Roman" w:hAnsi="Times New Roman" w:cs="Times New Roman"/>
          <w:sz w:val="24"/>
          <w:szCs w:val="24"/>
        </w:rPr>
        <w:t xml:space="preserve"> (що вимагає госпіталізації) і характеризує найчастіше атаку гострого панкреат</w:t>
      </w:r>
      <w:r w:rsidR="003A2440">
        <w:rPr>
          <w:rFonts w:ascii="Times New Roman" w:hAnsi="Times New Roman" w:cs="Times New Roman"/>
          <w:sz w:val="24"/>
          <w:szCs w:val="24"/>
        </w:rPr>
        <w:t>и</w:t>
      </w:r>
      <w:r w:rsidRPr="00BD6A6B">
        <w:rPr>
          <w:rFonts w:ascii="Times New Roman" w:hAnsi="Times New Roman" w:cs="Times New Roman"/>
          <w:sz w:val="24"/>
          <w:szCs w:val="24"/>
        </w:rPr>
        <w:t>т</w:t>
      </w:r>
      <w:r w:rsidR="003A2440">
        <w:rPr>
          <w:rFonts w:ascii="Times New Roman" w:hAnsi="Times New Roman" w:cs="Times New Roman"/>
          <w:sz w:val="24"/>
          <w:szCs w:val="24"/>
        </w:rPr>
        <w:t>у</w:t>
      </w:r>
      <w:r w:rsidRPr="00BD6A6B">
        <w:rPr>
          <w:rFonts w:ascii="Times New Roman" w:hAnsi="Times New Roman" w:cs="Times New Roman"/>
          <w:sz w:val="24"/>
          <w:szCs w:val="24"/>
        </w:rPr>
        <w:t>.</w:t>
      </w:r>
      <w:r w:rsidR="003A2440">
        <w:rPr>
          <w:rFonts w:ascii="Times New Roman" w:hAnsi="Times New Roman" w:cs="Times New Roman"/>
          <w:sz w:val="24"/>
          <w:szCs w:val="24"/>
        </w:rPr>
        <w:t xml:space="preserve"> </w:t>
      </w:r>
      <w:r w:rsidRPr="00BD6A6B">
        <w:rPr>
          <w:rFonts w:ascii="Times New Roman" w:hAnsi="Times New Roman" w:cs="Times New Roman"/>
          <w:sz w:val="24"/>
          <w:szCs w:val="24"/>
        </w:rPr>
        <w:t>Т</w:t>
      </w:r>
      <w:r w:rsidR="003A2440">
        <w:rPr>
          <w:rFonts w:ascii="Times New Roman" w:hAnsi="Times New Roman" w:cs="Times New Roman"/>
          <w:sz w:val="24"/>
          <w:szCs w:val="24"/>
        </w:rPr>
        <w:t>и</w:t>
      </w:r>
      <w:r w:rsidRPr="00BD6A6B">
        <w:rPr>
          <w:rFonts w:ascii="Times New Roman" w:hAnsi="Times New Roman" w:cs="Times New Roman"/>
          <w:sz w:val="24"/>
          <w:szCs w:val="24"/>
        </w:rPr>
        <w:t xml:space="preserve">п В характеризується тривалими періодами больового синдрому (більше </w:t>
      </w:r>
      <w:r w:rsidR="008C5E51">
        <w:rPr>
          <w:rFonts w:ascii="Times New Roman" w:hAnsi="Times New Roman" w:cs="Times New Roman"/>
          <w:sz w:val="24"/>
          <w:szCs w:val="24"/>
        </w:rPr>
        <w:t xml:space="preserve">ніж </w:t>
      </w:r>
      <w:r w:rsidRPr="00BD6A6B">
        <w:rPr>
          <w:rFonts w:ascii="Times New Roman" w:hAnsi="Times New Roman" w:cs="Times New Roman"/>
          <w:sz w:val="24"/>
          <w:szCs w:val="24"/>
        </w:rPr>
        <w:t xml:space="preserve">2 місяці) або монотонністю, біль поступово наростає, періодично виникає необхідність </w:t>
      </w:r>
      <w:r w:rsidR="008C5E51">
        <w:rPr>
          <w:rFonts w:ascii="Times New Roman" w:hAnsi="Times New Roman" w:cs="Times New Roman"/>
          <w:sz w:val="24"/>
          <w:szCs w:val="24"/>
        </w:rPr>
        <w:t>у</w:t>
      </w:r>
      <w:r w:rsidRPr="00BD6A6B">
        <w:rPr>
          <w:rFonts w:ascii="Times New Roman" w:hAnsi="Times New Roman" w:cs="Times New Roman"/>
          <w:sz w:val="24"/>
          <w:szCs w:val="24"/>
        </w:rPr>
        <w:t xml:space="preserve"> госпіталізації. Причиною таких болів можуть бути </w:t>
      </w:r>
      <w:proofErr w:type="spellStart"/>
      <w:r w:rsidRPr="00BD6A6B">
        <w:rPr>
          <w:rFonts w:ascii="Times New Roman" w:hAnsi="Times New Roman" w:cs="Times New Roman"/>
          <w:sz w:val="24"/>
          <w:szCs w:val="24"/>
        </w:rPr>
        <w:t>псевдокісти</w:t>
      </w:r>
      <w:proofErr w:type="spellEnd"/>
      <w:r w:rsidRPr="00BD6A6B">
        <w:rPr>
          <w:rFonts w:ascii="Times New Roman" w:hAnsi="Times New Roman" w:cs="Times New Roman"/>
          <w:sz w:val="24"/>
          <w:szCs w:val="24"/>
        </w:rPr>
        <w:t xml:space="preserve"> ПЗ, </w:t>
      </w:r>
      <w:proofErr w:type="spellStart"/>
      <w:r w:rsidRPr="00BD6A6B">
        <w:rPr>
          <w:rFonts w:ascii="Times New Roman" w:hAnsi="Times New Roman" w:cs="Times New Roman"/>
          <w:sz w:val="24"/>
          <w:szCs w:val="24"/>
        </w:rPr>
        <w:t>холестаз</w:t>
      </w:r>
      <w:proofErr w:type="spellEnd"/>
      <w:r w:rsidRPr="00BD6A6B">
        <w:rPr>
          <w:rFonts w:ascii="Times New Roman" w:hAnsi="Times New Roman" w:cs="Times New Roman"/>
          <w:sz w:val="24"/>
          <w:szCs w:val="24"/>
        </w:rPr>
        <w:t xml:space="preserve"> і гіпертензія протоки ПЗ.</w:t>
      </w:r>
    </w:p>
    <w:p w:rsidR="00EE0953"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hAnsi="Times New Roman" w:cs="Times New Roman"/>
          <w:sz w:val="24"/>
          <w:szCs w:val="24"/>
        </w:rPr>
        <w:t xml:space="preserve">Розлади вуглеводного обміну при ХП виявляються приблизно у </w:t>
      </w:r>
      <w:r w:rsidR="008C5E51">
        <w:rPr>
          <w:rFonts w:ascii="Times New Roman" w:hAnsi="Times New Roman" w:cs="Times New Roman"/>
          <w:sz w:val="24"/>
          <w:szCs w:val="24"/>
        </w:rPr>
        <w:t>1/3</w:t>
      </w:r>
      <w:r w:rsidRPr="00BD6A6B">
        <w:rPr>
          <w:rFonts w:ascii="Times New Roman" w:hAnsi="Times New Roman" w:cs="Times New Roman"/>
          <w:sz w:val="24"/>
          <w:szCs w:val="24"/>
        </w:rPr>
        <w:t xml:space="preserve"> хворих, і тільки у половини з них спостерігаються клінічні ознаки </w:t>
      </w:r>
      <w:r w:rsidR="008C5E51">
        <w:rPr>
          <w:rFonts w:ascii="Times New Roman" w:hAnsi="Times New Roman" w:cs="Times New Roman"/>
          <w:sz w:val="24"/>
          <w:szCs w:val="24"/>
        </w:rPr>
        <w:t>Ц</w:t>
      </w:r>
      <w:r w:rsidRPr="00BD6A6B">
        <w:rPr>
          <w:rFonts w:ascii="Times New Roman" w:hAnsi="Times New Roman" w:cs="Times New Roman"/>
          <w:sz w:val="24"/>
          <w:szCs w:val="24"/>
        </w:rPr>
        <w:t xml:space="preserve">Д. Вважається, що в основі розвитку даних порушень лежить ураження всіх клітин </w:t>
      </w:r>
      <w:proofErr w:type="spellStart"/>
      <w:r w:rsidRPr="00BD6A6B">
        <w:rPr>
          <w:rFonts w:ascii="Times New Roman" w:hAnsi="Times New Roman" w:cs="Times New Roman"/>
          <w:sz w:val="24"/>
          <w:szCs w:val="24"/>
        </w:rPr>
        <w:t>острів</w:t>
      </w:r>
      <w:r w:rsidR="008C5E51">
        <w:rPr>
          <w:rFonts w:ascii="Times New Roman" w:hAnsi="Times New Roman" w:cs="Times New Roman"/>
          <w:sz w:val="24"/>
          <w:szCs w:val="24"/>
        </w:rPr>
        <w:t>це</w:t>
      </w:r>
      <w:r w:rsidRPr="00BD6A6B">
        <w:rPr>
          <w:rFonts w:ascii="Times New Roman" w:hAnsi="Times New Roman" w:cs="Times New Roman"/>
          <w:sz w:val="24"/>
          <w:szCs w:val="24"/>
        </w:rPr>
        <w:t>вого</w:t>
      </w:r>
      <w:proofErr w:type="spellEnd"/>
      <w:r w:rsidR="008C5E51">
        <w:rPr>
          <w:rFonts w:ascii="Times New Roman" w:hAnsi="Times New Roman" w:cs="Times New Roman"/>
          <w:sz w:val="24"/>
          <w:szCs w:val="24"/>
        </w:rPr>
        <w:t xml:space="preserve"> </w:t>
      </w:r>
      <w:r w:rsidRPr="00BD6A6B">
        <w:rPr>
          <w:rFonts w:ascii="Times New Roman" w:hAnsi="Times New Roman" w:cs="Times New Roman"/>
          <w:sz w:val="24"/>
          <w:szCs w:val="24"/>
        </w:rPr>
        <w:t xml:space="preserve">апарату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w:t>
      </w:r>
      <w:r w:rsidR="008C5E51">
        <w:rPr>
          <w:rFonts w:ascii="Times New Roman" w:hAnsi="Times New Roman" w:cs="Times New Roman"/>
          <w:sz w:val="24"/>
          <w:szCs w:val="24"/>
        </w:rPr>
        <w:t>у</w:t>
      </w:r>
      <w:r w:rsidRPr="00BD6A6B">
        <w:rPr>
          <w:rFonts w:ascii="Times New Roman" w:hAnsi="Times New Roman" w:cs="Times New Roman"/>
          <w:sz w:val="24"/>
          <w:szCs w:val="24"/>
        </w:rPr>
        <w:t xml:space="preserve"> результаті чого виникає дефіцит не тільки інсуліну, але і </w:t>
      </w:r>
      <w:proofErr w:type="spellStart"/>
      <w:r w:rsidRPr="00BD6A6B">
        <w:rPr>
          <w:rFonts w:ascii="Times New Roman" w:hAnsi="Times New Roman" w:cs="Times New Roman"/>
          <w:sz w:val="24"/>
          <w:szCs w:val="24"/>
        </w:rPr>
        <w:t>глюкагону</w:t>
      </w:r>
      <w:proofErr w:type="spellEnd"/>
      <w:r w:rsidRPr="00BD6A6B">
        <w:rPr>
          <w:rFonts w:ascii="Times New Roman" w:hAnsi="Times New Roman" w:cs="Times New Roman"/>
          <w:sz w:val="24"/>
          <w:szCs w:val="24"/>
        </w:rPr>
        <w:t xml:space="preserve">. Крім цього, при ХП необхідно </w:t>
      </w:r>
      <w:proofErr w:type="spellStart"/>
      <w:r w:rsidRPr="00BD6A6B">
        <w:rPr>
          <w:rFonts w:ascii="Times New Roman" w:hAnsi="Times New Roman" w:cs="Times New Roman"/>
          <w:sz w:val="24"/>
          <w:szCs w:val="24"/>
        </w:rPr>
        <w:t>пам</w:t>
      </w:r>
      <w:r w:rsidR="008C5E51">
        <w:rPr>
          <w:rFonts w:ascii="Times New Roman" w:hAnsi="Times New Roman" w:cs="Times New Roman"/>
          <w:sz w:val="24"/>
          <w:szCs w:val="24"/>
        </w:rPr>
        <w:t>᾽</w:t>
      </w:r>
      <w:r w:rsidRPr="00BD6A6B">
        <w:rPr>
          <w:rFonts w:ascii="Times New Roman" w:hAnsi="Times New Roman" w:cs="Times New Roman"/>
          <w:sz w:val="24"/>
          <w:szCs w:val="24"/>
        </w:rPr>
        <w:t>ятати</w:t>
      </w:r>
      <w:proofErr w:type="spellEnd"/>
      <w:r w:rsidRPr="00BD6A6B">
        <w:rPr>
          <w:rFonts w:ascii="Times New Roman" w:hAnsi="Times New Roman" w:cs="Times New Roman"/>
          <w:sz w:val="24"/>
          <w:szCs w:val="24"/>
        </w:rPr>
        <w:t xml:space="preserve">, що наявність </w:t>
      </w:r>
      <w:proofErr w:type="spellStart"/>
      <w:r w:rsidRPr="00BD6A6B">
        <w:rPr>
          <w:rFonts w:ascii="Times New Roman" w:hAnsi="Times New Roman" w:cs="Times New Roman"/>
          <w:sz w:val="24"/>
          <w:szCs w:val="24"/>
        </w:rPr>
        <w:t>ацинарн</w:t>
      </w:r>
      <w:r w:rsidR="008C5E51">
        <w:rPr>
          <w:rFonts w:ascii="Times New Roman" w:hAnsi="Times New Roman" w:cs="Times New Roman"/>
          <w:sz w:val="24"/>
          <w:szCs w:val="24"/>
        </w:rPr>
        <w:t>о</w:t>
      </w:r>
      <w:r w:rsidRPr="00BD6A6B">
        <w:rPr>
          <w:rFonts w:ascii="Times New Roman" w:hAnsi="Times New Roman" w:cs="Times New Roman"/>
          <w:sz w:val="24"/>
          <w:szCs w:val="24"/>
        </w:rPr>
        <w:t>-остр</w:t>
      </w:r>
      <w:r w:rsidR="008C5E51">
        <w:rPr>
          <w:rFonts w:ascii="Times New Roman" w:hAnsi="Times New Roman" w:cs="Times New Roman"/>
          <w:sz w:val="24"/>
          <w:szCs w:val="24"/>
        </w:rPr>
        <w:t>і</w:t>
      </w:r>
      <w:r w:rsidRPr="00BD6A6B">
        <w:rPr>
          <w:rFonts w:ascii="Times New Roman" w:hAnsi="Times New Roman" w:cs="Times New Roman"/>
          <w:sz w:val="24"/>
          <w:szCs w:val="24"/>
        </w:rPr>
        <w:t>в</w:t>
      </w:r>
      <w:r w:rsidR="008C5E51">
        <w:rPr>
          <w:rFonts w:ascii="Times New Roman" w:hAnsi="Times New Roman" w:cs="Times New Roman"/>
          <w:sz w:val="24"/>
          <w:szCs w:val="24"/>
        </w:rPr>
        <w:t>цево</w:t>
      </w:r>
      <w:r w:rsidRPr="00BD6A6B">
        <w:rPr>
          <w:rFonts w:ascii="Times New Roman" w:hAnsi="Times New Roman" w:cs="Times New Roman"/>
          <w:sz w:val="24"/>
          <w:szCs w:val="24"/>
        </w:rPr>
        <w:t>-ацинарно</w:t>
      </w:r>
      <w:r w:rsidR="008C5E51">
        <w:rPr>
          <w:rFonts w:ascii="Times New Roman" w:hAnsi="Times New Roman" w:cs="Times New Roman"/>
          <w:sz w:val="24"/>
          <w:szCs w:val="24"/>
        </w:rPr>
        <w:t>ї</w:t>
      </w:r>
      <w:proofErr w:type="spellEnd"/>
      <w:r w:rsidRPr="00BD6A6B">
        <w:rPr>
          <w:rFonts w:ascii="Times New Roman" w:hAnsi="Times New Roman" w:cs="Times New Roman"/>
          <w:sz w:val="24"/>
          <w:szCs w:val="24"/>
        </w:rPr>
        <w:t xml:space="preserve"> осі дозволяє гормонам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впливати на </w:t>
      </w:r>
      <w:proofErr w:type="spellStart"/>
      <w:r w:rsidR="008C5E51">
        <w:rPr>
          <w:rFonts w:ascii="Times New Roman" w:hAnsi="Times New Roman" w:cs="Times New Roman"/>
          <w:sz w:val="24"/>
          <w:szCs w:val="24"/>
        </w:rPr>
        <w:t>зо</w:t>
      </w:r>
      <w:r w:rsidRPr="00BD6A6B">
        <w:rPr>
          <w:rFonts w:ascii="Times New Roman" w:hAnsi="Times New Roman" w:cs="Times New Roman"/>
          <w:sz w:val="24"/>
          <w:szCs w:val="24"/>
        </w:rPr>
        <w:t>вн</w:t>
      </w:r>
      <w:r w:rsidR="008C5E51">
        <w:rPr>
          <w:rFonts w:ascii="Times New Roman" w:hAnsi="Times New Roman" w:cs="Times New Roman"/>
          <w:sz w:val="24"/>
          <w:szCs w:val="24"/>
        </w:rPr>
        <w:t>і</w:t>
      </w:r>
      <w:r w:rsidRPr="00BD6A6B">
        <w:rPr>
          <w:rFonts w:ascii="Times New Roman" w:hAnsi="Times New Roman" w:cs="Times New Roman"/>
          <w:sz w:val="24"/>
          <w:szCs w:val="24"/>
        </w:rPr>
        <w:t>шн</w:t>
      </w:r>
      <w:r w:rsidR="008C5E51">
        <w:rPr>
          <w:rFonts w:ascii="Times New Roman" w:hAnsi="Times New Roman" w:cs="Times New Roman"/>
          <w:sz w:val="24"/>
          <w:szCs w:val="24"/>
        </w:rPr>
        <w:t>ьо</w:t>
      </w:r>
      <w:r w:rsidRPr="00BD6A6B">
        <w:rPr>
          <w:rFonts w:ascii="Times New Roman" w:hAnsi="Times New Roman" w:cs="Times New Roman"/>
          <w:sz w:val="24"/>
          <w:szCs w:val="24"/>
        </w:rPr>
        <w:t>секреторну</w:t>
      </w:r>
      <w:proofErr w:type="spellEnd"/>
      <w:r w:rsidRPr="00BD6A6B">
        <w:rPr>
          <w:rFonts w:ascii="Times New Roman" w:hAnsi="Times New Roman" w:cs="Times New Roman"/>
          <w:sz w:val="24"/>
          <w:szCs w:val="24"/>
        </w:rPr>
        <w:t xml:space="preserve"> функцію </w:t>
      </w:r>
      <w:r w:rsidR="00C53E63">
        <w:rPr>
          <w:rFonts w:ascii="Times New Roman" w:hAnsi="Times New Roman" w:cs="Times New Roman"/>
          <w:sz w:val="24"/>
          <w:szCs w:val="24"/>
        </w:rPr>
        <w:t>ПЗ</w:t>
      </w:r>
      <w:r w:rsidRPr="00BD6A6B">
        <w:rPr>
          <w:rFonts w:ascii="Times New Roman" w:hAnsi="Times New Roman" w:cs="Times New Roman"/>
          <w:sz w:val="24"/>
          <w:szCs w:val="24"/>
        </w:rPr>
        <w:t xml:space="preserve"> </w:t>
      </w:r>
      <w:r w:rsidR="008C5E51">
        <w:rPr>
          <w:rFonts w:ascii="Times New Roman" w:hAnsi="Times New Roman" w:cs="Times New Roman"/>
          <w:sz w:val="24"/>
          <w:szCs w:val="24"/>
        </w:rPr>
        <w:t>внаслідок</w:t>
      </w:r>
      <w:r w:rsidRPr="00BD6A6B">
        <w:rPr>
          <w:rFonts w:ascii="Times New Roman" w:hAnsi="Times New Roman" w:cs="Times New Roman"/>
          <w:sz w:val="24"/>
          <w:szCs w:val="24"/>
        </w:rPr>
        <w:t xml:space="preserve"> мембранних контактів (</w:t>
      </w:r>
      <w:proofErr w:type="spellStart"/>
      <w:r w:rsidRPr="00BD6A6B">
        <w:rPr>
          <w:rFonts w:ascii="Times New Roman" w:hAnsi="Times New Roman" w:cs="Times New Roman"/>
          <w:sz w:val="24"/>
          <w:szCs w:val="24"/>
        </w:rPr>
        <w:t>паракр</w:t>
      </w:r>
      <w:r w:rsidR="008C5E51">
        <w:rPr>
          <w:rFonts w:ascii="Times New Roman" w:hAnsi="Times New Roman" w:cs="Times New Roman"/>
          <w:sz w:val="24"/>
          <w:szCs w:val="24"/>
        </w:rPr>
        <w:t>и</w:t>
      </w:r>
      <w:r w:rsidRPr="00BD6A6B">
        <w:rPr>
          <w:rFonts w:ascii="Times New Roman" w:hAnsi="Times New Roman" w:cs="Times New Roman"/>
          <w:sz w:val="24"/>
          <w:szCs w:val="24"/>
        </w:rPr>
        <w:t>нний</w:t>
      </w:r>
      <w:proofErr w:type="spellEnd"/>
      <w:r w:rsidRPr="00BD6A6B">
        <w:rPr>
          <w:rFonts w:ascii="Times New Roman" w:hAnsi="Times New Roman" w:cs="Times New Roman"/>
          <w:sz w:val="24"/>
          <w:szCs w:val="24"/>
        </w:rPr>
        <w:t xml:space="preserve"> шлях впливу) і наявності спеціальних сигнальних шляхів між панкреатич</w:t>
      </w:r>
      <w:r w:rsidR="008C5E51">
        <w:rPr>
          <w:rFonts w:ascii="Times New Roman" w:hAnsi="Times New Roman" w:cs="Times New Roman"/>
          <w:sz w:val="24"/>
          <w:szCs w:val="24"/>
        </w:rPr>
        <w:t>н</w:t>
      </w:r>
      <w:r w:rsidRPr="00BD6A6B">
        <w:rPr>
          <w:rFonts w:ascii="Times New Roman" w:hAnsi="Times New Roman" w:cs="Times New Roman"/>
          <w:sz w:val="24"/>
          <w:szCs w:val="24"/>
        </w:rPr>
        <w:t>ими клітинами. Не виключа</w:t>
      </w:r>
      <w:r w:rsidR="008C5E51">
        <w:rPr>
          <w:rFonts w:ascii="Times New Roman" w:hAnsi="Times New Roman" w:cs="Times New Roman"/>
          <w:sz w:val="24"/>
          <w:szCs w:val="24"/>
        </w:rPr>
        <w:t>є</w:t>
      </w:r>
      <w:r w:rsidRPr="00BD6A6B">
        <w:rPr>
          <w:rFonts w:ascii="Times New Roman" w:hAnsi="Times New Roman" w:cs="Times New Roman"/>
          <w:sz w:val="24"/>
          <w:szCs w:val="24"/>
        </w:rPr>
        <w:t>ться і локальн</w:t>
      </w:r>
      <w:r w:rsidR="008C5E51">
        <w:rPr>
          <w:rFonts w:ascii="Times New Roman" w:hAnsi="Times New Roman" w:cs="Times New Roman"/>
          <w:sz w:val="24"/>
          <w:szCs w:val="24"/>
        </w:rPr>
        <w:t>ий</w:t>
      </w:r>
      <w:r w:rsidRPr="00BD6A6B">
        <w:rPr>
          <w:rFonts w:ascii="Times New Roman" w:hAnsi="Times New Roman" w:cs="Times New Roman"/>
          <w:sz w:val="24"/>
          <w:szCs w:val="24"/>
        </w:rPr>
        <w:t xml:space="preserve"> вплив кінцевих продуктів метаболізму </w:t>
      </w:r>
      <w:proofErr w:type="spellStart"/>
      <w:r w:rsidRPr="00BD6A6B">
        <w:rPr>
          <w:rFonts w:ascii="Times New Roman" w:hAnsi="Times New Roman" w:cs="Times New Roman"/>
          <w:sz w:val="24"/>
          <w:szCs w:val="24"/>
        </w:rPr>
        <w:t>ендо-</w:t>
      </w:r>
      <w:proofErr w:type="spellEnd"/>
      <w:r w:rsidRPr="00BD6A6B">
        <w:rPr>
          <w:rFonts w:ascii="Times New Roman" w:hAnsi="Times New Roman" w:cs="Times New Roman"/>
          <w:sz w:val="24"/>
          <w:szCs w:val="24"/>
        </w:rPr>
        <w:t xml:space="preserve"> та екзокринної паренхіми. </w:t>
      </w:r>
      <w:proofErr w:type="spellStart"/>
      <w:r w:rsidRPr="00BD6A6B">
        <w:rPr>
          <w:rFonts w:ascii="Times New Roman" w:hAnsi="Times New Roman" w:cs="Times New Roman"/>
          <w:sz w:val="24"/>
          <w:szCs w:val="24"/>
        </w:rPr>
        <w:t>Ацинарн</w:t>
      </w:r>
      <w:r w:rsidR="008C5E51">
        <w:rPr>
          <w:rFonts w:ascii="Times New Roman" w:hAnsi="Times New Roman" w:cs="Times New Roman"/>
          <w:sz w:val="24"/>
          <w:szCs w:val="24"/>
        </w:rPr>
        <w:t>о</w:t>
      </w:r>
      <w:r w:rsidRPr="00BD6A6B">
        <w:rPr>
          <w:rFonts w:ascii="Times New Roman" w:hAnsi="Times New Roman" w:cs="Times New Roman"/>
          <w:sz w:val="24"/>
          <w:szCs w:val="24"/>
        </w:rPr>
        <w:t>-остр</w:t>
      </w:r>
      <w:r w:rsidR="008C5E51">
        <w:rPr>
          <w:rFonts w:ascii="Times New Roman" w:hAnsi="Times New Roman" w:cs="Times New Roman"/>
          <w:sz w:val="24"/>
          <w:szCs w:val="24"/>
        </w:rPr>
        <w:t>івцево</w:t>
      </w:r>
      <w:r w:rsidRPr="00BD6A6B">
        <w:rPr>
          <w:rFonts w:ascii="Times New Roman" w:hAnsi="Times New Roman" w:cs="Times New Roman"/>
          <w:sz w:val="24"/>
          <w:szCs w:val="24"/>
        </w:rPr>
        <w:t>-ацинарна</w:t>
      </w:r>
      <w:proofErr w:type="spellEnd"/>
      <w:r w:rsidRPr="00BD6A6B">
        <w:rPr>
          <w:rFonts w:ascii="Times New Roman" w:hAnsi="Times New Roman" w:cs="Times New Roman"/>
          <w:sz w:val="24"/>
          <w:szCs w:val="24"/>
        </w:rPr>
        <w:t xml:space="preserve"> вісь забезпечує утилізацію глюкози за допомогою інсулінозалежного механізму (в </w:t>
      </w:r>
      <w:proofErr w:type="spellStart"/>
      <w:r w:rsidRPr="00BD6A6B">
        <w:rPr>
          <w:rFonts w:ascii="Times New Roman" w:hAnsi="Times New Roman" w:cs="Times New Roman"/>
          <w:sz w:val="24"/>
          <w:szCs w:val="24"/>
        </w:rPr>
        <w:t>м</w:t>
      </w:r>
      <w:r w:rsidR="008C5E51">
        <w:rPr>
          <w:rFonts w:ascii="Times New Roman" w:hAnsi="Times New Roman" w:cs="Times New Roman"/>
          <w:sz w:val="24"/>
          <w:szCs w:val="24"/>
        </w:rPr>
        <w:t>᾽</w:t>
      </w:r>
      <w:r w:rsidRPr="00BD6A6B">
        <w:rPr>
          <w:rFonts w:ascii="Times New Roman" w:hAnsi="Times New Roman" w:cs="Times New Roman"/>
          <w:sz w:val="24"/>
          <w:szCs w:val="24"/>
        </w:rPr>
        <w:t>язов</w:t>
      </w:r>
      <w:r w:rsidR="008C5E51">
        <w:rPr>
          <w:rFonts w:ascii="Times New Roman" w:hAnsi="Times New Roman" w:cs="Times New Roman"/>
          <w:sz w:val="24"/>
          <w:szCs w:val="24"/>
        </w:rPr>
        <w:t>ій</w:t>
      </w:r>
      <w:proofErr w:type="spellEnd"/>
      <w:r w:rsidRPr="00BD6A6B">
        <w:rPr>
          <w:rFonts w:ascii="Times New Roman" w:hAnsi="Times New Roman" w:cs="Times New Roman"/>
          <w:sz w:val="24"/>
          <w:szCs w:val="24"/>
        </w:rPr>
        <w:t xml:space="preserve"> і жиров</w:t>
      </w:r>
      <w:r w:rsidR="008C5E51">
        <w:rPr>
          <w:rFonts w:ascii="Times New Roman" w:hAnsi="Times New Roman" w:cs="Times New Roman"/>
          <w:sz w:val="24"/>
          <w:szCs w:val="24"/>
        </w:rPr>
        <w:t>ій</w:t>
      </w:r>
      <w:r w:rsidRPr="00BD6A6B">
        <w:rPr>
          <w:rFonts w:ascii="Times New Roman" w:hAnsi="Times New Roman" w:cs="Times New Roman"/>
          <w:sz w:val="24"/>
          <w:szCs w:val="24"/>
        </w:rPr>
        <w:t xml:space="preserve"> тканин</w:t>
      </w:r>
      <w:r w:rsidR="008C5E51">
        <w:rPr>
          <w:rFonts w:ascii="Times New Roman" w:hAnsi="Times New Roman" w:cs="Times New Roman"/>
          <w:sz w:val="24"/>
          <w:szCs w:val="24"/>
        </w:rPr>
        <w:t>і</w:t>
      </w:r>
      <w:r w:rsidRPr="00BD6A6B">
        <w:rPr>
          <w:rFonts w:ascii="Times New Roman" w:hAnsi="Times New Roman" w:cs="Times New Roman"/>
          <w:sz w:val="24"/>
          <w:szCs w:val="24"/>
        </w:rPr>
        <w:t xml:space="preserve">) і </w:t>
      </w:r>
      <w:proofErr w:type="spellStart"/>
      <w:r w:rsidRPr="00BD6A6B">
        <w:rPr>
          <w:rFonts w:ascii="Times New Roman" w:hAnsi="Times New Roman" w:cs="Times New Roman"/>
          <w:sz w:val="24"/>
          <w:szCs w:val="24"/>
        </w:rPr>
        <w:t>амілазоза</w:t>
      </w:r>
      <w:r w:rsidR="008C5E51">
        <w:rPr>
          <w:rFonts w:ascii="Times New Roman" w:hAnsi="Times New Roman" w:cs="Times New Roman"/>
          <w:sz w:val="24"/>
          <w:szCs w:val="24"/>
        </w:rPr>
        <w:t>лежн</w:t>
      </w:r>
      <w:r w:rsidRPr="00BD6A6B">
        <w:rPr>
          <w:rFonts w:ascii="Times New Roman" w:hAnsi="Times New Roman" w:cs="Times New Roman"/>
          <w:sz w:val="24"/>
          <w:szCs w:val="24"/>
        </w:rPr>
        <w:t>ого</w:t>
      </w:r>
      <w:proofErr w:type="spellEnd"/>
      <w:r w:rsidRPr="00BD6A6B">
        <w:rPr>
          <w:rFonts w:ascii="Times New Roman" w:hAnsi="Times New Roman" w:cs="Times New Roman"/>
          <w:sz w:val="24"/>
          <w:szCs w:val="24"/>
        </w:rPr>
        <w:t xml:space="preserve"> механізму (в кишечнику за участ</w:t>
      </w:r>
      <w:r w:rsidR="008C5E51">
        <w:rPr>
          <w:rFonts w:ascii="Times New Roman" w:hAnsi="Times New Roman" w:cs="Times New Roman"/>
          <w:sz w:val="24"/>
          <w:szCs w:val="24"/>
        </w:rPr>
        <w:t>і</w:t>
      </w:r>
      <w:r w:rsidRPr="00BD6A6B">
        <w:rPr>
          <w:rFonts w:ascii="Times New Roman" w:hAnsi="Times New Roman" w:cs="Times New Roman"/>
          <w:sz w:val="24"/>
          <w:szCs w:val="24"/>
        </w:rPr>
        <w:t xml:space="preserve"> </w:t>
      </w:r>
      <w:proofErr w:type="spellStart"/>
      <w:r w:rsidRPr="00BD6A6B">
        <w:rPr>
          <w:rFonts w:ascii="Times New Roman" w:hAnsi="Times New Roman" w:cs="Times New Roman"/>
          <w:sz w:val="24"/>
          <w:szCs w:val="24"/>
        </w:rPr>
        <w:t>мікробіоти</w:t>
      </w:r>
      <w:proofErr w:type="spellEnd"/>
      <w:r w:rsidRPr="00BD6A6B">
        <w:rPr>
          <w:rFonts w:ascii="Times New Roman" w:hAnsi="Times New Roman" w:cs="Times New Roman"/>
          <w:sz w:val="24"/>
          <w:szCs w:val="24"/>
        </w:rPr>
        <w:t>). При</w:t>
      </w:r>
      <w:r w:rsidR="008C5E51">
        <w:rPr>
          <w:rFonts w:ascii="Times New Roman" w:hAnsi="Times New Roman" w:cs="Times New Roman"/>
          <w:sz w:val="24"/>
          <w:szCs w:val="24"/>
        </w:rPr>
        <w:t xml:space="preserve"> </w:t>
      </w:r>
      <w:r w:rsidRPr="00BD6A6B">
        <w:rPr>
          <w:rFonts w:ascii="Times New Roman" w:hAnsi="Times New Roman" w:cs="Times New Roman"/>
          <w:sz w:val="24"/>
          <w:szCs w:val="24"/>
        </w:rPr>
        <w:t xml:space="preserve">цьому вважається, що амілаза обмежує секрецію інсуліну, направляючи глюкозу з крові в кишечник, а кишкова амілаза знижує абсорбцію </w:t>
      </w:r>
      <w:r w:rsidRPr="00BD6A6B">
        <w:rPr>
          <w:rFonts w:ascii="Times New Roman" w:hAnsi="Times New Roman" w:cs="Times New Roman"/>
          <w:sz w:val="24"/>
          <w:szCs w:val="24"/>
        </w:rPr>
        <w:lastRenderedPageBreak/>
        <w:t>глюкози, зменшуючи вивільнення інсулін</w:t>
      </w:r>
      <w:r w:rsidR="008C5E51">
        <w:rPr>
          <w:rFonts w:ascii="Times New Roman" w:hAnsi="Times New Roman" w:cs="Times New Roman"/>
          <w:sz w:val="24"/>
          <w:szCs w:val="24"/>
        </w:rPr>
        <w:t>у</w:t>
      </w:r>
      <w:r w:rsidRPr="00BD6A6B">
        <w:rPr>
          <w:rFonts w:ascii="Times New Roman" w:hAnsi="Times New Roman" w:cs="Times New Roman"/>
          <w:sz w:val="24"/>
          <w:szCs w:val="24"/>
        </w:rPr>
        <w:t>.</w:t>
      </w:r>
      <w:r w:rsidR="008C5E51">
        <w:rPr>
          <w:rFonts w:ascii="Times New Roman" w:hAnsi="Times New Roman" w:cs="Times New Roman"/>
          <w:sz w:val="24"/>
          <w:szCs w:val="24"/>
        </w:rPr>
        <w:t xml:space="preserve"> Отже</w:t>
      </w:r>
      <w:r w:rsidRPr="00BD6A6B">
        <w:rPr>
          <w:rFonts w:ascii="Times New Roman" w:hAnsi="Times New Roman" w:cs="Times New Roman"/>
          <w:sz w:val="24"/>
          <w:szCs w:val="24"/>
        </w:rPr>
        <w:t xml:space="preserve">, панкреатичні ферменти, використовуючи </w:t>
      </w:r>
      <w:proofErr w:type="spellStart"/>
      <w:r w:rsidRPr="00BD6A6B">
        <w:rPr>
          <w:rFonts w:ascii="Times New Roman" w:hAnsi="Times New Roman" w:cs="Times New Roman"/>
          <w:sz w:val="24"/>
          <w:szCs w:val="24"/>
        </w:rPr>
        <w:t>ацинарн</w:t>
      </w:r>
      <w:r w:rsidR="008C5E51">
        <w:rPr>
          <w:rFonts w:ascii="Times New Roman" w:hAnsi="Times New Roman" w:cs="Times New Roman"/>
          <w:sz w:val="24"/>
          <w:szCs w:val="24"/>
        </w:rPr>
        <w:t>о</w:t>
      </w:r>
      <w:r w:rsidRPr="00BD6A6B">
        <w:rPr>
          <w:rFonts w:ascii="Times New Roman" w:hAnsi="Times New Roman" w:cs="Times New Roman"/>
          <w:sz w:val="24"/>
          <w:szCs w:val="24"/>
        </w:rPr>
        <w:t>-остр</w:t>
      </w:r>
      <w:r w:rsidR="008C5E51">
        <w:rPr>
          <w:rFonts w:ascii="Times New Roman" w:hAnsi="Times New Roman" w:cs="Times New Roman"/>
          <w:sz w:val="24"/>
          <w:szCs w:val="24"/>
        </w:rPr>
        <w:t>івцево</w:t>
      </w:r>
      <w:r w:rsidRPr="00BD6A6B">
        <w:rPr>
          <w:rFonts w:ascii="Times New Roman" w:hAnsi="Times New Roman" w:cs="Times New Roman"/>
          <w:sz w:val="24"/>
          <w:szCs w:val="24"/>
        </w:rPr>
        <w:t>-ацинарну</w:t>
      </w:r>
      <w:proofErr w:type="spellEnd"/>
      <w:r w:rsidRPr="00BD6A6B">
        <w:rPr>
          <w:rFonts w:ascii="Times New Roman" w:hAnsi="Times New Roman" w:cs="Times New Roman"/>
          <w:sz w:val="24"/>
          <w:szCs w:val="24"/>
        </w:rPr>
        <w:t xml:space="preserve"> вісь, здатні контролювати продукцію і виділення інсуліну у відповідь на зміну рівня глікемії при панкреатитах. Важливо </w:t>
      </w:r>
      <w:proofErr w:type="spellStart"/>
      <w:r w:rsidRPr="00BD6A6B">
        <w:rPr>
          <w:rFonts w:ascii="Times New Roman" w:hAnsi="Times New Roman" w:cs="Times New Roman"/>
          <w:sz w:val="24"/>
          <w:szCs w:val="24"/>
        </w:rPr>
        <w:t>пам</w:t>
      </w:r>
      <w:r w:rsidR="008C5E51">
        <w:rPr>
          <w:rFonts w:ascii="Times New Roman" w:hAnsi="Times New Roman" w:cs="Times New Roman"/>
          <w:sz w:val="24"/>
          <w:szCs w:val="24"/>
        </w:rPr>
        <w:t>᾽</w:t>
      </w:r>
      <w:r w:rsidRPr="00BD6A6B">
        <w:rPr>
          <w:rFonts w:ascii="Times New Roman" w:hAnsi="Times New Roman" w:cs="Times New Roman"/>
          <w:sz w:val="24"/>
          <w:szCs w:val="24"/>
        </w:rPr>
        <w:t>ятати</w:t>
      </w:r>
      <w:proofErr w:type="spellEnd"/>
      <w:r w:rsidRPr="00BD6A6B">
        <w:rPr>
          <w:rFonts w:ascii="Times New Roman" w:hAnsi="Times New Roman" w:cs="Times New Roman"/>
          <w:sz w:val="24"/>
          <w:szCs w:val="24"/>
        </w:rPr>
        <w:t xml:space="preserve">, що здійснюється даний механізм за допомогою рецепторів, що знаходяться на апікальній і </w:t>
      </w:r>
      <w:proofErr w:type="spellStart"/>
      <w:r w:rsidRPr="00BD6A6B">
        <w:rPr>
          <w:rFonts w:ascii="Times New Roman" w:hAnsi="Times New Roman" w:cs="Times New Roman"/>
          <w:sz w:val="24"/>
          <w:szCs w:val="24"/>
        </w:rPr>
        <w:t>базолатеральн</w:t>
      </w:r>
      <w:r w:rsidR="008C5E51">
        <w:rPr>
          <w:rFonts w:ascii="Times New Roman" w:hAnsi="Times New Roman" w:cs="Times New Roman"/>
          <w:sz w:val="24"/>
          <w:szCs w:val="24"/>
        </w:rPr>
        <w:t>ій</w:t>
      </w:r>
      <w:proofErr w:type="spellEnd"/>
      <w:r w:rsidRPr="00BD6A6B">
        <w:rPr>
          <w:rFonts w:ascii="Times New Roman" w:hAnsi="Times New Roman" w:cs="Times New Roman"/>
          <w:sz w:val="24"/>
          <w:szCs w:val="24"/>
        </w:rPr>
        <w:t xml:space="preserve"> поверхні </w:t>
      </w:r>
      <w:proofErr w:type="spellStart"/>
      <w:r w:rsidRPr="00BD6A6B">
        <w:rPr>
          <w:rFonts w:ascii="Times New Roman" w:hAnsi="Times New Roman" w:cs="Times New Roman"/>
          <w:sz w:val="24"/>
          <w:szCs w:val="24"/>
        </w:rPr>
        <w:t>ентероцитів</w:t>
      </w:r>
      <w:proofErr w:type="spellEnd"/>
      <w:r w:rsidRPr="00BD6A6B">
        <w:rPr>
          <w:rFonts w:ascii="Times New Roman" w:hAnsi="Times New Roman" w:cs="Times New Roman"/>
          <w:sz w:val="24"/>
          <w:szCs w:val="24"/>
        </w:rPr>
        <w:t xml:space="preserve">. До того ж </w:t>
      </w:r>
      <w:r w:rsidR="008C5E51">
        <w:rPr>
          <w:rFonts w:ascii="Times New Roman" w:hAnsi="Times New Roman" w:cs="Times New Roman"/>
          <w:sz w:val="24"/>
          <w:szCs w:val="24"/>
        </w:rPr>
        <w:t>низкою</w:t>
      </w:r>
      <w:r w:rsidRPr="00BD6A6B">
        <w:rPr>
          <w:rFonts w:ascii="Times New Roman" w:hAnsi="Times New Roman" w:cs="Times New Roman"/>
          <w:sz w:val="24"/>
          <w:szCs w:val="24"/>
        </w:rPr>
        <w:t xml:space="preserve"> авторів продемонстровано, що висока активність ендогенної амілази в крові асоційована з поліпшенням гомеостазу глюкози, а низька її концентрація асоційована з ризиком формування </w:t>
      </w:r>
      <w:proofErr w:type="spellStart"/>
      <w:r w:rsidRPr="00BD6A6B">
        <w:rPr>
          <w:rFonts w:ascii="Times New Roman" w:hAnsi="Times New Roman" w:cs="Times New Roman"/>
          <w:sz w:val="24"/>
          <w:szCs w:val="24"/>
        </w:rPr>
        <w:t>інсулінорезистентності</w:t>
      </w:r>
      <w:proofErr w:type="spellEnd"/>
      <w:r w:rsidRPr="00BD6A6B">
        <w:rPr>
          <w:rFonts w:ascii="Times New Roman" w:hAnsi="Times New Roman" w:cs="Times New Roman"/>
          <w:sz w:val="24"/>
          <w:szCs w:val="24"/>
        </w:rPr>
        <w:t>, метаболічних порушень [15].</w:t>
      </w:r>
    </w:p>
    <w:p w:rsidR="000F4EA3" w:rsidRPr="008467F9" w:rsidRDefault="000F4EA3" w:rsidP="008467F9">
      <w:pPr>
        <w:spacing w:after="0" w:line="240" w:lineRule="auto"/>
        <w:ind w:firstLine="567"/>
        <w:jc w:val="both"/>
        <w:rPr>
          <w:rFonts w:ascii="Times New Roman" w:hAnsi="Times New Roman" w:cs="Times New Roman"/>
          <w:sz w:val="24"/>
          <w:szCs w:val="24"/>
        </w:rPr>
      </w:pPr>
      <w:r w:rsidRPr="008467F9">
        <w:rPr>
          <w:rFonts w:ascii="Times New Roman" w:hAnsi="Times New Roman" w:cs="Times New Roman"/>
          <w:sz w:val="24"/>
          <w:szCs w:val="24"/>
        </w:rPr>
        <w:t xml:space="preserve">У хворих </w:t>
      </w:r>
      <w:r w:rsidR="008C5E51" w:rsidRPr="008467F9">
        <w:rPr>
          <w:rFonts w:ascii="Times New Roman" w:hAnsi="Times New Roman" w:cs="Times New Roman"/>
          <w:sz w:val="24"/>
          <w:szCs w:val="24"/>
        </w:rPr>
        <w:t xml:space="preserve">на </w:t>
      </w:r>
      <w:r w:rsidRPr="008467F9">
        <w:rPr>
          <w:rFonts w:ascii="Times New Roman" w:hAnsi="Times New Roman" w:cs="Times New Roman"/>
          <w:sz w:val="24"/>
          <w:szCs w:val="24"/>
        </w:rPr>
        <w:t xml:space="preserve">ХП, крім </w:t>
      </w:r>
      <w:proofErr w:type="spellStart"/>
      <w:r w:rsidRPr="008467F9">
        <w:rPr>
          <w:rFonts w:ascii="Times New Roman" w:hAnsi="Times New Roman" w:cs="Times New Roman"/>
          <w:sz w:val="24"/>
          <w:szCs w:val="24"/>
        </w:rPr>
        <w:t>паракр</w:t>
      </w:r>
      <w:r w:rsidR="008C5E51" w:rsidRPr="008467F9">
        <w:rPr>
          <w:rFonts w:ascii="Times New Roman" w:hAnsi="Times New Roman" w:cs="Times New Roman"/>
          <w:sz w:val="24"/>
          <w:szCs w:val="24"/>
        </w:rPr>
        <w:t>и</w:t>
      </w:r>
      <w:r w:rsidRPr="008467F9">
        <w:rPr>
          <w:rFonts w:ascii="Times New Roman" w:hAnsi="Times New Roman" w:cs="Times New Roman"/>
          <w:sz w:val="24"/>
          <w:szCs w:val="24"/>
        </w:rPr>
        <w:t>нних</w:t>
      </w:r>
      <w:proofErr w:type="spellEnd"/>
      <w:r w:rsidRPr="008467F9">
        <w:rPr>
          <w:rFonts w:ascii="Times New Roman" w:hAnsi="Times New Roman" w:cs="Times New Roman"/>
          <w:sz w:val="24"/>
          <w:szCs w:val="24"/>
        </w:rPr>
        <w:t xml:space="preserve"> ефектів гормонів і активних пептидів </w:t>
      </w:r>
      <w:r w:rsidR="00C53E63" w:rsidRPr="008467F9">
        <w:rPr>
          <w:rFonts w:ascii="Times New Roman" w:hAnsi="Times New Roman" w:cs="Times New Roman"/>
          <w:sz w:val="24"/>
          <w:szCs w:val="24"/>
        </w:rPr>
        <w:t>ПЗ</w:t>
      </w:r>
      <w:r w:rsidRPr="008467F9">
        <w:rPr>
          <w:rFonts w:ascii="Times New Roman" w:hAnsi="Times New Roman" w:cs="Times New Roman"/>
          <w:sz w:val="24"/>
          <w:szCs w:val="24"/>
        </w:rPr>
        <w:t>, можливими механізмами впливу на обмін речовин можна вважати вплив гормонів гіпоталамуса і гіпофіза, щито</w:t>
      </w:r>
      <w:r w:rsidR="008C5E51" w:rsidRPr="008467F9">
        <w:rPr>
          <w:rFonts w:ascii="Times New Roman" w:hAnsi="Times New Roman" w:cs="Times New Roman"/>
          <w:sz w:val="24"/>
          <w:szCs w:val="24"/>
        </w:rPr>
        <w:t>подіб</w:t>
      </w:r>
      <w:r w:rsidRPr="008467F9">
        <w:rPr>
          <w:rFonts w:ascii="Times New Roman" w:hAnsi="Times New Roman" w:cs="Times New Roman"/>
          <w:sz w:val="24"/>
          <w:szCs w:val="24"/>
        </w:rPr>
        <w:t xml:space="preserve">ної залози, </w:t>
      </w:r>
      <w:proofErr w:type="spellStart"/>
      <w:r w:rsidRPr="008467F9">
        <w:rPr>
          <w:rFonts w:ascii="Times New Roman" w:hAnsi="Times New Roman" w:cs="Times New Roman"/>
          <w:sz w:val="24"/>
          <w:szCs w:val="24"/>
        </w:rPr>
        <w:t>паращито</w:t>
      </w:r>
      <w:r w:rsidR="008C5E51" w:rsidRPr="008467F9">
        <w:rPr>
          <w:rFonts w:ascii="Times New Roman" w:hAnsi="Times New Roman" w:cs="Times New Roman"/>
          <w:sz w:val="24"/>
          <w:szCs w:val="24"/>
        </w:rPr>
        <w:t>подіб</w:t>
      </w:r>
      <w:r w:rsidRPr="008467F9">
        <w:rPr>
          <w:rFonts w:ascii="Times New Roman" w:hAnsi="Times New Roman" w:cs="Times New Roman"/>
          <w:sz w:val="24"/>
          <w:szCs w:val="24"/>
        </w:rPr>
        <w:t>них</w:t>
      </w:r>
      <w:proofErr w:type="spellEnd"/>
      <w:r w:rsidRPr="008467F9">
        <w:rPr>
          <w:rFonts w:ascii="Times New Roman" w:hAnsi="Times New Roman" w:cs="Times New Roman"/>
          <w:sz w:val="24"/>
          <w:szCs w:val="24"/>
        </w:rPr>
        <w:t xml:space="preserve"> залоз, </w:t>
      </w:r>
      <w:proofErr w:type="spellStart"/>
      <w:r w:rsidRPr="008467F9">
        <w:rPr>
          <w:rFonts w:ascii="Times New Roman" w:hAnsi="Times New Roman" w:cs="Times New Roman"/>
          <w:sz w:val="24"/>
          <w:szCs w:val="24"/>
        </w:rPr>
        <w:t>наднирників</w:t>
      </w:r>
      <w:proofErr w:type="spellEnd"/>
      <w:r w:rsidRPr="008467F9">
        <w:rPr>
          <w:rFonts w:ascii="Times New Roman" w:hAnsi="Times New Roman" w:cs="Times New Roman"/>
          <w:sz w:val="24"/>
          <w:szCs w:val="24"/>
        </w:rPr>
        <w:t>, статевих гормонів. Це пояснює особливості перебігу «</w:t>
      </w:r>
      <w:proofErr w:type="spellStart"/>
      <w:r w:rsidRPr="008467F9">
        <w:rPr>
          <w:rFonts w:ascii="Times New Roman" w:hAnsi="Times New Roman" w:cs="Times New Roman"/>
          <w:sz w:val="24"/>
          <w:szCs w:val="24"/>
        </w:rPr>
        <w:t>панкреатогенного</w:t>
      </w:r>
      <w:proofErr w:type="spellEnd"/>
      <w:r w:rsidRPr="008467F9">
        <w:rPr>
          <w:rFonts w:ascii="Times New Roman" w:hAnsi="Times New Roman" w:cs="Times New Roman"/>
          <w:sz w:val="24"/>
          <w:szCs w:val="24"/>
        </w:rPr>
        <w:t xml:space="preserve">» </w:t>
      </w:r>
      <w:r w:rsidR="008C5E51" w:rsidRPr="008467F9">
        <w:rPr>
          <w:rFonts w:ascii="Times New Roman" w:hAnsi="Times New Roman" w:cs="Times New Roman"/>
          <w:sz w:val="24"/>
          <w:szCs w:val="24"/>
        </w:rPr>
        <w:t>Ц</w:t>
      </w:r>
      <w:r w:rsidRPr="008467F9">
        <w:rPr>
          <w:rFonts w:ascii="Times New Roman" w:hAnsi="Times New Roman" w:cs="Times New Roman"/>
          <w:sz w:val="24"/>
          <w:szCs w:val="24"/>
        </w:rPr>
        <w:t>Д: схильність до гіпоглікемії, рідка потреба в інсуліні, рідк</w:t>
      </w:r>
      <w:r w:rsidR="008C5E51" w:rsidRPr="008467F9">
        <w:rPr>
          <w:rFonts w:ascii="Times New Roman" w:hAnsi="Times New Roman" w:cs="Times New Roman"/>
          <w:sz w:val="24"/>
          <w:szCs w:val="24"/>
        </w:rPr>
        <w:t>ий</w:t>
      </w:r>
      <w:r w:rsidRPr="008467F9">
        <w:rPr>
          <w:rFonts w:ascii="Times New Roman" w:hAnsi="Times New Roman" w:cs="Times New Roman"/>
          <w:sz w:val="24"/>
          <w:szCs w:val="24"/>
        </w:rPr>
        <w:t xml:space="preserve"> розвиток </w:t>
      </w:r>
      <w:proofErr w:type="spellStart"/>
      <w:r w:rsidRPr="008467F9">
        <w:rPr>
          <w:rFonts w:ascii="Times New Roman" w:hAnsi="Times New Roman" w:cs="Times New Roman"/>
          <w:sz w:val="24"/>
          <w:szCs w:val="24"/>
        </w:rPr>
        <w:t>кетоацидозу</w:t>
      </w:r>
      <w:proofErr w:type="spellEnd"/>
      <w:r w:rsidRPr="008467F9">
        <w:rPr>
          <w:rFonts w:ascii="Times New Roman" w:hAnsi="Times New Roman" w:cs="Times New Roman"/>
          <w:sz w:val="24"/>
          <w:szCs w:val="24"/>
        </w:rPr>
        <w:t>, судинних та інших ускладнень.</w:t>
      </w:r>
    </w:p>
    <w:p w:rsidR="000F4EA3" w:rsidRPr="008467F9" w:rsidRDefault="000F4EA3" w:rsidP="008467F9">
      <w:pPr>
        <w:spacing w:after="0" w:line="240" w:lineRule="auto"/>
        <w:ind w:firstLine="567"/>
        <w:jc w:val="both"/>
        <w:rPr>
          <w:rFonts w:ascii="Times New Roman" w:hAnsi="Times New Roman" w:cs="Times New Roman"/>
          <w:sz w:val="24"/>
          <w:szCs w:val="24"/>
        </w:rPr>
      </w:pPr>
      <w:r w:rsidRPr="008467F9">
        <w:rPr>
          <w:rFonts w:ascii="Times New Roman" w:hAnsi="Times New Roman" w:cs="Times New Roman"/>
          <w:sz w:val="24"/>
          <w:szCs w:val="24"/>
        </w:rPr>
        <w:t xml:space="preserve">Отже, розглядаючи питання формування тих чи інших синдромів при ХП, ми повинні оцінити, яким чином змінюється </w:t>
      </w:r>
      <w:proofErr w:type="spellStart"/>
      <w:r w:rsidRPr="008467F9">
        <w:rPr>
          <w:rFonts w:ascii="Times New Roman" w:hAnsi="Times New Roman" w:cs="Times New Roman"/>
          <w:sz w:val="24"/>
          <w:szCs w:val="24"/>
        </w:rPr>
        <w:t>зв</w:t>
      </w:r>
      <w:r w:rsidR="00BB6F9A" w:rsidRPr="008467F9">
        <w:rPr>
          <w:rFonts w:ascii="Times New Roman" w:hAnsi="Times New Roman" w:cs="Times New Roman"/>
          <w:sz w:val="24"/>
          <w:szCs w:val="24"/>
        </w:rPr>
        <w:t>᾽</w:t>
      </w:r>
      <w:r w:rsidRPr="008467F9">
        <w:rPr>
          <w:rFonts w:ascii="Times New Roman" w:hAnsi="Times New Roman" w:cs="Times New Roman"/>
          <w:sz w:val="24"/>
          <w:szCs w:val="24"/>
        </w:rPr>
        <w:t>язок</w:t>
      </w:r>
      <w:proofErr w:type="spellEnd"/>
      <w:r w:rsidRPr="008467F9">
        <w:rPr>
          <w:rFonts w:ascii="Times New Roman" w:hAnsi="Times New Roman" w:cs="Times New Roman"/>
          <w:sz w:val="24"/>
          <w:szCs w:val="24"/>
        </w:rPr>
        <w:t xml:space="preserve"> між екзокринно</w:t>
      </w:r>
      <w:r w:rsidR="00BB6F9A" w:rsidRPr="008467F9">
        <w:rPr>
          <w:rFonts w:ascii="Times New Roman" w:hAnsi="Times New Roman" w:cs="Times New Roman"/>
          <w:sz w:val="24"/>
          <w:szCs w:val="24"/>
        </w:rPr>
        <w:t>ю</w:t>
      </w:r>
      <w:r w:rsidRPr="008467F9">
        <w:rPr>
          <w:rFonts w:ascii="Times New Roman" w:hAnsi="Times New Roman" w:cs="Times New Roman"/>
          <w:sz w:val="24"/>
          <w:szCs w:val="24"/>
        </w:rPr>
        <w:t xml:space="preserve"> і ендокринно</w:t>
      </w:r>
      <w:r w:rsidR="00BB6F9A" w:rsidRPr="008467F9">
        <w:rPr>
          <w:rFonts w:ascii="Times New Roman" w:hAnsi="Times New Roman" w:cs="Times New Roman"/>
          <w:sz w:val="24"/>
          <w:szCs w:val="24"/>
        </w:rPr>
        <w:t>ю</w:t>
      </w:r>
      <w:r w:rsidRPr="008467F9">
        <w:rPr>
          <w:rFonts w:ascii="Times New Roman" w:hAnsi="Times New Roman" w:cs="Times New Roman"/>
          <w:sz w:val="24"/>
          <w:szCs w:val="24"/>
        </w:rPr>
        <w:t xml:space="preserve"> частинами </w:t>
      </w:r>
      <w:r w:rsidR="00C53E63" w:rsidRPr="008467F9">
        <w:rPr>
          <w:rFonts w:ascii="Times New Roman" w:hAnsi="Times New Roman" w:cs="Times New Roman"/>
          <w:sz w:val="24"/>
          <w:szCs w:val="24"/>
        </w:rPr>
        <w:t>ПЗ</w:t>
      </w:r>
      <w:r w:rsidRPr="008467F9">
        <w:rPr>
          <w:rFonts w:ascii="Times New Roman" w:hAnsi="Times New Roman" w:cs="Times New Roman"/>
          <w:sz w:val="24"/>
          <w:szCs w:val="24"/>
        </w:rPr>
        <w:t>, існуюч</w:t>
      </w:r>
      <w:r w:rsidR="00BB6F9A" w:rsidRPr="008467F9">
        <w:rPr>
          <w:rFonts w:ascii="Times New Roman" w:hAnsi="Times New Roman" w:cs="Times New Roman"/>
          <w:sz w:val="24"/>
          <w:szCs w:val="24"/>
        </w:rPr>
        <w:t>ий</w:t>
      </w:r>
      <w:r w:rsidRPr="008467F9">
        <w:rPr>
          <w:rFonts w:ascii="Times New Roman" w:hAnsi="Times New Roman" w:cs="Times New Roman"/>
          <w:sz w:val="24"/>
          <w:szCs w:val="24"/>
        </w:rPr>
        <w:t xml:space="preserve"> </w:t>
      </w:r>
      <w:r w:rsidR="00BB6F9A" w:rsidRPr="008467F9">
        <w:rPr>
          <w:rFonts w:ascii="Times New Roman" w:hAnsi="Times New Roman" w:cs="Times New Roman"/>
          <w:sz w:val="24"/>
          <w:szCs w:val="24"/>
        </w:rPr>
        <w:t>у</w:t>
      </w:r>
      <w:r w:rsidRPr="008467F9">
        <w:rPr>
          <w:rFonts w:ascii="Times New Roman" w:hAnsi="Times New Roman" w:cs="Times New Roman"/>
          <w:sz w:val="24"/>
          <w:szCs w:val="24"/>
        </w:rPr>
        <w:t xml:space="preserve"> нормі; яким чином центральні і периферичні органи внутрішньої секреції реагують на перебіг ХП, кількісно і якісно змінюючи свою звичайну секрецію; як при даному захворюванні організм адаптується до умов мінливості внутрішнього і зовнішнього середовища; яку роль відіграють ендокринні органи у виникненні, прогресуванні та </w:t>
      </w:r>
      <w:proofErr w:type="spellStart"/>
      <w:r w:rsidRPr="008467F9">
        <w:rPr>
          <w:rFonts w:ascii="Times New Roman" w:hAnsi="Times New Roman" w:cs="Times New Roman"/>
          <w:sz w:val="24"/>
          <w:szCs w:val="24"/>
        </w:rPr>
        <w:t>рецидивуванні</w:t>
      </w:r>
      <w:proofErr w:type="spellEnd"/>
      <w:r w:rsidRPr="008467F9">
        <w:rPr>
          <w:rFonts w:ascii="Times New Roman" w:hAnsi="Times New Roman" w:cs="Times New Roman"/>
          <w:sz w:val="24"/>
          <w:szCs w:val="24"/>
        </w:rPr>
        <w:t xml:space="preserve"> ХП; яке місце займає </w:t>
      </w:r>
      <w:r w:rsidR="00C53E63" w:rsidRPr="008467F9">
        <w:rPr>
          <w:rFonts w:ascii="Times New Roman" w:hAnsi="Times New Roman" w:cs="Times New Roman"/>
          <w:sz w:val="24"/>
          <w:szCs w:val="24"/>
        </w:rPr>
        <w:t>ПЗ</w:t>
      </w:r>
      <w:r w:rsidRPr="008467F9">
        <w:rPr>
          <w:rFonts w:ascii="Times New Roman" w:hAnsi="Times New Roman" w:cs="Times New Roman"/>
          <w:sz w:val="24"/>
          <w:szCs w:val="24"/>
        </w:rPr>
        <w:t xml:space="preserve"> в ланцю</w:t>
      </w:r>
      <w:r w:rsidR="00916546" w:rsidRPr="008467F9">
        <w:rPr>
          <w:rFonts w:ascii="Times New Roman" w:hAnsi="Times New Roman" w:cs="Times New Roman"/>
          <w:sz w:val="24"/>
          <w:szCs w:val="24"/>
        </w:rPr>
        <w:t>гу</w:t>
      </w:r>
      <w:r w:rsidRPr="008467F9">
        <w:rPr>
          <w:rFonts w:ascii="Times New Roman" w:hAnsi="Times New Roman" w:cs="Times New Roman"/>
          <w:sz w:val="24"/>
          <w:szCs w:val="24"/>
        </w:rPr>
        <w:t xml:space="preserve"> ендокринної регуляції при ХП в кожній конкретній ситуації. Така оцінка дозволить правильно призначити лікування і проводити реабілітацію пацієнтів.</w:t>
      </w:r>
    </w:p>
    <w:p w:rsidR="000F4EA3" w:rsidRPr="008467F9" w:rsidRDefault="000F4EA3" w:rsidP="008467F9">
      <w:pPr>
        <w:spacing w:after="0" w:line="240" w:lineRule="auto"/>
        <w:ind w:firstLine="567"/>
        <w:jc w:val="both"/>
        <w:rPr>
          <w:rFonts w:ascii="Times New Roman" w:hAnsi="Times New Roman" w:cs="Times New Roman"/>
          <w:sz w:val="24"/>
          <w:szCs w:val="24"/>
        </w:rPr>
      </w:pPr>
      <w:r w:rsidRPr="008467F9">
        <w:rPr>
          <w:rFonts w:ascii="Times New Roman" w:hAnsi="Times New Roman" w:cs="Times New Roman"/>
          <w:sz w:val="24"/>
          <w:szCs w:val="24"/>
        </w:rPr>
        <w:t xml:space="preserve">Крім перерахованих больового, </w:t>
      </w:r>
      <w:proofErr w:type="spellStart"/>
      <w:r w:rsidRPr="008467F9">
        <w:rPr>
          <w:rFonts w:ascii="Times New Roman" w:hAnsi="Times New Roman" w:cs="Times New Roman"/>
          <w:sz w:val="24"/>
          <w:szCs w:val="24"/>
        </w:rPr>
        <w:t>диспеп</w:t>
      </w:r>
      <w:r w:rsidR="00916546" w:rsidRPr="008467F9">
        <w:rPr>
          <w:rFonts w:ascii="Times New Roman" w:hAnsi="Times New Roman" w:cs="Times New Roman"/>
          <w:sz w:val="24"/>
          <w:szCs w:val="24"/>
        </w:rPr>
        <w:t>т</w:t>
      </w:r>
      <w:r w:rsidRPr="008467F9">
        <w:rPr>
          <w:rFonts w:ascii="Times New Roman" w:hAnsi="Times New Roman" w:cs="Times New Roman"/>
          <w:sz w:val="24"/>
          <w:szCs w:val="24"/>
        </w:rPr>
        <w:t>ичного</w:t>
      </w:r>
      <w:proofErr w:type="spellEnd"/>
      <w:r w:rsidRPr="008467F9">
        <w:rPr>
          <w:rFonts w:ascii="Times New Roman" w:hAnsi="Times New Roman" w:cs="Times New Roman"/>
          <w:sz w:val="24"/>
          <w:szCs w:val="24"/>
        </w:rPr>
        <w:t xml:space="preserve"> синдромів, синдрому </w:t>
      </w:r>
      <w:proofErr w:type="spellStart"/>
      <w:r w:rsidR="00916546" w:rsidRPr="008467F9">
        <w:rPr>
          <w:rFonts w:ascii="Times New Roman" w:hAnsi="Times New Roman" w:cs="Times New Roman"/>
          <w:sz w:val="24"/>
          <w:szCs w:val="24"/>
        </w:rPr>
        <w:t>зовнішньосекреторної</w:t>
      </w:r>
      <w:proofErr w:type="spellEnd"/>
      <w:r w:rsidR="00916546" w:rsidRPr="008467F9">
        <w:rPr>
          <w:rFonts w:ascii="Times New Roman" w:hAnsi="Times New Roman" w:cs="Times New Roman"/>
          <w:sz w:val="24"/>
          <w:szCs w:val="24"/>
        </w:rPr>
        <w:t xml:space="preserve"> </w:t>
      </w:r>
      <w:r w:rsidRPr="008467F9">
        <w:rPr>
          <w:rFonts w:ascii="Times New Roman" w:hAnsi="Times New Roman" w:cs="Times New Roman"/>
          <w:sz w:val="24"/>
          <w:szCs w:val="24"/>
        </w:rPr>
        <w:t xml:space="preserve">недостатності, ендокринних порушень (що стосуються в основному вуглеводного обміну), ХП може супроводжуватися алергічним синдромом. Патогенез полягає в зменшенні ступеня ферментативної обробки </w:t>
      </w:r>
      <w:proofErr w:type="spellStart"/>
      <w:r w:rsidRPr="008467F9">
        <w:rPr>
          <w:rFonts w:ascii="Times New Roman" w:hAnsi="Times New Roman" w:cs="Times New Roman"/>
          <w:sz w:val="24"/>
          <w:szCs w:val="24"/>
        </w:rPr>
        <w:t>хімусу</w:t>
      </w:r>
      <w:proofErr w:type="spellEnd"/>
      <w:r w:rsidRPr="008467F9">
        <w:rPr>
          <w:rFonts w:ascii="Times New Roman" w:hAnsi="Times New Roman" w:cs="Times New Roman"/>
          <w:sz w:val="24"/>
          <w:szCs w:val="24"/>
        </w:rPr>
        <w:t xml:space="preserve"> в результаті </w:t>
      </w:r>
      <w:proofErr w:type="spellStart"/>
      <w:r w:rsidRPr="008467F9">
        <w:rPr>
          <w:rFonts w:ascii="Times New Roman" w:hAnsi="Times New Roman" w:cs="Times New Roman"/>
          <w:sz w:val="24"/>
          <w:szCs w:val="24"/>
        </w:rPr>
        <w:t>гельм</w:t>
      </w:r>
      <w:r w:rsidR="00916546" w:rsidRPr="008467F9">
        <w:rPr>
          <w:rFonts w:ascii="Times New Roman" w:hAnsi="Times New Roman" w:cs="Times New Roman"/>
          <w:sz w:val="24"/>
          <w:szCs w:val="24"/>
        </w:rPr>
        <w:t>і</w:t>
      </w:r>
      <w:r w:rsidRPr="008467F9">
        <w:rPr>
          <w:rFonts w:ascii="Times New Roman" w:hAnsi="Times New Roman" w:cs="Times New Roman"/>
          <w:sz w:val="24"/>
          <w:szCs w:val="24"/>
        </w:rPr>
        <w:t>нтозно</w:t>
      </w:r>
      <w:r w:rsidR="00916546" w:rsidRPr="008467F9">
        <w:rPr>
          <w:rFonts w:ascii="Times New Roman" w:hAnsi="Times New Roman" w:cs="Times New Roman"/>
          <w:sz w:val="24"/>
          <w:szCs w:val="24"/>
        </w:rPr>
        <w:t>ї</w:t>
      </w:r>
      <w:proofErr w:type="spellEnd"/>
      <w:r w:rsidRPr="008467F9">
        <w:rPr>
          <w:rFonts w:ascii="Times New Roman" w:hAnsi="Times New Roman" w:cs="Times New Roman"/>
          <w:sz w:val="24"/>
          <w:szCs w:val="24"/>
        </w:rPr>
        <w:t xml:space="preserve"> інтоксикації і медикаментозних втручань, наявності синдрому надлишкового бактеріального росту, </w:t>
      </w:r>
      <w:proofErr w:type="spellStart"/>
      <w:r w:rsidRPr="008467F9">
        <w:rPr>
          <w:rFonts w:ascii="Times New Roman" w:hAnsi="Times New Roman" w:cs="Times New Roman"/>
          <w:sz w:val="24"/>
          <w:szCs w:val="24"/>
        </w:rPr>
        <w:t>то</w:t>
      </w:r>
      <w:r w:rsidR="00916546" w:rsidRPr="008467F9">
        <w:rPr>
          <w:rFonts w:ascii="Times New Roman" w:hAnsi="Times New Roman" w:cs="Times New Roman"/>
          <w:sz w:val="24"/>
          <w:szCs w:val="24"/>
        </w:rPr>
        <w:t>в</w:t>
      </w:r>
      <w:r w:rsidRPr="008467F9">
        <w:rPr>
          <w:rFonts w:ascii="Times New Roman" w:hAnsi="Times New Roman" w:cs="Times New Roman"/>
          <w:sz w:val="24"/>
          <w:szCs w:val="24"/>
        </w:rPr>
        <w:t>стокиш</w:t>
      </w:r>
      <w:r w:rsidR="00916546" w:rsidRPr="008467F9">
        <w:rPr>
          <w:rFonts w:ascii="Times New Roman" w:hAnsi="Times New Roman" w:cs="Times New Roman"/>
          <w:sz w:val="24"/>
          <w:szCs w:val="24"/>
        </w:rPr>
        <w:t>ков</w:t>
      </w:r>
      <w:r w:rsidRPr="008467F9">
        <w:rPr>
          <w:rFonts w:ascii="Times New Roman" w:hAnsi="Times New Roman" w:cs="Times New Roman"/>
          <w:sz w:val="24"/>
          <w:szCs w:val="24"/>
        </w:rPr>
        <w:t>ого</w:t>
      </w:r>
      <w:proofErr w:type="spellEnd"/>
      <w:r w:rsidRPr="008467F9">
        <w:rPr>
          <w:rFonts w:ascii="Times New Roman" w:hAnsi="Times New Roman" w:cs="Times New Roman"/>
          <w:sz w:val="24"/>
          <w:szCs w:val="24"/>
        </w:rPr>
        <w:t xml:space="preserve"> </w:t>
      </w:r>
      <w:proofErr w:type="spellStart"/>
      <w:r w:rsidRPr="008467F9">
        <w:rPr>
          <w:rFonts w:ascii="Times New Roman" w:hAnsi="Times New Roman" w:cs="Times New Roman"/>
          <w:sz w:val="24"/>
          <w:szCs w:val="24"/>
        </w:rPr>
        <w:t>дисбіозу</w:t>
      </w:r>
      <w:proofErr w:type="spellEnd"/>
      <w:r w:rsidRPr="008467F9">
        <w:rPr>
          <w:rFonts w:ascii="Times New Roman" w:hAnsi="Times New Roman" w:cs="Times New Roman"/>
          <w:sz w:val="24"/>
          <w:szCs w:val="24"/>
        </w:rPr>
        <w:t>. Алергія ускладнює перебіг захворювання, провокує гострі атаки [2].</w:t>
      </w:r>
    </w:p>
    <w:p w:rsidR="000F4EA3" w:rsidRPr="008467F9" w:rsidRDefault="000F4EA3" w:rsidP="008467F9">
      <w:pPr>
        <w:spacing w:after="0" w:line="240" w:lineRule="auto"/>
        <w:ind w:firstLine="567"/>
        <w:jc w:val="both"/>
        <w:rPr>
          <w:rFonts w:ascii="Times New Roman" w:hAnsi="Times New Roman" w:cs="Times New Roman"/>
          <w:sz w:val="24"/>
          <w:szCs w:val="24"/>
        </w:rPr>
      </w:pPr>
      <w:r w:rsidRPr="008467F9">
        <w:rPr>
          <w:rFonts w:ascii="Times New Roman" w:hAnsi="Times New Roman" w:cs="Times New Roman"/>
          <w:sz w:val="24"/>
          <w:szCs w:val="24"/>
        </w:rPr>
        <w:t xml:space="preserve">Слід </w:t>
      </w:r>
      <w:proofErr w:type="spellStart"/>
      <w:r w:rsidRPr="008467F9">
        <w:rPr>
          <w:rFonts w:ascii="Times New Roman" w:hAnsi="Times New Roman" w:cs="Times New Roman"/>
          <w:sz w:val="24"/>
          <w:szCs w:val="24"/>
        </w:rPr>
        <w:t>пам</w:t>
      </w:r>
      <w:r w:rsidR="00916546" w:rsidRPr="008467F9">
        <w:rPr>
          <w:rFonts w:ascii="Times New Roman" w:hAnsi="Times New Roman" w:cs="Times New Roman"/>
          <w:sz w:val="24"/>
          <w:szCs w:val="24"/>
        </w:rPr>
        <w:t>᾽</w:t>
      </w:r>
      <w:r w:rsidRPr="008467F9">
        <w:rPr>
          <w:rFonts w:ascii="Times New Roman" w:hAnsi="Times New Roman" w:cs="Times New Roman"/>
          <w:sz w:val="24"/>
          <w:szCs w:val="24"/>
        </w:rPr>
        <w:t>ятати</w:t>
      </w:r>
      <w:proofErr w:type="spellEnd"/>
      <w:r w:rsidRPr="008467F9">
        <w:rPr>
          <w:rFonts w:ascii="Times New Roman" w:hAnsi="Times New Roman" w:cs="Times New Roman"/>
          <w:sz w:val="24"/>
          <w:szCs w:val="24"/>
        </w:rPr>
        <w:t xml:space="preserve"> і про синдром запальної і ферментної інтоксикації, який спостерігається при </w:t>
      </w:r>
      <w:proofErr w:type="spellStart"/>
      <w:r w:rsidRPr="008467F9">
        <w:rPr>
          <w:rFonts w:ascii="Times New Roman" w:hAnsi="Times New Roman" w:cs="Times New Roman"/>
          <w:sz w:val="24"/>
          <w:szCs w:val="24"/>
        </w:rPr>
        <w:t>гіперферментних</w:t>
      </w:r>
      <w:proofErr w:type="spellEnd"/>
      <w:r w:rsidRPr="008467F9">
        <w:rPr>
          <w:rFonts w:ascii="Times New Roman" w:hAnsi="Times New Roman" w:cs="Times New Roman"/>
          <w:sz w:val="24"/>
          <w:szCs w:val="24"/>
        </w:rPr>
        <w:t xml:space="preserve"> панкреатитах і </w:t>
      </w:r>
      <w:proofErr w:type="spellStart"/>
      <w:r w:rsidRPr="008467F9">
        <w:rPr>
          <w:rFonts w:ascii="Times New Roman" w:hAnsi="Times New Roman" w:cs="Times New Roman"/>
          <w:sz w:val="24"/>
          <w:szCs w:val="24"/>
        </w:rPr>
        <w:t>дисб</w:t>
      </w:r>
      <w:r w:rsidR="00916546" w:rsidRPr="008467F9">
        <w:rPr>
          <w:rFonts w:ascii="Times New Roman" w:hAnsi="Times New Roman" w:cs="Times New Roman"/>
          <w:sz w:val="24"/>
          <w:szCs w:val="24"/>
        </w:rPr>
        <w:t>і</w:t>
      </w:r>
      <w:r w:rsidRPr="008467F9">
        <w:rPr>
          <w:rFonts w:ascii="Times New Roman" w:hAnsi="Times New Roman" w:cs="Times New Roman"/>
          <w:sz w:val="24"/>
          <w:szCs w:val="24"/>
        </w:rPr>
        <w:t>оз</w:t>
      </w:r>
      <w:r w:rsidR="00916546" w:rsidRPr="008467F9">
        <w:rPr>
          <w:rFonts w:ascii="Times New Roman" w:hAnsi="Times New Roman" w:cs="Times New Roman"/>
          <w:sz w:val="24"/>
          <w:szCs w:val="24"/>
        </w:rPr>
        <w:t>і</w:t>
      </w:r>
      <w:proofErr w:type="spellEnd"/>
      <w:r w:rsidRPr="008467F9">
        <w:rPr>
          <w:rFonts w:ascii="Times New Roman" w:hAnsi="Times New Roman" w:cs="Times New Roman"/>
          <w:sz w:val="24"/>
          <w:szCs w:val="24"/>
        </w:rPr>
        <w:t xml:space="preserve"> (як </w:t>
      </w:r>
      <w:proofErr w:type="spellStart"/>
      <w:r w:rsidRPr="008467F9">
        <w:rPr>
          <w:rFonts w:ascii="Times New Roman" w:hAnsi="Times New Roman" w:cs="Times New Roman"/>
          <w:sz w:val="24"/>
          <w:szCs w:val="24"/>
        </w:rPr>
        <w:t>тонко</w:t>
      </w:r>
      <w:r w:rsidR="00916546" w:rsidRPr="008467F9">
        <w:rPr>
          <w:rFonts w:ascii="Times New Roman" w:hAnsi="Times New Roman" w:cs="Times New Roman"/>
          <w:sz w:val="24"/>
          <w:szCs w:val="24"/>
        </w:rPr>
        <w:t>-</w:t>
      </w:r>
      <w:proofErr w:type="spellEnd"/>
      <w:r w:rsidRPr="008467F9">
        <w:rPr>
          <w:rFonts w:ascii="Times New Roman" w:hAnsi="Times New Roman" w:cs="Times New Roman"/>
          <w:sz w:val="24"/>
          <w:szCs w:val="24"/>
        </w:rPr>
        <w:t xml:space="preserve">, так і </w:t>
      </w:r>
      <w:proofErr w:type="spellStart"/>
      <w:r w:rsidRPr="008467F9">
        <w:rPr>
          <w:rFonts w:ascii="Times New Roman" w:hAnsi="Times New Roman" w:cs="Times New Roman"/>
          <w:sz w:val="24"/>
          <w:szCs w:val="24"/>
        </w:rPr>
        <w:t>то</w:t>
      </w:r>
      <w:r w:rsidR="00916546" w:rsidRPr="008467F9">
        <w:rPr>
          <w:rFonts w:ascii="Times New Roman" w:hAnsi="Times New Roman" w:cs="Times New Roman"/>
          <w:sz w:val="24"/>
          <w:szCs w:val="24"/>
        </w:rPr>
        <w:t>в</w:t>
      </w:r>
      <w:r w:rsidRPr="008467F9">
        <w:rPr>
          <w:rFonts w:ascii="Times New Roman" w:hAnsi="Times New Roman" w:cs="Times New Roman"/>
          <w:sz w:val="24"/>
          <w:szCs w:val="24"/>
        </w:rPr>
        <w:t>стокиш</w:t>
      </w:r>
      <w:r w:rsidR="00916546" w:rsidRPr="008467F9">
        <w:rPr>
          <w:rFonts w:ascii="Times New Roman" w:hAnsi="Times New Roman" w:cs="Times New Roman"/>
          <w:sz w:val="24"/>
          <w:szCs w:val="24"/>
        </w:rPr>
        <w:t>ковому</w:t>
      </w:r>
      <w:proofErr w:type="spellEnd"/>
      <w:r w:rsidRPr="008467F9">
        <w:rPr>
          <w:rFonts w:ascii="Times New Roman" w:hAnsi="Times New Roman" w:cs="Times New Roman"/>
          <w:sz w:val="24"/>
          <w:szCs w:val="24"/>
        </w:rPr>
        <w:t xml:space="preserve">), який характеризується загальною слабкістю, </w:t>
      </w:r>
      <w:proofErr w:type="spellStart"/>
      <w:r w:rsidRPr="008467F9">
        <w:rPr>
          <w:rFonts w:ascii="Times New Roman" w:hAnsi="Times New Roman" w:cs="Times New Roman"/>
          <w:sz w:val="24"/>
          <w:szCs w:val="24"/>
        </w:rPr>
        <w:t>гіпотензією</w:t>
      </w:r>
      <w:proofErr w:type="spellEnd"/>
      <w:r w:rsidRPr="008467F9">
        <w:rPr>
          <w:rFonts w:ascii="Times New Roman" w:hAnsi="Times New Roman" w:cs="Times New Roman"/>
          <w:sz w:val="24"/>
          <w:szCs w:val="24"/>
        </w:rPr>
        <w:t>, лихоманкою, тахікардією, лейкоцитозом і підвищенням ШОЕ (що може свідчити про виражений інтоксикаційни</w:t>
      </w:r>
      <w:r w:rsidR="00916546" w:rsidRPr="008467F9">
        <w:rPr>
          <w:rFonts w:ascii="Times New Roman" w:hAnsi="Times New Roman" w:cs="Times New Roman"/>
          <w:sz w:val="24"/>
          <w:szCs w:val="24"/>
        </w:rPr>
        <w:t>й</w:t>
      </w:r>
      <w:r w:rsidRPr="008467F9">
        <w:rPr>
          <w:rFonts w:ascii="Times New Roman" w:hAnsi="Times New Roman" w:cs="Times New Roman"/>
          <w:sz w:val="24"/>
          <w:szCs w:val="24"/>
        </w:rPr>
        <w:t xml:space="preserve"> синдром). Паралельно дуже часто може розвиватися синдром </w:t>
      </w:r>
      <w:proofErr w:type="spellStart"/>
      <w:r w:rsidRPr="008467F9">
        <w:rPr>
          <w:rFonts w:ascii="Times New Roman" w:hAnsi="Times New Roman" w:cs="Times New Roman"/>
          <w:sz w:val="24"/>
          <w:szCs w:val="24"/>
        </w:rPr>
        <w:t>дисемінованого</w:t>
      </w:r>
      <w:proofErr w:type="spellEnd"/>
      <w:r w:rsidRPr="008467F9">
        <w:rPr>
          <w:rFonts w:ascii="Times New Roman" w:hAnsi="Times New Roman" w:cs="Times New Roman"/>
          <w:sz w:val="24"/>
          <w:szCs w:val="24"/>
        </w:rPr>
        <w:t xml:space="preserve"> </w:t>
      </w:r>
      <w:proofErr w:type="spellStart"/>
      <w:r w:rsidRPr="008467F9">
        <w:rPr>
          <w:rFonts w:ascii="Times New Roman" w:hAnsi="Times New Roman" w:cs="Times New Roman"/>
          <w:sz w:val="24"/>
          <w:szCs w:val="24"/>
        </w:rPr>
        <w:t>внутрішньосудинного</w:t>
      </w:r>
      <w:proofErr w:type="spellEnd"/>
      <w:r w:rsidRPr="008467F9">
        <w:rPr>
          <w:rFonts w:ascii="Times New Roman" w:hAnsi="Times New Roman" w:cs="Times New Roman"/>
          <w:sz w:val="24"/>
          <w:szCs w:val="24"/>
        </w:rPr>
        <w:t xml:space="preserve"> згортання, що проявляється порушенням серцевого ритму, </w:t>
      </w:r>
      <w:proofErr w:type="spellStart"/>
      <w:r w:rsidRPr="008467F9">
        <w:rPr>
          <w:rFonts w:ascii="Times New Roman" w:hAnsi="Times New Roman" w:cs="Times New Roman"/>
          <w:sz w:val="24"/>
          <w:szCs w:val="24"/>
        </w:rPr>
        <w:t>тромбоемболією</w:t>
      </w:r>
      <w:proofErr w:type="spellEnd"/>
      <w:r w:rsidRPr="008467F9">
        <w:rPr>
          <w:rFonts w:ascii="Times New Roman" w:hAnsi="Times New Roman" w:cs="Times New Roman"/>
          <w:sz w:val="24"/>
          <w:szCs w:val="24"/>
        </w:rPr>
        <w:t xml:space="preserve"> дрібних гілок легеневої артерії, а також </w:t>
      </w:r>
      <w:proofErr w:type="spellStart"/>
      <w:r w:rsidRPr="008467F9">
        <w:rPr>
          <w:rFonts w:ascii="Times New Roman" w:hAnsi="Times New Roman" w:cs="Times New Roman"/>
          <w:sz w:val="24"/>
          <w:szCs w:val="24"/>
        </w:rPr>
        <w:t>геморагічним</w:t>
      </w:r>
      <w:proofErr w:type="spellEnd"/>
      <w:r w:rsidRPr="008467F9">
        <w:rPr>
          <w:rFonts w:ascii="Times New Roman" w:hAnsi="Times New Roman" w:cs="Times New Roman"/>
          <w:sz w:val="24"/>
          <w:szCs w:val="24"/>
        </w:rPr>
        <w:t xml:space="preserve"> синдромом.</w:t>
      </w:r>
    </w:p>
    <w:p w:rsidR="000F4EA3" w:rsidRPr="00916546" w:rsidRDefault="000F4EA3" w:rsidP="008467F9">
      <w:pPr>
        <w:pStyle w:val="1"/>
        <w:shd w:val="clear" w:color="auto" w:fill="FFFFFF"/>
        <w:spacing w:before="0" w:beforeAutospacing="0" w:after="0" w:afterAutospacing="0"/>
        <w:ind w:firstLine="567"/>
        <w:jc w:val="both"/>
        <w:rPr>
          <w:rFonts w:eastAsiaTheme="minorEastAsia"/>
          <w:bCs w:val="0"/>
          <w:kern w:val="0"/>
          <w:sz w:val="24"/>
          <w:szCs w:val="24"/>
        </w:rPr>
      </w:pPr>
      <w:r w:rsidRPr="00916546">
        <w:rPr>
          <w:rFonts w:eastAsiaTheme="minorEastAsia"/>
          <w:bCs w:val="0"/>
          <w:kern w:val="0"/>
          <w:sz w:val="24"/>
          <w:szCs w:val="24"/>
        </w:rPr>
        <w:t>Особливості фармакотерапії: вибір інгібітор</w:t>
      </w:r>
      <w:r w:rsidR="00916546">
        <w:rPr>
          <w:rFonts w:eastAsiaTheme="minorEastAsia"/>
          <w:bCs w:val="0"/>
          <w:kern w:val="0"/>
          <w:sz w:val="24"/>
          <w:szCs w:val="24"/>
        </w:rPr>
        <w:t>у</w:t>
      </w:r>
      <w:r w:rsidRPr="00916546">
        <w:rPr>
          <w:rFonts w:eastAsiaTheme="minorEastAsia"/>
          <w:bCs w:val="0"/>
          <w:kern w:val="0"/>
          <w:sz w:val="24"/>
          <w:szCs w:val="24"/>
        </w:rPr>
        <w:t xml:space="preserve"> протонної помпи</w:t>
      </w:r>
    </w:p>
    <w:p w:rsidR="000F4EA3" w:rsidRPr="00BD6A6B" w:rsidRDefault="000F4EA3" w:rsidP="008467F9">
      <w:pPr>
        <w:pStyle w:val="1"/>
        <w:shd w:val="clear" w:color="auto" w:fill="FFFFFF"/>
        <w:spacing w:before="0" w:beforeAutospacing="0" w:after="0" w:afterAutospacing="0"/>
        <w:ind w:firstLine="567"/>
        <w:jc w:val="both"/>
        <w:rPr>
          <w:rFonts w:eastAsiaTheme="minorEastAsia"/>
          <w:b w:val="0"/>
          <w:bCs w:val="0"/>
          <w:kern w:val="0"/>
          <w:sz w:val="24"/>
          <w:szCs w:val="24"/>
        </w:rPr>
      </w:pPr>
      <w:r w:rsidRPr="00BD6A6B">
        <w:rPr>
          <w:rFonts w:eastAsiaTheme="minorEastAsia"/>
          <w:b w:val="0"/>
          <w:bCs w:val="0"/>
          <w:kern w:val="0"/>
          <w:sz w:val="24"/>
          <w:szCs w:val="24"/>
        </w:rPr>
        <w:t xml:space="preserve">Підбираючи медикаментозну терапію хворим </w:t>
      </w:r>
      <w:r w:rsidR="00547385">
        <w:rPr>
          <w:rFonts w:eastAsiaTheme="minorEastAsia"/>
          <w:b w:val="0"/>
          <w:bCs w:val="0"/>
          <w:kern w:val="0"/>
          <w:sz w:val="24"/>
          <w:szCs w:val="24"/>
        </w:rPr>
        <w:t xml:space="preserve">на </w:t>
      </w:r>
      <w:r w:rsidRPr="00BD6A6B">
        <w:rPr>
          <w:rFonts w:eastAsiaTheme="minorEastAsia"/>
          <w:b w:val="0"/>
          <w:bCs w:val="0"/>
          <w:kern w:val="0"/>
          <w:sz w:val="24"/>
          <w:szCs w:val="24"/>
        </w:rPr>
        <w:t xml:space="preserve">ХП, крім </w:t>
      </w:r>
      <w:proofErr w:type="spellStart"/>
      <w:r w:rsidRPr="00BD6A6B">
        <w:rPr>
          <w:rFonts w:eastAsiaTheme="minorEastAsia"/>
          <w:b w:val="0"/>
          <w:bCs w:val="0"/>
          <w:kern w:val="0"/>
          <w:sz w:val="24"/>
          <w:szCs w:val="24"/>
        </w:rPr>
        <w:t>купірування</w:t>
      </w:r>
      <w:proofErr w:type="spellEnd"/>
      <w:r w:rsidRPr="00BD6A6B">
        <w:rPr>
          <w:rFonts w:eastAsiaTheme="minorEastAsia"/>
          <w:b w:val="0"/>
          <w:bCs w:val="0"/>
          <w:kern w:val="0"/>
          <w:sz w:val="24"/>
          <w:szCs w:val="24"/>
        </w:rPr>
        <w:t xml:space="preserve"> больового синдрому і призначення замісної ферментної терапії</w:t>
      </w:r>
      <w:r w:rsidR="00547385">
        <w:rPr>
          <w:rFonts w:eastAsiaTheme="minorEastAsia"/>
          <w:b w:val="0"/>
          <w:bCs w:val="0"/>
          <w:kern w:val="0"/>
          <w:sz w:val="24"/>
          <w:szCs w:val="24"/>
        </w:rPr>
        <w:t>,</w:t>
      </w:r>
      <w:r w:rsidRPr="00BD6A6B">
        <w:rPr>
          <w:rFonts w:eastAsiaTheme="minorEastAsia"/>
          <w:b w:val="0"/>
          <w:bCs w:val="0"/>
          <w:kern w:val="0"/>
          <w:sz w:val="24"/>
          <w:szCs w:val="24"/>
        </w:rPr>
        <w:t xml:space="preserve"> необхідно звернути увагу на особливості застосування інгібіторів протонної помпи (ІПП). Згідно з рекомендаціями </w:t>
      </w:r>
      <w:proofErr w:type="spellStart"/>
      <w:r w:rsidRPr="00BD6A6B">
        <w:rPr>
          <w:rFonts w:eastAsiaTheme="minorEastAsia"/>
          <w:b w:val="0"/>
          <w:bCs w:val="0"/>
          <w:kern w:val="0"/>
          <w:sz w:val="24"/>
          <w:szCs w:val="24"/>
        </w:rPr>
        <w:t>HaPanEU</w:t>
      </w:r>
      <w:proofErr w:type="spellEnd"/>
      <w:r w:rsidRPr="00BD6A6B">
        <w:rPr>
          <w:rFonts w:eastAsiaTheme="minorEastAsia"/>
          <w:b w:val="0"/>
          <w:bCs w:val="0"/>
          <w:kern w:val="0"/>
          <w:sz w:val="24"/>
          <w:szCs w:val="24"/>
        </w:rPr>
        <w:t xml:space="preserve"> (2017), включення ІПП в схему лікування хворих </w:t>
      </w:r>
      <w:r w:rsidR="00547385">
        <w:rPr>
          <w:rFonts w:eastAsiaTheme="minorEastAsia"/>
          <w:b w:val="0"/>
          <w:bCs w:val="0"/>
          <w:kern w:val="0"/>
          <w:sz w:val="24"/>
          <w:szCs w:val="24"/>
        </w:rPr>
        <w:t xml:space="preserve">на </w:t>
      </w:r>
      <w:r w:rsidRPr="00BD6A6B">
        <w:rPr>
          <w:rFonts w:eastAsiaTheme="minorEastAsia"/>
          <w:b w:val="0"/>
          <w:bCs w:val="0"/>
          <w:kern w:val="0"/>
          <w:sz w:val="24"/>
          <w:szCs w:val="24"/>
        </w:rPr>
        <w:t>ХП виправдано при недостатній клінічній відповіді на терапію ініціальни</w:t>
      </w:r>
      <w:r w:rsidR="00547385">
        <w:rPr>
          <w:rFonts w:eastAsiaTheme="minorEastAsia"/>
          <w:b w:val="0"/>
          <w:bCs w:val="0"/>
          <w:kern w:val="0"/>
          <w:sz w:val="24"/>
          <w:szCs w:val="24"/>
        </w:rPr>
        <w:t>ми</w:t>
      </w:r>
      <w:r w:rsidRPr="00BD6A6B">
        <w:rPr>
          <w:rFonts w:eastAsiaTheme="minorEastAsia"/>
          <w:b w:val="0"/>
          <w:bCs w:val="0"/>
          <w:kern w:val="0"/>
          <w:sz w:val="24"/>
          <w:szCs w:val="24"/>
        </w:rPr>
        <w:t xml:space="preserve"> стандартними дозами ферментних препарат</w:t>
      </w:r>
      <w:r w:rsidR="00547385">
        <w:rPr>
          <w:rFonts w:eastAsiaTheme="minorEastAsia"/>
          <w:b w:val="0"/>
          <w:bCs w:val="0"/>
          <w:kern w:val="0"/>
          <w:sz w:val="24"/>
          <w:szCs w:val="24"/>
        </w:rPr>
        <w:t>і</w:t>
      </w:r>
      <w:r w:rsidRPr="00BD6A6B">
        <w:rPr>
          <w:rFonts w:eastAsiaTheme="minorEastAsia"/>
          <w:b w:val="0"/>
          <w:bCs w:val="0"/>
          <w:kern w:val="0"/>
          <w:sz w:val="24"/>
          <w:szCs w:val="24"/>
        </w:rPr>
        <w:t>в</w:t>
      </w:r>
      <w:r w:rsidR="00547385">
        <w:rPr>
          <w:rFonts w:eastAsiaTheme="minorEastAsia"/>
          <w:b w:val="0"/>
          <w:bCs w:val="0"/>
          <w:kern w:val="0"/>
          <w:sz w:val="24"/>
          <w:szCs w:val="24"/>
        </w:rPr>
        <w:t xml:space="preserve"> </w:t>
      </w:r>
      <w:r w:rsidRPr="00BD6A6B">
        <w:rPr>
          <w:rFonts w:eastAsiaTheme="minorEastAsia"/>
          <w:b w:val="0"/>
          <w:bCs w:val="0"/>
          <w:kern w:val="0"/>
          <w:sz w:val="24"/>
          <w:szCs w:val="24"/>
        </w:rPr>
        <w:t xml:space="preserve">для </w:t>
      </w:r>
      <w:proofErr w:type="spellStart"/>
      <w:r w:rsidRPr="00BD6A6B">
        <w:rPr>
          <w:rFonts w:eastAsiaTheme="minorEastAsia"/>
          <w:b w:val="0"/>
          <w:bCs w:val="0"/>
          <w:kern w:val="0"/>
          <w:sz w:val="24"/>
          <w:szCs w:val="24"/>
        </w:rPr>
        <w:t>інгібування</w:t>
      </w:r>
      <w:proofErr w:type="spellEnd"/>
      <w:r w:rsidRPr="00BD6A6B">
        <w:rPr>
          <w:rFonts w:eastAsiaTheme="minorEastAsia"/>
          <w:b w:val="0"/>
          <w:bCs w:val="0"/>
          <w:kern w:val="0"/>
          <w:sz w:val="24"/>
          <w:szCs w:val="24"/>
        </w:rPr>
        <w:t xml:space="preserve"> секреції соляної кислоти [14]. </w:t>
      </w:r>
      <w:r w:rsidR="00547385">
        <w:rPr>
          <w:rFonts w:eastAsiaTheme="minorEastAsia"/>
          <w:b w:val="0"/>
          <w:bCs w:val="0"/>
          <w:kern w:val="0"/>
          <w:sz w:val="24"/>
          <w:szCs w:val="24"/>
        </w:rPr>
        <w:t>У</w:t>
      </w:r>
      <w:r w:rsidRPr="00BD6A6B">
        <w:rPr>
          <w:rFonts w:eastAsiaTheme="minorEastAsia"/>
          <w:b w:val="0"/>
          <w:bCs w:val="0"/>
          <w:kern w:val="0"/>
          <w:sz w:val="24"/>
          <w:szCs w:val="24"/>
        </w:rPr>
        <w:t xml:space="preserve"> такому випадку, крім 2</w:t>
      </w:r>
      <w:r w:rsidR="00547385">
        <w:rPr>
          <w:rFonts w:eastAsiaTheme="minorEastAsia"/>
          <w:b w:val="0"/>
          <w:bCs w:val="0"/>
          <w:kern w:val="0"/>
          <w:sz w:val="24"/>
          <w:szCs w:val="24"/>
        </w:rPr>
        <w:t>−</w:t>
      </w:r>
      <w:r w:rsidRPr="00BD6A6B">
        <w:rPr>
          <w:rFonts w:eastAsiaTheme="minorEastAsia"/>
          <w:b w:val="0"/>
          <w:bCs w:val="0"/>
          <w:kern w:val="0"/>
          <w:sz w:val="24"/>
          <w:szCs w:val="24"/>
        </w:rPr>
        <w:t xml:space="preserve">3-кратного збільшення дозування ферментних препаратів, європейські експерти рекомендують вдатися до призначення ІПП [14]. </w:t>
      </w:r>
      <w:proofErr w:type="spellStart"/>
      <w:r w:rsidRPr="00BD6A6B">
        <w:rPr>
          <w:rFonts w:eastAsiaTheme="minorEastAsia"/>
          <w:b w:val="0"/>
          <w:bCs w:val="0"/>
          <w:kern w:val="0"/>
          <w:sz w:val="24"/>
          <w:szCs w:val="24"/>
        </w:rPr>
        <w:t>К</w:t>
      </w:r>
      <w:r w:rsidR="00547385">
        <w:rPr>
          <w:rFonts w:eastAsiaTheme="minorEastAsia"/>
          <w:b w:val="0"/>
          <w:bCs w:val="0"/>
          <w:kern w:val="0"/>
          <w:sz w:val="24"/>
          <w:szCs w:val="24"/>
        </w:rPr>
        <w:t>ислотосупре</w:t>
      </w:r>
      <w:r w:rsidRPr="00BD6A6B">
        <w:rPr>
          <w:rFonts w:eastAsiaTheme="minorEastAsia"/>
          <w:b w:val="0"/>
          <w:bCs w:val="0"/>
          <w:kern w:val="0"/>
          <w:sz w:val="24"/>
          <w:szCs w:val="24"/>
        </w:rPr>
        <w:t>сія</w:t>
      </w:r>
      <w:proofErr w:type="spellEnd"/>
      <w:r w:rsidRPr="00BD6A6B">
        <w:rPr>
          <w:rFonts w:eastAsiaTheme="minorEastAsia"/>
          <w:b w:val="0"/>
          <w:bCs w:val="0"/>
          <w:kern w:val="0"/>
          <w:sz w:val="24"/>
          <w:szCs w:val="24"/>
        </w:rPr>
        <w:t xml:space="preserve"> дозволяє поліпшити самопочуття і нормалізувати пере</w:t>
      </w:r>
      <w:r w:rsidR="00547385">
        <w:rPr>
          <w:rFonts w:eastAsiaTheme="minorEastAsia"/>
          <w:b w:val="0"/>
          <w:bCs w:val="0"/>
          <w:kern w:val="0"/>
          <w:sz w:val="24"/>
          <w:szCs w:val="24"/>
        </w:rPr>
        <w:t>травле</w:t>
      </w:r>
      <w:r w:rsidRPr="00BD6A6B">
        <w:rPr>
          <w:rFonts w:eastAsiaTheme="minorEastAsia"/>
          <w:b w:val="0"/>
          <w:bCs w:val="0"/>
          <w:kern w:val="0"/>
          <w:sz w:val="24"/>
          <w:szCs w:val="24"/>
        </w:rPr>
        <w:t xml:space="preserve">ння жирів при ХП. Незважаючи на передбачену можливість застосування ІПП, експерти </w:t>
      </w:r>
      <w:proofErr w:type="spellStart"/>
      <w:r w:rsidRPr="00BD6A6B">
        <w:rPr>
          <w:rFonts w:eastAsiaTheme="minorEastAsia"/>
          <w:b w:val="0"/>
          <w:bCs w:val="0"/>
          <w:kern w:val="0"/>
          <w:sz w:val="24"/>
          <w:szCs w:val="24"/>
        </w:rPr>
        <w:t>HaPanEU</w:t>
      </w:r>
      <w:proofErr w:type="spellEnd"/>
      <w:r w:rsidRPr="00BD6A6B">
        <w:rPr>
          <w:rFonts w:eastAsiaTheme="minorEastAsia"/>
          <w:b w:val="0"/>
          <w:bCs w:val="0"/>
          <w:kern w:val="0"/>
          <w:sz w:val="24"/>
          <w:szCs w:val="24"/>
        </w:rPr>
        <w:t xml:space="preserve"> </w:t>
      </w:r>
      <w:r w:rsidR="00547385">
        <w:rPr>
          <w:rFonts w:eastAsiaTheme="minorEastAsia"/>
          <w:b w:val="0"/>
          <w:bCs w:val="0"/>
          <w:kern w:val="0"/>
          <w:sz w:val="24"/>
          <w:szCs w:val="24"/>
        </w:rPr>
        <w:t>не сформулювали</w:t>
      </w:r>
      <w:r w:rsidRPr="00BD6A6B">
        <w:rPr>
          <w:rFonts w:eastAsiaTheme="minorEastAsia"/>
          <w:b w:val="0"/>
          <w:bCs w:val="0"/>
          <w:kern w:val="0"/>
          <w:sz w:val="24"/>
          <w:szCs w:val="24"/>
        </w:rPr>
        <w:t xml:space="preserve"> чітких рекомендацій щодо вибору конкретного представника цієї групи, надавши практикуючим лікарям </w:t>
      </w:r>
      <w:r w:rsidR="00547385">
        <w:rPr>
          <w:rFonts w:eastAsiaTheme="minorEastAsia"/>
          <w:b w:val="0"/>
          <w:bCs w:val="0"/>
          <w:kern w:val="0"/>
          <w:sz w:val="24"/>
          <w:szCs w:val="24"/>
        </w:rPr>
        <w:t xml:space="preserve">можливість </w:t>
      </w:r>
      <w:r w:rsidRPr="00BD6A6B">
        <w:rPr>
          <w:rFonts w:eastAsiaTheme="minorEastAsia"/>
          <w:b w:val="0"/>
          <w:bCs w:val="0"/>
          <w:kern w:val="0"/>
          <w:sz w:val="24"/>
          <w:szCs w:val="24"/>
        </w:rPr>
        <w:t xml:space="preserve">самостійно визначитися з підбором оптимального </w:t>
      </w:r>
      <w:proofErr w:type="spellStart"/>
      <w:r w:rsidRPr="00BD6A6B">
        <w:rPr>
          <w:rFonts w:eastAsiaTheme="minorEastAsia"/>
          <w:b w:val="0"/>
          <w:bCs w:val="0"/>
          <w:kern w:val="0"/>
          <w:sz w:val="24"/>
          <w:szCs w:val="24"/>
        </w:rPr>
        <w:t>к</w:t>
      </w:r>
      <w:r w:rsidR="00C2305A">
        <w:rPr>
          <w:rFonts w:eastAsiaTheme="minorEastAsia"/>
          <w:b w:val="0"/>
          <w:bCs w:val="0"/>
          <w:kern w:val="0"/>
          <w:sz w:val="24"/>
          <w:szCs w:val="24"/>
        </w:rPr>
        <w:t>и</w:t>
      </w:r>
      <w:r w:rsidRPr="00BD6A6B">
        <w:rPr>
          <w:rFonts w:eastAsiaTheme="minorEastAsia"/>
          <w:b w:val="0"/>
          <w:bCs w:val="0"/>
          <w:kern w:val="0"/>
          <w:sz w:val="24"/>
          <w:szCs w:val="24"/>
        </w:rPr>
        <w:t>слотосупрес</w:t>
      </w:r>
      <w:r w:rsidR="00C2305A">
        <w:rPr>
          <w:rFonts w:eastAsiaTheme="minorEastAsia"/>
          <w:b w:val="0"/>
          <w:bCs w:val="0"/>
          <w:kern w:val="0"/>
          <w:sz w:val="24"/>
          <w:szCs w:val="24"/>
        </w:rPr>
        <w:t>и</w:t>
      </w:r>
      <w:r w:rsidRPr="00BD6A6B">
        <w:rPr>
          <w:rFonts w:eastAsiaTheme="minorEastAsia"/>
          <w:b w:val="0"/>
          <w:bCs w:val="0"/>
          <w:kern w:val="0"/>
          <w:sz w:val="24"/>
          <w:szCs w:val="24"/>
        </w:rPr>
        <w:t>вн</w:t>
      </w:r>
      <w:r w:rsidR="00C2305A">
        <w:rPr>
          <w:rFonts w:eastAsiaTheme="minorEastAsia"/>
          <w:b w:val="0"/>
          <w:bCs w:val="0"/>
          <w:kern w:val="0"/>
          <w:sz w:val="24"/>
          <w:szCs w:val="24"/>
        </w:rPr>
        <w:t>ого</w:t>
      </w:r>
      <w:proofErr w:type="spellEnd"/>
      <w:r w:rsidRPr="00BD6A6B">
        <w:rPr>
          <w:rFonts w:eastAsiaTheme="minorEastAsia"/>
          <w:b w:val="0"/>
          <w:bCs w:val="0"/>
          <w:kern w:val="0"/>
          <w:sz w:val="24"/>
          <w:szCs w:val="24"/>
        </w:rPr>
        <w:t xml:space="preserve"> </w:t>
      </w:r>
      <w:r w:rsidR="00C2305A">
        <w:rPr>
          <w:rFonts w:eastAsiaTheme="minorEastAsia"/>
          <w:b w:val="0"/>
          <w:bCs w:val="0"/>
          <w:kern w:val="0"/>
          <w:sz w:val="24"/>
          <w:szCs w:val="24"/>
        </w:rPr>
        <w:t>засобу</w:t>
      </w:r>
      <w:r w:rsidRPr="00BD6A6B">
        <w:rPr>
          <w:rFonts w:eastAsiaTheme="minorEastAsia"/>
          <w:b w:val="0"/>
          <w:bCs w:val="0"/>
          <w:kern w:val="0"/>
          <w:sz w:val="24"/>
          <w:szCs w:val="24"/>
        </w:rPr>
        <w:t>.</w:t>
      </w:r>
    </w:p>
    <w:p w:rsidR="000F4EA3" w:rsidRPr="00BD6A6B" w:rsidRDefault="000F4EA3" w:rsidP="008467F9">
      <w:pPr>
        <w:pStyle w:val="1"/>
        <w:shd w:val="clear" w:color="auto" w:fill="FFFFFF"/>
        <w:spacing w:before="0" w:beforeAutospacing="0" w:after="0" w:afterAutospacing="0"/>
        <w:ind w:firstLine="567"/>
        <w:jc w:val="both"/>
        <w:rPr>
          <w:rFonts w:eastAsiaTheme="minorEastAsia"/>
          <w:b w:val="0"/>
          <w:bCs w:val="0"/>
          <w:kern w:val="0"/>
          <w:sz w:val="24"/>
          <w:szCs w:val="24"/>
        </w:rPr>
      </w:pPr>
      <w:r w:rsidRPr="00BD6A6B">
        <w:rPr>
          <w:rFonts w:eastAsiaTheme="minorEastAsia"/>
          <w:b w:val="0"/>
          <w:bCs w:val="0"/>
          <w:kern w:val="0"/>
          <w:sz w:val="24"/>
          <w:szCs w:val="24"/>
        </w:rPr>
        <w:t>Багато зарубіжн</w:t>
      </w:r>
      <w:r w:rsidR="00C2305A">
        <w:rPr>
          <w:rFonts w:eastAsiaTheme="minorEastAsia"/>
          <w:b w:val="0"/>
          <w:bCs w:val="0"/>
          <w:kern w:val="0"/>
          <w:sz w:val="24"/>
          <w:szCs w:val="24"/>
        </w:rPr>
        <w:t>их</w:t>
      </w:r>
      <w:r w:rsidRPr="00BD6A6B">
        <w:rPr>
          <w:rFonts w:eastAsiaTheme="minorEastAsia"/>
          <w:b w:val="0"/>
          <w:bCs w:val="0"/>
          <w:kern w:val="0"/>
          <w:sz w:val="24"/>
          <w:szCs w:val="24"/>
        </w:rPr>
        <w:t xml:space="preserve"> та вітчизнян</w:t>
      </w:r>
      <w:r w:rsidR="00C2305A">
        <w:rPr>
          <w:rFonts w:eastAsiaTheme="minorEastAsia"/>
          <w:b w:val="0"/>
          <w:bCs w:val="0"/>
          <w:kern w:val="0"/>
          <w:sz w:val="24"/>
          <w:szCs w:val="24"/>
        </w:rPr>
        <w:t>их</w:t>
      </w:r>
      <w:r w:rsidRPr="00BD6A6B">
        <w:rPr>
          <w:rFonts w:eastAsiaTheme="minorEastAsia"/>
          <w:b w:val="0"/>
          <w:bCs w:val="0"/>
          <w:kern w:val="0"/>
          <w:sz w:val="24"/>
          <w:szCs w:val="24"/>
        </w:rPr>
        <w:t xml:space="preserve"> вчен</w:t>
      </w:r>
      <w:r w:rsidR="00C2305A">
        <w:rPr>
          <w:rFonts w:eastAsiaTheme="minorEastAsia"/>
          <w:b w:val="0"/>
          <w:bCs w:val="0"/>
          <w:kern w:val="0"/>
          <w:sz w:val="24"/>
          <w:szCs w:val="24"/>
        </w:rPr>
        <w:t>их</w:t>
      </w:r>
      <w:r w:rsidRPr="00BD6A6B">
        <w:rPr>
          <w:rFonts w:eastAsiaTheme="minorEastAsia"/>
          <w:b w:val="0"/>
          <w:bCs w:val="0"/>
          <w:kern w:val="0"/>
          <w:sz w:val="24"/>
          <w:szCs w:val="24"/>
        </w:rPr>
        <w:t xml:space="preserve"> особливо виділяють один ІПП, що характеризується досить високою </w:t>
      </w:r>
      <w:proofErr w:type="spellStart"/>
      <w:r w:rsidRPr="00BD6A6B">
        <w:rPr>
          <w:rFonts w:eastAsiaTheme="minorEastAsia"/>
          <w:b w:val="0"/>
          <w:bCs w:val="0"/>
          <w:kern w:val="0"/>
          <w:sz w:val="24"/>
          <w:szCs w:val="24"/>
        </w:rPr>
        <w:t>біодоступністю</w:t>
      </w:r>
      <w:proofErr w:type="spellEnd"/>
      <w:r w:rsidRPr="00BD6A6B">
        <w:rPr>
          <w:rFonts w:eastAsiaTheme="minorEastAsia"/>
          <w:b w:val="0"/>
          <w:bCs w:val="0"/>
          <w:kern w:val="0"/>
          <w:sz w:val="24"/>
          <w:szCs w:val="24"/>
        </w:rPr>
        <w:t>, ефективністю і безпекою</w:t>
      </w:r>
      <w:r w:rsidR="0094724B">
        <w:rPr>
          <w:rFonts w:eastAsiaTheme="minorEastAsia"/>
          <w:b w:val="0"/>
          <w:bCs w:val="0"/>
          <w:kern w:val="0"/>
          <w:sz w:val="24"/>
          <w:szCs w:val="24"/>
        </w:rPr>
        <w:t>,</w:t>
      </w:r>
      <w:r w:rsidR="00BD6A6B">
        <w:rPr>
          <w:rFonts w:eastAsiaTheme="minorEastAsia"/>
          <w:b w:val="0"/>
          <w:bCs w:val="0"/>
          <w:kern w:val="0"/>
          <w:sz w:val="24"/>
          <w:szCs w:val="24"/>
        </w:rPr>
        <w:t xml:space="preserve"> ― </w:t>
      </w:r>
      <w:proofErr w:type="spellStart"/>
      <w:r w:rsidRPr="00BD6A6B">
        <w:rPr>
          <w:rFonts w:eastAsiaTheme="minorEastAsia"/>
          <w:b w:val="0"/>
          <w:bCs w:val="0"/>
          <w:kern w:val="0"/>
          <w:sz w:val="24"/>
          <w:szCs w:val="24"/>
        </w:rPr>
        <w:t>пантопразол</w:t>
      </w:r>
      <w:proofErr w:type="spellEnd"/>
      <w:r w:rsidRPr="00BD6A6B">
        <w:rPr>
          <w:rFonts w:eastAsiaTheme="minorEastAsia"/>
          <w:b w:val="0"/>
          <w:bCs w:val="0"/>
          <w:kern w:val="0"/>
          <w:sz w:val="24"/>
          <w:szCs w:val="24"/>
        </w:rPr>
        <w:t>. До переваг цього ІПП відносять ціл</w:t>
      </w:r>
      <w:r w:rsidR="00547385">
        <w:rPr>
          <w:rFonts w:eastAsiaTheme="minorEastAsia"/>
          <w:b w:val="0"/>
          <w:bCs w:val="0"/>
          <w:kern w:val="0"/>
          <w:sz w:val="24"/>
          <w:szCs w:val="24"/>
        </w:rPr>
        <w:t>у</w:t>
      </w:r>
      <w:r w:rsidRPr="00BD6A6B">
        <w:rPr>
          <w:rFonts w:eastAsiaTheme="minorEastAsia"/>
          <w:b w:val="0"/>
          <w:bCs w:val="0"/>
          <w:kern w:val="0"/>
          <w:sz w:val="24"/>
          <w:szCs w:val="24"/>
        </w:rPr>
        <w:t xml:space="preserve"> </w:t>
      </w:r>
      <w:r w:rsidR="00547385">
        <w:rPr>
          <w:rFonts w:eastAsiaTheme="minorEastAsia"/>
          <w:b w:val="0"/>
          <w:bCs w:val="0"/>
          <w:kern w:val="0"/>
          <w:sz w:val="24"/>
          <w:szCs w:val="24"/>
        </w:rPr>
        <w:t>низку</w:t>
      </w:r>
      <w:r w:rsidRPr="00BD6A6B">
        <w:rPr>
          <w:rFonts w:eastAsiaTheme="minorEastAsia"/>
          <w:b w:val="0"/>
          <w:bCs w:val="0"/>
          <w:kern w:val="0"/>
          <w:sz w:val="24"/>
          <w:szCs w:val="24"/>
        </w:rPr>
        <w:t xml:space="preserve"> фармакологіч</w:t>
      </w:r>
      <w:r w:rsidR="00547385">
        <w:rPr>
          <w:rFonts w:eastAsiaTheme="minorEastAsia"/>
          <w:b w:val="0"/>
          <w:bCs w:val="0"/>
          <w:kern w:val="0"/>
          <w:sz w:val="24"/>
          <w:szCs w:val="24"/>
        </w:rPr>
        <w:t>ни</w:t>
      </w:r>
      <w:r w:rsidRPr="00BD6A6B">
        <w:rPr>
          <w:rFonts w:eastAsiaTheme="minorEastAsia"/>
          <w:b w:val="0"/>
          <w:bCs w:val="0"/>
          <w:kern w:val="0"/>
          <w:sz w:val="24"/>
          <w:szCs w:val="24"/>
        </w:rPr>
        <w:t>х</w:t>
      </w:r>
      <w:r w:rsidR="00547385">
        <w:rPr>
          <w:rFonts w:eastAsiaTheme="minorEastAsia"/>
          <w:b w:val="0"/>
          <w:bCs w:val="0"/>
          <w:kern w:val="0"/>
          <w:sz w:val="24"/>
          <w:szCs w:val="24"/>
        </w:rPr>
        <w:t xml:space="preserve"> </w:t>
      </w:r>
      <w:r w:rsidRPr="00BD6A6B">
        <w:rPr>
          <w:rFonts w:eastAsiaTheme="minorEastAsia"/>
          <w:b w:val="0"/>
          <w:bCs w:val="0"/>
          <w:kern w:val="0"/>
          <w:sz w:val="24"/>
          <w:szCs w:val="24"/>
        </w:rPr>
        <w:t>особ</w:t>
      </w:r>
      <w:r w:rsidR="00547385">
        <w:rPr>
          <w:rFonts w:eastAsiaTheme="minorEastAsia"/>
          <w:b w:val="0"/>
          <w:bCs w:val="0"/>
          <w:kern w:val="0"/>
          <w:sz w:val="24"/>
          <w:szCs w:val="24"/>
        </w:rPr>
        <w:t>ливо</w:t>
      </w:r>
      <w:r w:rsidRPr="00BD6A6B">
        <w:rPr>
          <w:rFonts w:eastAsiaTheme="minorEastAsia"/>
          <w:b w:val="0"/>
          <w:bCs w:val="0"/>
          <w:kern w:val="0"/>
          <w:sz w:val="24"/>
          <w:szCs w:val="24"/>
        </w:rPr>
        <w:t>стей:</w:t>
      </w:r>
    </w:p>
    <w:p w:rsidR="000F4EA3" w:rsidRPr="00BD6A6B" w:rsidRDefault="000F4EA3" w:rsidP="008467F9">
      <w:pPr>
        <w:pStyle w:val="1"/>
        <w:numPr>
          <w:ilvl w:val="0"/>
          <w:numId w:val="5"/>
        </w:numPr>
        <w:shd w:val="clear" w:color="auto" w:fill="FFFFFF"/>
        <w:spacing w:before="0" w:beforeAutospacing="0" w:after="0" w:afterAutospacing="0"/>
        <w:jc w:val="both"/>
        <w:rPr>
          <w:rFonts w:eastAsiaTheme="minorEastAsia"/>
          <w:b w:val="0"/>
          <w:bCs w:val="0"/>
          <w:kern w:val="0"/>
          <w:sz w:val="24"/>
          <w:szCs w:val="24"/>
        </w:rPr>
      </w:pPr>
      <w:r w:rsidRPr="00BD6A6B">
        <w:rPr>
          <w:rFonts w:eastAsiaTheme="minorEastAsia"/>
          <w:b w:val="0"/>
          <w:bCs w:val="0"/>
          <w:kern w:val="0"/>
          <w:sz w:val="24"/>
          <w:szCs w:val="24"/>
        </w:rPr>
        <w:lastRenderedPageBreak/>
        <w:t>відсутність залежності між сироватково</w:t>
      </w:r>
      <w:r w:rsidR="00C2305A">
        <w:rPr>
          <w:rFonts w:eastAsiaTheme="minorEastAsia"/>
          <w:b w:val="0"/>
          <w:bCs w:val="0"/>
          <w:kern w:val="0"/>
          <w:sz w:val="24"/>
          <w:szCs w:val="24"/>
        </w:rPr>
        <w:t>ю</w:t>
      </w:r>
      <w:r w:rsidRPr="00BD6A6B">
        <w:rPr>
          <w:rFonts w:eastAsiaTheme="minorEastAsia"/>
          <w:b w:val="0"/>
          <w:bCs w:val="0"/>
          <w:kern w:val="0"/>
          <w:sz w:val="24"/>
          <w:szCs w:val="24"/>
        </w:rPr>
        <w:t xml:space="preserve"> концентрацією і прийнятою дозою препарату;</w:t>
      </w:r>
    </w:p>
    <w:p w:rsidR="000F4EA3" w:rsidRPr="00BD6A6B" w:rsidRDefault="000F4EA3" w:rsidP="008467F9">
      <w:pPr>
        <w:pStyle w:val="1"/>
        <w:numPr>
          <w:ilvl w:val="0"/>
          <w:numId w:val="5"/>
        </w:numPr>
        <w:shd w:val="clear" w:color="auto" w:fill="FFFFFF"/>
        <w:spacing w:before="0" w:beforeAutospacing="0" w:after="0" w:afterAutospacing="0"/>
        <w:jc w:val="both"/>
        <w:rPr>
          <w:rFonts w:eastAsiaTheme="minorEastAsia"/>
          <w:b w:val="0"/>
          <w:bCs w:val="0"/>
          <w:kern w:val="0"/>
          <w:sz w:val="24"/>
          <w:szCs w:val="24"/>
        </w:rPr>
      </w:pPr>
      <w:r w:rsidRPr="00BD6A6B">
        <w:rPr>
          <w:rFonts w:eastAsiaTheme="minorEastAsia"/>
          <w:b w:val="0"/>
          <w:bCs w:val="0"/>
          <w:kern w:val="0"/>
          <w:sz w:val="24"/>
          <w:szCs w:val="24"/>
        </w:rPr>
        <w:t xml:space="preserve">швидку активацію </w:t>
      </w:r>
      <w:proofErr w:type="spellStart"/>
      <w:r w:rsidRPr="00BD6A6B">
        <w:rPr>
          <w:rFonts w:eastAsiaTheme="minorEastAsia"/>
          <w:b w:val="0"/>
          <w:bCs w:val="0"/>
          <w:kern w:val="0"/>
          <w:sz w:val="24"/>
          <w:szCs w:val="24"/>
        </w:rPr>
        <w:t>прол</w:t>
      </w:r>
      <w:r w:rsidR="00C2305A">
        <w:rPr>
          <w:rFonts w:eastAsiaTheme="minorEastAsia"/>
          <w:b w:val="0"/>
          <w:bCs w:val="0"/>
          <w:kern w:val="0"/>
          <w:sz w:val="24"/>
          <w:szCs w:val="24"/>
        </w:rPr>
        <w:t>іків</w:t>
      </w:r>
      <w:proofErr w:type="spellEnd"/>
      <w:r w:rsidRPr="00BD6A6B">
        <w:rPr>
          <w:rFonts w:eastAsiaTheme="minorEastAsia"/>
          <w:b w:val="0"/>
          <w:bCs w:val="0"/>
          <w:kern w:val="0"/>
          <w:sz w:val="24"/>
          <w:szCs w:val="24"/>
        </w:rPr>
        <w:t xml:space="preserve"> </w:t>
      </w:r>
      <w:r w:rsidR="00C2305A">
        <w:rPr>
          <w:rFonts w:eastAsiaTheme="minorEastAsia"/>
          <w:b w:val="0"/>
          <w:bCs w:val="0"/>
          <w:kern w:val="0"/>
          <w:sz w:val="24"/>
          <w:szCs w:val="24"/>
        </w:rPr>
        <w:t>у</w:t>
      </w:r>
      <w:r w:rsidRPr="00BD6A6B">
        <w:rPr>
          <w:rFonts w:eastAsiaTheme="minorEastAsia"/>
          <w:b w:val="0"/>
          <w:bCs w:val="0"/>
          <w:kern w:val="0"/>
          <w:sz w:val="24"/>
          <w:szCs w:val="24"/>
        </w:rPr>
        <w:t xml:space="preserve"> кислому середовищі з </w:t>
      </w:r>
      <w:r w:rsidR="00C2305A">
        <w:rPr>
          <w:rFonts w:eastAsiaTheme="minorEastAsia"/>
          <w:b w:val="0"/>
          <w:bCs w:val="0"/>
          <w:kern w:val="0"/>
          <w:sz w:val="24"/>
          <w:szCs w:val="24"/>
        </w:rPr>
        <w:t>подальшим</w:t>
      </w:r>
      <w:r w:rsidRPr="00BD6A6B">
        <w:rPr>
          <w:rFonts w:eastAsiaTheme="minorEastAsia"/>
          <w:b w:val="0"/>
          <w:bCs w:val="0"/>
          <w:kern w:val="0"/>
          <w:sz w:val="24"/>
          <w:szCs w:val="24"/>
        </w:rPr>
        <w:t xml:space="preserve"> уповільненням цього процесу при досягненні </w:t>
      </w:r>
      <w:proofErr w:type="spellStart"/>
      <w:r w:rsidRPr="00BD6A6B">
        <w:rPr>
          <w:rFonts w:eastAsiaTheme="minorEastAsia"/>
          <w:b w:val="0"/>
          <w:bCs w:val="0"/>
          <w:kern w:val="0"/>
          <w:sz w:val="24"/>
          <w:szCs w:val="24"/>
        </w:rPr>
        <w:t>рН</w:t>
      </w:r>
      <w:proofErr w:type="spellEnd"/>
      <w:r w:rsidRPr="00BD6A6B">
        <w:rPr>
          <w:rFonts w:eastAsiaTheme="minorEastAsia"/>
          <w:b w:val="0"/>
          <w:bCs w:val="0"/>
          <w:kern w:val="0"/>
          <w:sz w:val="24"/>
          <w:szCs w:val="24"/>
        </w:rPr>
        <w:t xml:space="preserve"> 5,1;</w:t>
      </w:r>
    </w:p>
    <w:p w:rsidR="000F4EA3" w:rsidRPr="00BD6A6B" w:rsidRDefault="000F4EA3" w:rsidP="008467F9">
      <w:pPr>
        <w:pStyle w:val="1"/>
        <w:numPr>
          <w:ilvl w:val="0"/>
          <w:numId w:val="5"/>
        </w:numPr>
        <w:shd w:val="clear" w:color="auto" w:fill="FFFFFF"/>
        <w:spacing w:before="0" w:beforeAutospacing="0" w:after="0" w:afterAutospacing="0"/>
        <w:jc w:val="both"/>
        <w:rPr>
          <w:rFonts w:eastAsiaTheme="minorEastAsia"/>
          <w:b w:val="0"/>
          <w:bCs w:val="0"/>
          <w:kern w:val="0"/>
          <w:sz w:val="24"/>
          <w:szCs w:val="24"/>
        </w:rPr>
      </w:pPr>
      <w:r w:rsidRPr="00BD6A6B">
        <w:rPr>
          <w:rFonts w:eastAsiaTheme="minorEastAsia"/>
          <w:b w:val="0"/>
          <w:bCs w:val="0"/>
          <w:kern w:val="0"/>
          <w:sz w:val="24"/>
          <w:szCs w:val="24"/>
        </w:rPr>
        <w:t xml:space="preserve">мінімальну </w:t>
      </w:r>
      <w:proofErr w:type="spellStart"/>
      <w:r w:rsidRPr="00BD6A6B">
        <w:rPr>
          <w:rFonts w:eastAsiaTheme="minorEastAsia"/>
          <w:b w:val="0"/>
          <w:bCs w:val="0"/>
          <w:kern w:val="0"/>
          <w:sz w:val="24"/>
          <w:szCs w:val="24"/>
        </w:rPr>
        <w:t>афінність</w:t>
      </w:r>
      <w:proofErr w:type="spellEnd"/>
      <w:r w:rsidRPr="00BD6A6B">
        <w:rPr>
          <w:rFonts w:eastAsiaTheme="minorEastAsia"/>
          <w:b w:val="0"/>
          <w:bCs w:val="0"/>
          <w:kern w:val="0"/>
          <w:sz w:val="24"/>
          <w:szCs w:val="24"/>
        </w:rPr>
        <w:t xml:space="preserve"> до системи цитохрому Р450 [16];</w:t>
      </w:r>
    </w:p>
    <w:p w:rsidR="000F4EA3" w:rsidRPr="00BD6A6B" w:rsidRDefault="00547385" w:rsidP="008467F9">
      <w:pPr>
        <w:pStyle w:val="1"/>
        <w:numPr>
          <w:ilvl w:val="0"/>
          <w:numId w:val="5"/>
        </w:numPr>
        <w:shd w:val="clear" w:color="auto" w:fill="FFFFFF"/>
        <w:spacing w:before="0" w:beforeAutospacing="0" w:after="0" w:afterAutospacing="0"/>
        <w:jc w:val="both"/>
        <w:rPr>
          <w:rFonts w:eastAsiaTheme="minorEastAsia"/>
          <w:b w:val="0"/>
          <w:bCs w:val="0"/>
          <w:kern w:val="0"/>
          <w:sz w:val="24"/>
          <w:szCs w:val="24"/>
        </w:rPr>
      </w:pPr>
      <w:r>
        <w:rPr>
          <w:rFonts w:eastAsiaTheme="minorEastAsia"/>
          <w:b w:val="0"/>
          <w:bCs w:val="0"/>
          <w:kern w:val="0"/>
          <w:sz w:val="24"/>
          <w:szCs w:val="24"/>
        </w:rPr>
        <w:t>утворення</w:t>
      </w:r>
      <w:r w:rsidR="000F4EA3" w:rsidRPr="00BD6A6B">
        <w:rPr>
          <w:rFonts w:eastAsiaTheme="minorEastAsia"/>
          <w:b w:val="0"/>
          <w:bCs w:val="0"/>
          <w:kern w:val="0"/>
          <w:sz w:val="24"/>
          <w:szCs w:val="24"/>
        </w:rPr>
        <w:t xml:space="preserve"> міцного </w:t>
      </w:r>
      <w:proofErr w:type="spellStart"/>
      <w:r w:rsidR="000F4EA3" w:rsidRPr="00BD6A6B">
        <w:rPr>
          <w:rFonts w:eastAsiaTheme="minorEastAsia"/>
          <w:b w:val="0"/>
          <w:bCs w:val="0"/>
          <w:kern w:val="0"/>
          <w:sz w:val="24"/>
          <w:szCs w:val="24"/>
        </w:rPr>
        <w:t>зв</w:t>
      </w:r>
      <w:r w:rsidR="00C2305A">
        <w:rPr>
          <w:rFonts w:eastAsiaTheme="minorEastAsia"/>
          <w:b w:val="0"/>
          <w:bCs w:val="0"/>
          <w:kern w:val="0"/>
          <w:sz w:val="24"/>
          <w:szCs w:val="24"/>
        </w:rPr>
        <w:t>᾽язку</w:t>
      </w:r>
      <w:proofErr w:type="spellEnd"/>
      <w:r w:rsidR="00C2305A">
        <w:rPr>
          <w:rFonts w:eastAsiaTheme="minorEastAsia"/>
          <w:b w:val="0"/>
          <w:bCs w:val="0"/>
          <w:kern w:val="0"/>
          <w:sz w:val="24"/>
          <w:szCs w:val="24"/>
        </w:rPr>
        <w:t xml:space="preserve"> з К</w:t>
      </w:r>
      <w:r w:rsidR="000F4EA3" w:rsidRPr="00C2305A">
        <w:rPr>
          <w:rFonts w:eastAsiaTheme="minorEastAsia"/>
          <w:b w:val="0"/>
          <w:bCs w:val="0"/>
          <w:kern w:val="0"/>
          <w:sz w:val="24"/>
          <w:szCs w:val="24"/>
          <w:vertAlign w:val="superscript"/>
        </w:rPr>
        <w:t>+</w:t>
      </w:r>
      <w:r w:rsidR="00C2305A" w:rsidRPr="00C2305A">
        <w:rPr>
          <w:rFonts w:eastAsiaTheme="minorEastAsia"/>
          <w:b w:val="0"/>
          <w:bCs w:val="0"/>
          <w:kern w:val="0"/>
          <w:sz w:val="24"/>
          <w:szCs w:val="24"/>
          <w:vertAlign w:val="superscript"/>
        </w:rPr>
        <w:t>/</w:t>
      </w:r>
      <w:proofErr w:type="spellStart"/>
      <w:r w:rsidR="00C2305A">
        <w:rPr>
          <w:rFonts w:eastAsiaTheme="minorEastAsia"/>
          <w:b w:val="0"/>
          <w:bCs w:val="0"/>
          <w:kern w:val="0"/>
          <w:sz w:val="24"/>
          <w:szCs w:val="24"/>
        </w:rPr>
        <w:t>Н</w:t>
      </w:r>
      <w:r w:rsidR="00C2305A" w:rsidRPr="00C2305A">
        <w:rPr>
          <w:rFonts w:eastAsiaTheme="minorEastAsia"/>
          <w:b w:val="0"/>
          <w:bCs w:val="0"/>
          <w:kern w:val="0"/>
          <w:sz w:val="24"/>
          <w:szCs w:val="24"/>
          <w:vertAlign w:val="superscript"/>
        </w:rPr>
        <w:t>+</w:t>
      </w:r>
      <w:r w:rsidR="000F4EA3" w:rsidRPr="00BD6A6B">
        <w:rPr>
          <w:rFonts w:eastAsiaTheme="minorEastAsia"/>
          <w:b w:val="0"/>
          <w:bCs w:val="0"/>
          <w:kern w:val="0"/>
          <w:sz w:val="24"/>
          <w:szCs w:val="24"/>
        </w:rPr>
        <w:t>-АТФаз</w:t>
      </w:r>
      <w:r w:rsidR="00C2305A">
        <w:rPr>
          <w:rFonts w:eastAsiaTheme="minorEastAsia"/>
          <w:b w:val="0"/>
          <w:bCs w:val="0"/>
          <w:kern w:val="0"/>
          <w:sz w:val="24"/>
          <w:szCs w:val="24"/>
        </w:rPr>
        <w:t>ою</w:t>
      </w:r>
      <w:proofErr w:type="spellEnd"/>
      <w:r w:rsidR="000F4EA3" w:rsidRPr="00BD6A6B">
        <w:rPr>
          <w:rFonts w:eastAsiaTheme="minorEastAsia"/>
          <w:b w:val="0"/>
          <w:bCs w:val="0"/>
          <w:kern w:val="0"/>
          <w:sz w:val="24"/>
          <w:szCs w:val="24"/>
        </w:rPr>
        <w:t xml:space="preserve"> і тривал</w:t>
      </w:r>
      <w:r w:rsidR="00C2305A">
        <w:rPr>
          <w:rFonts w:eastAsiaTheme="minorEastAsia"/>
          <w:b w:val="0"/>
          <w:bCs w:val="0"/>
          <w:kern w:val="0"/>
          <w:sz w:val="24"/>
          <w:szCs w:val="24"/>
        </w:rPr>
        <w:t>е</w:t>
      </w:r>
      <w:r w:rsidR="000F4EA3" w:rsidRPr="00BD6A6B">
        <w:rPr>
          <w:rFonts w:eastAsiaTheme="minorEastAsia"/>
          <w:b w:val="0"/>
          <w:bCs w:val="0"/>
          <w:kern w:val="0"/>
          <w:sz w:val="24"/>
          <w:szCs w:val="24"/>
        </w:rPr>
        <w:t xml:space="preserve"> </w:t>
      </w:r>
      <w:proofErr w:type="spellStart"/>
      <w:r w:rsidR="000F4EA3" w:rsidRPr="00BD6A6B">
        <w:rPr>
          <w:rFonts w:eastAsiaTheme="minorEastAsia"/>
          <w:b w:val="0"/>
          <w:bCs w:val="0"/>
          <w:kern w:val="0"/>
          <w:sz w:val="24"/>
          <w:szCs w:val="24"/>
        </w:rPr>
        <w:t>інгібування</w:t>
      </w:r>
      <w:proofErr w:type="spellEnd"/>
      <w:r w:rsidR="000F4EA3" w:rsidRPr="00BD6A6B">
        <w:rPr>
          <w:rFonts w:eastAsiaTheme="minorEastAsia"/>
          <w:b w:val="0"/>
          <w:bCs w:val="0"/>
          <w:kern w:val="0"/>
          <w:sz w:val="24"/>
          <w:szCs w:val="24"/>
        </w:rPr>
        <w:t xml:space="preserve"> шлункової секреції порівнян</w:t>
      </w:r>
      <w:r w:rsidR="00C2305A">
        <w:rPr>
          <w:rFonts w:eastAsiaTheme="minorEastAsia"/>
          <w:b w:val="0"/>
          <w:bCs w:val="0"/>
          <w:kern w:val="0"/>
          <w:sz w:val="24"/>
          <w:szCs w:val="24"/>
        </w:rPr>
        <w:t>о</w:t>
      </w:r>
      <w:r w:rsidR="000F4EA3" w:rsidRPr="00BD6A6B">
        <w:rPr>
          <w:rFonts w:eastAsiaTheme="minorEastAsia"/>
          <w:b w:val="0"/>
          <w:bCs w:val="0"/>
          <w:kern w:val="0"/>
          <w:sz w:val="24"/>
          <w:szCs w:val="24"/>
        </w:rPr>
        <w:t xml:space="preserve"> з іншими ІПП [20].</w:t>
      </w:r>
    </w:p>
    <w:p w:rsidR="007B1D7B" w:rsidRPr="00BD6A6B" w:rsidRDefault="000F4EA3" w:rsidP="008467F9">
      <w:pPr>
        <w:pStyle w:val="1"/>
        <w:shd w:val="clear" w:color="auto" w:fill="FFFFFF"/>
        <w:spacing w:before="0" w:beforeAutospacing="0" w:after="0" w:afterAutospacing="0"/>
        <w:ind w:firstLine="567"/>
        <w:jc w:val="both"/>
        <w:rPr>
          <w:b w:val="0"/>
          <w:bCs w:val="0"/>
          <w:color w:val="212121"/>
          <w:sz w:val="24"/>
          <w:szCs w:val="24"/>
          <w:shd w:val="clear" w:color="auto" w:fill="FFFFFF"/>
        </w:rPr>
      </w:pPr>
      <w:r w:rsidRPr="00BD6A6B">
        <w:rPr>
          <w:rFonts w:eastAsiaTheme="minorEastAsia"/>
          <w:b w:val="0"/>
          <w:bCs w:val="0"/>
          <w:kern w:val="0"/>
          <w:sz w:val="24"/>
          <w:szCs w:val="24"/>
        </w:rPr>
        <w:t xml:space="preserve">Найбільш значущими клінічними перевагами </w:t>
      </w:r>
      <w:proofErr w:type="spellStart"/>
      <w:r w:rsidRPr="00BD6A6B">
        <w:rPr>
          <w:rFonts w:eastAsiaTheme="minorEastAsia"/>
          <w:b w:val="0"/>
          <w:bCs w:val="0"/>
          <w:kern w:val="0"/>
          <w:sz w:val="24"/>
          <w:szCs w:val="24"/>
        </w:rPr>
        <w:t>пантопразолу</w:t>
      </w:r>
      <w:proofErr w:type="spellEnd"/>
      <w:r w:rsidRPr="00BD6A6B">
        <w:rPr>
          <w:rFonts w:eastAsiaTheme="minorEastAsia"/>
          <w:b w:val="0"/>
          <w:bCs w:val="0"/>
          <w:kern w:val="0"/>
          <w:sz w:val="24"/>
          <w:szCs w:val="24"/>
        </w:rPr>
        <w:t xml:space="preserve"> є достатня </w:t>
      </w:r>
      <w:proofErr w:type="spellStart"/>
      <w:r w:rsidRPr="00BD6A6B">
        <w:rPr>
          <w:rFonts w:eastAsiaTheme="minorEastAsia"/>
          <w:b w:val="0"/>
          <w:bCs w:val="0"/>
          <w:kern w:val="0"/>
          <w:sz w:val="24"/>
          <w:szCs w:val="24"/>
        </w:rPr>
        <w:t>к</w:t>
      </w:r>
      <w:r w:rsidR="007E75D8">
        <w:rPr>
          <w:rFonts w:eastAsiaTheme="minorEastAsia"/>
          <w:b w:val="0"/>
          <w:bCs w:val="0"/>
          <w:kern w:val="0"/>
          <w:sz w:val="24"/>
          <w:szCs w:val="24"/>
        </w:rPr>
        <w:t>и</w:t>
      </w:r>
      <w:r w:rsidRPr="00BD6A6B">
        <w:rPr>
          <w:rFonts w:eastAsiaTheme="minorEastAsia"/>
          <w:b w:val="0"/>
          <w:bCs w:val="0"/>
          <w:kern w:val="0"/>
          <w:sz w:val="24"/>
          <w:szCs w:val="24"/>
        </w:rPr>
        <w:t>слотосупресія</w:t>
      </w:r>
      <w:proofErr w:type="spellEnd"/>
      <w:r w:rsidRPr="00BD6A6B">
        <w:rPr>
          <w:rFonts w:eastAsiaTheme="minorEastAsia"/>
          <w:b w:val="0"/>
          <w:bCs w:val="0"/>
          <w:kern w:val="0"/>
          <w:sz w:val="24"/>
          <w:szCs w:val="24"/>
        </w:rPr>
        <w:t xml:space="preserve">, зниження ймовірності </w:t>
      </w:r>
      <w:proofErr w:type="spellStart"/>
      <w:r w:rsidRPr="00BD6A6B">
        <w:rPr>
          <w:rFonts w:eastAsiaTheme="minorEastAsia"/>
          <w:b w:val="0"/>
          <w:bCs w:val="0"/>
          <w:kern w:val="0"/>
          <w:sz w:val="24"/>
          <w:szCs w:val="24"/>
        </w:rPr>
        <w:t>гастродуоденальних</w:t>
      </w:r>
      <w:proofErr w:type="spellEnd"/>
      <w:r w:rsidRPr="00BD6A6B">
        <w:rPr>
          <w:rFonts w:eastAsiaTheme="minorEastAsia"/>
          <w:b w:val="0"/>
          <w:bCs w:val="0"/>
          <w:kern w:val="0"/>
          <w:sz w:val="24"/>
          <w:szCs w:val="24"/>
        </w:rPr>
        <w:t xml:space="preserve"> кровотеч (відношення шансів (ВШ) 0,52; 95% довірчий інтервал (</w:t>
      </w:r>
      <w:proofErr w:type="spellStart"/>
      <w:r w:rsidRPr="00BD6A6B">
        <w:rPr>
          <w:rFonts w:eastAsiaTheme="minorEastAsia"/>
          <w:b w:val="0"/>
          <w:bCs w:val="0"/>
          <w:kern w:val="0"/>
          <w:sz w:val="24"/>
          <w:szCs w:val="24"/>
        </w:rPr>
        <w:t>ДІ</w:t>
      </w:r>
      <w:proofErr w:type="spellEnd"/>
      <w:r w:rsidRPr="00BD6A6B">
        <w:rPr>
          <w:rFonts w:eastAsiaTheme="minorEastAsia"/>
          <w:b w:val="0"/>
          <w:bCs w:val="0"/>
          <w:kern w:val="0"/>
          <w:sz w:val="24"/>
          <w:szCs w:val="24"/>
        </w:rPr>
        <w:t>) 0,28</w:t>
      </w:r>
      <w:r w:rsidR="007E75D8">
        <w:rPr>
          <w:rFonts w:eastAsiaTheme="minorEastAsia"/>
          <w:b w:val="0"/>
          <w:bCs w:val="0"/>
          <w:kern w:val="0"/>
          <w:sz w:val="24"/>
          <w:szCs w:val="24"/>
        </w:rPr>
        <w:t>−</w:t>
      </w:r>
      <w:r w:rsidRPr="00BD6A6B">
        <w:rPr>
          <w:rFonts w:eastAsiaTheme="minorEastAsia"/>
          <w:b w:val="0"/>
          <w:bCs w:val="0"/>
          <w:kern w:val="0"/>
          <w:sz w:val="24"/>
          <w:szCs w:val="24"/>
        </w:rPr>
        <w:t>0,94; р</w:t>
      </w:r>
      <w:r w:rsidR="007E75D8">
        <w:rPr>
          <w:rFonts w:eastAsiaTheme="minorEastAsia"/>
          <w:b w:val="0"/>
          <w:bCs w:val="0"/>
          <w:kern w:val="0"/>
          <w:sz w:val="24"/>
          <w:szCs w:val="24"/>
        </w:rPr>
        <w:t>=</w:t>
      </w:r>
      <w:r w:rsidRPr="00BD6A6B">
        <w:rPr>
          <w:rFonts w:eastAsiaTheme="minorEastAsia"/>
          <w:b w:val="0"/>
          <w:bCs w:val="0"/>
          <w:kern w:val="0"/>
          <w:sz w:val="24"/>
          <w:szCs w:val="24"/>
        </w:rPr>
        <w:t>0,03) [18], мінімальний ризик лікарських взаємодій, висока специфічність дії.</w:t>
      </w:r>
    </w:p>
    <w:p w:rsidR="000F4EA3" w:rsidRPr="00BD6A6B" w:rsidRDefault="000F4EA3" w:rsidP="000F4EA3">
      <w:pPr>
        <w:spacing w:after="0" w:line="240" w:lineRule="auto"/>
        <w:ind w:firstLine="567"/>
        <w:jc w:val="both"/>
        <w:rPr>
          <w:rFonts w:ascii="Times New Roman" w:eastAsia="Times New Roman" w:hAnsi="Times New Roman" w:cs="Times New Roman"/>
          <w:color w:val="212121"/>
          <w:kern w:val="36"/>
          <w:sz w:val="24"/>
          <w:szCs w:val="24"/>
          <w:shd w:val="clear" w:color="auto" w:fill="FFFFFF"/>
        </w:rPr>
      </w:pPr>
      <w:proofErr w:type="spellStart"/>
      <w:r w:rsidRPr="00BD6A6B">
        <w:rPr>
          <w:rFonts w:ascii="Times New Roman" w:eastAsia="Times New Roman" w:hAnsi="Times New Roman" w:cs="Times New Roman"/>
          <w:color w:val="212121"/>
          <w:kern w:val="36"/>
          <w:sz w:val="24"/>
          <w:szCs w:val="24"/>
          <w:shd w:val="clear" w:color="auto" w:fill="FFFFFF"/>
        </w:rPr>
        <w:t>Пантопразол</w:t>
      </w:r>
      <w:proofErr w:type="spellEnd"/>
      <w:r w:rsidRPr="00BD6A6B">
        <w:rPr>
          <w:rFonts w:ascii="Times New Roman" w:eastAsia="Times New Roman" w:hAnsi="Times New Roman" w:cs="Times New Roman"/>
          <w:color w:val="212121"/>
          <w:kern w:val="36"/>
          <w:sz w:val="24"/>
          <w:szCs w:val="24"/>
          <w:shd w:val="clear" w:color="auto" w:fill="FFFFFF"/>
        </w:rPr>
        <w:t xml:space="preserve"> відомий як максимально безпечний препарат </w:t>
      </w:r>
      <w:r w:rsidR="007E75D8">
        <w:rPr>
          <w:rFonts w:ascii="Times New Roman" w:eastAsia="Times New Roman" w:hAnsi="Times New Roman" w:cs="Times New Roman"/>
          <w:color w:val="212121"/>
          <w:kern w:val="36"/>
          <w:sz w:val="24"/>
          <w:szCs w:val="24"/>
          <w:shd w:val="clear" w:color="auto" w:fill="FFFFFF"/>
        </w:rPr>
        <w:t>і</w:t>
      </w:r>
      <w:r w:rsidRPr="00BD6A6B">
        <w:rPr>
          <w:rFonts w:ascii="Times New Roman" w:eastAsia="Times New Roman" w:hAnsi="Times New Roman" w:cs="Times New Roman"/>
          <w:color w:val="212121"/>
          <w:kern w:val="36"/>
          <w:sz w:val="24"/>
          <w:szCs w:val="24"/>
          <w:shd w:val="clear" w:color="auto" w:fill="FFFFFF"/>
        </w:rPr>
        <w:t xml:space="preserve">з групи ІПП: він не впливає на рівень магнію в сироватці крові і сечі [23], що робить можливим призначення цього ІПП </w:t>
      </w:r>
      <w:r w:rsidR="007E75D8">
        <w:rPr>
          <w:rFonts w:ascii="Times New Roman" w:eastAsia="Times New Roman" w:hAnsi="Times New Roman" w:cs="Times New Roman"/>
          <w:color w:val="212121"/>
          <w:kern w:val="36"/>
          <w:sz w:val="24"/>
          <w:szCs w:val="24"/>
          <w:shd w:val="clear" w:color="auto" w:fill="FFFFFF"/>
        </w:rPr>
        <w:t>хворим із</w:t>
      </w:r>
      <w:r w:rsidRPr="00BD6A6B">
        <w:rPr>
          <w:rFonts w:ascii="Times New Roman" w:eastAsia="Times New Roman" w:hAnsi="Times New Roman" w:cs="Times New Roman"/>
          <w:color w:val="212121"/>
          <w:kern w:val="36"/>
          <w:sz w:val="24"/>
          <w:szCs w:val="24"/>
          <w:shd w:val="clear" w:color="auto" w:fill="FFFFFF"/>
        </w:rPr>
        <w:t xml:space="preserve"> супутніми </w:t>
      </w:r>
      <w:proofErr w:type="spellStart"/>
      <w:r w:rsidRPr="00BD6A6B">
        <w:rPr>
          <w:rFonts w:ascii="Times New Roman" w:eastAsia="Times New Roman" w:hAnsi="Times New Roman" w:cs="Times New Roman"/>
          <w:color w:val="212121"/>
          <w:kern w:val="36"/>
          <w:sz w:val="24"/>
          <w:szCs w:val="24"/>
          <w:shd w:val="clear" w:color="auto" w:fill="FFFFFF"/>
        </w:rPr>
        <w:t>кардіоваскулярни</w:t>
      </w:r>
      <w:r w:rsidR="007E75D8">
        <w:rPr>
          <w:rFonts w:ascii="Times New Roman" w:eastAsia="Times New Roman" w:hAnsi="Times New Roman" w:cs="Times New Roman"/>
          <w:color w:val="212121"/>
          <w:kern w:val="36"/>
          <w:sz w:val="24"/>
          <w:szCs w:val="24"/>
          <w:shd w:val="clear" w:color="auto" w:fill="FFFFFF"/>
        </w:rPr>
        <w:t>ми</w:t>
      </w:r>
      <w:proofErr w:type="spellEnd"/>
      <w:r w:rsidRPr="00BD6A6B">
        <w:rPr>
          <w:rFonts w:ascii="Times New Roman" w:eastAsia="Times New Roman" w:hAnsi="Times New Roman" w:cs="Times New Roman"/>
          <w:color w:val="212121"/>
          <w:kern w:val="36"/>
          <w:sz w:val="24"/>
          <w:szCs w:val="24"/>
          <w:shd w:val="clear" w:color="auto" w:fill="FFFFFF"/>
        </w:rPr>
        <w:t xml:space="preserve"> захворюван</w:t>
      </w:r>
      <w:r w:rsidR="007E75D8">
        <w:rPr>
          <w:rFonts w:ascii="Times New Roman" w:eastAsia="Times New Roman" w:hAnsi="Times New Roman" w:cs="Times New Roman"/>
          <w:color w:val="212121"/>
          <w:kern w:val="36"/>
          <w:sz w:val="24"/>
          <w:szCs w:val="24"/>
          <w:shd w:val="clear" w:color="auto" w:fill="FFFFFF"/>
        </w:rPr>
        <w:t>нями</w:t>
      </w:r>
      <w:r w:rsidRPr="00BD6A6B">
        <w:rPr>
          <w:rFonts w:ascii="Times New Roman" w:eastAsia="Times New Roman" w:hAnsi="Times New Roman" w:cs="Times New Roman"/>
          <w:color w:val="212121"/>
          <w:kern w:val="36"/>
          <w:sz w:val="24"/>
          <w:szCs w:val="24"/>
          <w:shd w:val="clear" w:color="auto" w:fill="FFFFFF"/>
        </w:rPr>
        <w:t xml:space="preserve">, </w:t>
      </w:r>
      <w:r w:rsidR="007E75D8">
        <w:rPr>
          <w:rFonts w:ascii="Times New Roman" w:eastAsia="Times New Roman" w:hAnsi="Times New Roman" w:cs="Times New Roman"/>
          <w:color w:val="212121"/>
          <w:kern w:val="36"/>
          <w:sz w:val="24"/>
          <w:szCs w:val="24"/>
          <w:shd w:val="clear" w:color="auto" w:fill="FFFFFF"/>
        </w:rPr>
        <w:t>Ц</w:t>
      </w:r>
      <w:r w:rsidRPr="00BD6A6B">
        <w:rPr>
          <w:rFonts w:ascii="Times New Roman" w:eastAsia="Times New Roman" w:hAnsi="Times New Roman" w:cs="Times New Roman"/>
          <w:color w:val="212121"/>
          <w:kern w:val="36"/>
          <w:sz w:val="24"/>
          <w:szCs w:val="24"/>
          <w:shd w:val="clear" w:color="auto" w:fill="FFFFFF"/>
        </w:rPr>
        <w:t>Д, а також хронічним алкогольним панкреатитом, для я</w:t>
      </w:r>
      <w:r w:rsidR="007E75D8">
        <w:rPr>
          <w:rFonts w:ascii="Times New Roman" w:eastAsia="Times New Roman" w:hAnsi="Times New Roman" w:cs="Times New Roman"/>
          <w:color w:val="212121"/>
          <w:kern w:val="36"/>
          <w:sz w:val="24"/>
          <w:szCs w:val="24"/>
          <w:shd w:val="clear" w:color="auto" w:fill="FFFFFF"/>
        </w:rPr>
        <w:t xml:space="preserve">кого характерна </w:t>
      </w:r>
      <w:proofErr w:type="spellStart"/>
      <w:r w:rsidR="007E75D8">
        <w:rPr>
          <w:rFonts w:ascii="Times New Roman" w:eastAsia="Times New Roman" w:hAnsi="Times New Roman" w:cs="Times New Roman"/>
          <w:color w:val="212121"/>
          <w:kern w:val="36"/>
          <w:sz w:val="24"/>
          <w:szCs w:val="24"/>
          <w:shd w:val="clear" w:color="auto" w:fill="FFFFFF"/>
        </w:rPr>
        <w:t>гіпомагніємія</w:t>
      </w:r>
      <w:proofErr w:type="spellEnd"/>
      <w:r w:rsidR="007E75D8">
        <w:rPr>
          <w:rFonts w:ascii="Times New Roman" w:eastAsia="Times New Roman" w:hAnsi="Times New Roman" w:cs="Times New Roman"/>
          <w:color w:val="212121"/>
          <w:kern w:val="36"/>
          <w:sz w:val="24"/>
          <w:szCs w:val="24"/>
          <w:shd w:val="clear" w:color="auto" w:fill="FFFFFF"/>
        </w:rPr>
        <w:t xml:space="preserve"> [</w:t>
      </w:r>
      <w:r w:rsidRPr="00BD6A6B">
        <w:rPr>
          <w:rFonts w:ascii="Times New Roman" w:eastAsia="Times New Roman" w:hAnsi="Times New Roman" w:cs="Times New Roman"/>
          <w:color w:val="212121"/>
          <w:kern w:val="36"/>
          <w:sz w:val="24"/>
          <w:szCs w:val="24"/>
          <w:shd w:val="clear" w:color="auto" w:fill="FFFFFF"/>
        </w:rPr>
        <w:t>12], тоді як відновлення сироваткової</w:t>
      </w:r>
      <w:r w:rsidR="007E75D8">
        <w:rPr>
          <w:rFonts w:ascii="Times New Roman" w:eastAsia="Times New Roman" w:hAnsi="Times New Roman" w:cs="Times New Roman"/>
          <w:color w:val="212121"/>
          <w:kern w:val="36"/>
          <w:sz w:val="24"/>
          <w:szCs w:val="24"/>
          <w:shd w:val="clear" w:color="auto" w:fill="FFFFFF"/>
        </w:rPr>
        <w:t xml:space="preserve"> </w:t>
      </w:r>
      <w:r w:rsidRPr="00BD6A6B">
        <w:rPr>
          <w:rFonts w:ascii="Times New Roman" w:eastAsia="Times New Roman" w:hAnsi="Times New Roman" w:cs="Times New Roman"/>
          <w:color w:val="212121"/>
          <w:kern w:val="36"/>
          <w:sz w:val="24"/>
          <w:szCs w:val="24"/>
          <w:shd w:val="clear" w:color="auto" w:fill="FFFFFF"/>
        </w:rPr>
        <w:t>концентрації магнію сприяє швидко</w:t>
      </w:r>
      <w:r w:rsidR="007E75D8">
        <w:rPr>
          <w:rFonts w:ascii="Times New Roman" w:eastAsia="Times New Roman" w:hAnsi="Times New Roman" w:cs="Times New Roman"/>
          <w:color w:val="212121"/>
          <w:kern w:val="36"/>
          <w:sz w:val="24"/>
          <w:szCs w:val="24"/>
          <w:shd w:val="clear" w:color="auto" w:fill="FFFFFF"/>
        </w:rPr>
        <w:t>му</w:t>
      </w:r>
      <w:r w:rsidRPr="00BD6A6B">
        <w:rPr>
          <w:rFonts w:ascii="Times New Roman" w:eastAsia="Times New Roman" w:hAnsi="Times New Roman" w:cs="Times New Roman"/>
          <w:color w:val="212121"/>
          <w:kern w:val="36"/>
          <w:sz w:val="24"/>
          <w:szCs w:val="24"/>
          <w:shd w:val="clear" w:color="auto" w:fill="FFFFFF"/>
        </w:rPr>
        <w:t xml:space="preserve"> згасанн</w:t>
      </w:r>
      <w:r w:rsidR="007E75D8">
        <w:rPr>
          <w:rFonts w:ascii="Times New Roman" w:eastAsia="Times New Roman" w:hAnsi="Times New Roman" w:cs="Times New Roman"/>
          <w:color w:val="212121"/>
          <w:kern w:val="36"/>
          <w:sz w:val="24"/>
          <w:szCs w:val="24"/>
          <w:shd w:val="clear" w:color="auto" w:fill="FFFFFF"/>
        </w:rPr>
        <w:t>ю</w:t>
      </w:r>
      <w:r w:rsidRPr="00BD6A6B">
        <w:rPr>
          <w:rFonts w:ascii="Times New Roman" w:eastAsia="Times New Roman" w:hAnsi="Times New Roman" w:cs="Times New Roman"/>
          <w:color w:val="212121"/>
          <w:kern w:val="36"/>
          <w:sz w:val="24"/>
          <w:szCs w:val="24"/>
          <w:shd w:val="clear" w:color="auto" w:fill="FFFFFF"/>
        </w:rPr>
        <w:t xml:space="preserve"> клінічних проявів панкреатиту [21]. Крім того, за даними широкомасштабного </w:t>
      </w:r>
      <w:proofErr w:type="spellStart"/>
      <w:r w:rsidRPr="00BD6A6B">
        <w:rPr>
          <w:rFonts w:ascii="Times New Roman" w:eastAsia="Times New Roman" w:hAnsi="Times New Roman" w:cs="Times New Roman"/>
          <w:color w:val="212121"/>
          <w:kern w:val="36"/>
          <w:sz w:val="24"/>
          <w:szCs w:val="24"/>
          <w:shd w:val="clear" w:color="auto" w:fill="FFFFFF"/>
        </w:rPr>
        <w:t>рандомізованого</w:t>
      </w:r>
      <w:proofErr w:type="spellEnd"/>
      <w:r w:rsidRPr="00BD6A6B">
        <w:rPr>
          <w:rFonts w:ascii="Times New Roman" w:eastAsia="Times New Roman" w:hAnsi="Times New Roman" w:cs="Times New Roman"/>
          <w:color w:val="212121"/>
          <w:kern w:val="36"/>
          <w:sz w:val="24"/>
          <w:szCs w:val="24"/>
          <w:shd w:val="clear" w:color="auto" w:fill="FFFFFF"/>
        </w:rPr>
        <w:t xml:space="preserve"> контрольованого дослідження (Р</w:t>
      </w:r>
      <w:r w:rsidR="007E75D8">
        <w:rPr>
          <w:rFonts w:ascii="Times New Roman" w:eastAsia="Times New Roman" w:hAnsi="Times New Roman" w:cs="Times New Roman"/>
          <w:color w:val="212121"/>
          <w:kern w:val="36"/>
          <w:sz w:val="24"/>
          <w:szCs w:val="24"/>
          <w:shd w:val="clear" w:color="auto" w:fill="FFFFFF"/>
        </w:rPr>
        <w:t>КД) (n=</w:t>
      </w:r>
      <w:r w:rsidRPr="00BD6A6B">
        <w:rPr>
          <w:rFonts w:ascii="Times New Roman" w:eastAsia="Times New Roman" w:hAnsi="Times New Roman" w:cs="Times New Roman"/>
          <w:color w:val="212121"/>
          <w:kern w:val="36"/>
          <w:sz w:val="24"/>
          <w:szCs w:val="24"/>
          <w:shd w:val="clear" w:color="auto" w:fill="FFFFFF"/>
        </w:rPr>
        <w:t>71</w:t>
      </w:r>
      <w:r w:rsidR="007E75D8">
        <w:rPr>
          <w:rFonts w:ascii="Times New Roman" w:eastAsia="Times New Roman" w:hAnsi="Times New Roman" w:cs="Times New Roman"/>
          <w:color w:val="212121"/>
          <w:kern w:val="36"/>
          <w:sz w:val="24"/>
          <w:szCs w:val="24"/>
          <w:shd w:val="clear" w:color="auto" w:fill="FFFFFF"/>
        </w:rPr>
        <w:t> </w:t>
      </w:r>
      <w:r w:rsidRPr="00BD6A6B">
        <w:rPr>
          <w:rFonts w:ascii="Times New Roman" w:eastAsia="Times New Roman" w:hAnsi="Times New Roman" w:cs="Times New Roman"/>
          <w:color w:val="212121"/>
          <w:kern w:val="36"/>
          <w:sz w:val="24"/>
          <w:szCs w:val="24"/>
          <w:shd w:val="clear" w:color="auto" w:fill="FFFFFF"/>
        </w:rPr>
        <w:t xml:space="preserve">742), тривале вживання </w:t>
      </w:r>
      <w:proofErr w:type="spellStart"/>
      <w:r w:rsidRPr="00BD6A6B">
        <w:rPr>
          <w:rFonts w:ascii="Times New Roman" w:eastAsia="Times New Roman" w:hAnsi="Times New Roman" w:cs="Times New Roman"/>
          <w:color w:val="212121"/>
          <w:kern w:val="36"/>
          <w:sz w:val="24"/>
          <w:szCs w:val="24"/>
          <w:shd w:val="clear" w:color="auto" w:fill="FFFFFF"/>
        </w:rPr>
        <w:t>пантопразолу</w:t>
      </w:r>
      <w:proofErr w:type="spellEnd"/>
      <w:r w:rsidRPr="00BD6A6B">
        <w:rPr>
          <w:rFonts w:ascii="Times New Roman" w:eastAsia="Times New Roman" w:hAnsi="Times New Roman" w:cs="Times New Roman"/>
          <w:color w:val="212121"/>
          <w:kern w:val="36"/>
          <w:sz w:val="24"/>
          <w:szCs w:val="24"/>
          <w:shd w:val="clear" w:color="auto" w:fill="FFFFFF"/>
        </w:rPr>
        <w:t xml:space="preserve"> (більше </w:t>
      </w:r>
      <w:r w:rsidR="007E75D8">
        <w:rPr>
          <w:rFonts w:ascii="Times New Roman" w:eastAsia="Times New Roman" w:hAnsi="Times New Roman" w:cs="Times New Roman"/>
          <w:color w:val="212121"/>
          <w:kern w:val="36"/>
          <w:sz w:val="24"/>
          <w:szCs w:val="24"/>
          <w:shd w:val="clear" w:color="auto" w:fill="FFFFFF"/>
        </w:rPr>
        <w:t xml:space="preserve">ніж </w:t>
      </w:r>
      <w:r w:rsidRPr="00BD6A6B">
        <w:rPr>
          <w:rFonts w:ascii="Times New Roman" w:eastAsia="Times New Roman" w:hAnsi="Times New Roman" w:cs="Times New Roman"/>
          <w:color w:val="212121"/>
          <w:kern w:val="36"/>
          <w:sz w:val="24"/>
          <w:szCs w:val="24"/>
          <w:shd w:val="clear" w:color="auto" w:fill="FFFFFF"/>
        </w:rPr>
        <w:t xml:space="preserve">90 днів) не супроводжується розвитком </w:t>
      </w:r>
      <w:proofErr w:type="spellStart"/>
      <w:r w:rsidRPr="00BD6A6B">
        <w:rPr>
          <w:rFonts w:ascii="Times New Roman" w:eastAsia="Times New Roman" w:hAnsi="Times New Roman" w:cs="Times New Roman"/>
          <w:color w:val="212121"/>
          <w:kern w:val="36"/>
          <w:sz w:val="24"/>
          <w:szCs w:val="24"/>
          <w:shd w:val="clear" w:color="auto" w:fill="FFFFFF"/>
        </w:rPr>
        <w:t>гіпонатріємії</w:t>
      </w:r>
      <w:proofErr w:type="spellEnd"/>
      <w:r w:rsidRPr="00BD6A6B">
        <w:rPr>
          <w:rFonts w:ascii="Times New Roman" w:eastAsia="Times New Roman" w:hAnsi="Times New Roman" w:cs="Times New Roman"/>
          <w:color w:val="212121"/>
          <w:kern w:val="36"/>
          <w:sz w:val="24"/>
          <w:szCs w:val="24"/>
          <w:shd w:val="clear" w:color="auto" w:fill="FFFFFF"/>
        </w:rPr>
        <w:t xml:space="preserve"> (скориговане </w:t>
      </w:r>
      <w:r w:rsidR="007E75D8">
        <w:rPr>
          <w:rFonts w:ascii="Times New Roman" w:eastAsia="Times New Roman" w:hAnsi="Times New Roman" w:cs="Times New Roman"/>
          <w:color w:val="212121"/>
          <w:kern w:val="36"/>
          <w:sz w:val="24"/>
          <w:szCs w:val="24"/>
          <w:shd w:val="clear" w:color="auto" w:fill="FFFFFF"/>
        </w:rPr>
        <w:t>В</w:t>
      </w:r>
      <w:r w:rsidRPr="00BD6A6B">
        <w:rPr>
          <w:rFonts w:ascii="Times New Roman" w:eastAsia="Times New Roman" w:hAnsi="Times New Roman" w:cs="Times New Roman"/>
          <w:color w:val="212121"/>
          <w:kern w:val="36"/>
          <w:sz w:val="24"/>
          <w:szCs w:val="24"/>
          <w:shd w:val="clear" w:color="auto" w:fill="FFFFFF"/>
        </w:rPr>
        <w:t>Ш (</w:t>
      </w:r>
      <w:r w:rsidR="007E75D8">
        <w:rPr>
          <w:rFonts w:ascii="Times New Roman" w:eastAsia="Times New Roman" w:hAnsi="Times New Roman" w:cs="Times New Roman"/>
          <w:color w:val="212121"/>
          <w:kern w:val="36"/>
          <w:sz w:val="24"/>
          <w:szCs w:val="24"/>
          <w:shd w:val="clear" w:color="auto" w:fill="FFFFFF"/>
        </w:rPr>
        <w:t xml:space="preserve">СВШ) 0,81; 95% </w:t>
      </w:r>
      <w:proofErr w:type="spellStart"/>
      <w:r w:rsidR="007E75D8">
        <w:rPr>
          <w:rFonts w:ascii="Times New Roman" w:eastAsia="Times New Roman" w:hAnsi="Times New Roman" w:cs="Times New Roman"/>
          <w:color w:val="212121"/>
          <w:kern w:val="36"/>
          <w:sz w:val="24"/>
          <w:szCs w:val="24"/>
          <w:shd w:val="clear" w:color="auto" w:fill="FFFFFF"/>
        </w:rPr>
        <w:t>ДІ</w:t>
      </w:r>
      <w:proofErr w:type="spellEnd"/>
      <w:r w:rsidR="007E75D8">
        <w:rPr>
          <w:rFonts w:ascii="Times New Roman" w:eastAsia="Times New Roman" w:hAnsi="Times New Roman" w:cs="Times New Roman"/>
          <w:color w:val="212121"/>
          <w:kern w:val="36"/>
          <w:sz w:val="24"/>
          <w:szCs w:val="24"/>
          <w:shd w:val="clear" w:color="auto" w:fill="FFFFFF"/>
        </w:rPr>
        <w:t xml:space="preserve"> 0,62−1,</w:t>
      </w:r>
      <w:r w:rsidRPr="00BD6A6B">
        <w:rPr>
          <w:rFonts w:ascii="Times New Roman" w:eastAsia="Times New Roman" w:hAnsi="Times New Roman" w:cs="Times New Roman"/>
          <w:color w:val="212121"/>
          <w:kern w:val="36"/>
          <w:sz w:val="24"/>
          <w:szCs w:val="24"/>
          <w:shd w:val="clear" w:color="auto" w:fill="FFFFFF"/>
        </w:rPr>
        <w:t>05) порівнян</w:t>
      </w:r>
      <w:r w:rsidR="007E75D8">
        <w:rPr>
          <w:rFonts w:ascii="Times New Roman" w:eastAsia="Times New Roman" w:hAnsi="Times New Roman" w:cs="Times New Roman"/>
          <w:color w:val="212121"/>
          <w:kern w:val="36"/>
          <w:sz w:val="24"/>
          <w:szCs w:val="24"/>
          <w:shd w:val="clear" w:color="auto" w:fill="FFFFFF"/>
        </w:rPr>
        <w:t>о</w:t>
      </w:r>
      <w:r w:rsidRPr="00BD6A6B">
        <w:rPr>
          <w:rFonts w:ascii="Times New Roman" w:eastAsia="Times New Roman" w:hAnsi="Times New Roman" w:cs="Times New Roman"/>
          <w:color w:val="212121"/>
          <w:kern w:val="36"/>
          <w:sz w:val="24"/>
          <w:szCs w:val="24"/>
          <w:shd w:val="clear" w:color="auto" w:fill="FFFFFF"/>
        </w:rPr>
        <w:t xml:space="preserve"> з </w:t>
      </w:r>
      <w:proofErr w:type="spellStart"/>
      <w:r w:rsidRPr="00BD6A6B">
        <w:rPr>
          <w:rFonts w:ascii="Times New Roman" w:eastAsia="Times New Roman" w:hAnsi="Times New Roman" w:cs="Times New Roman"/>
          <w:color w:val="212121"/>
          <w:kern w:val="36"/>
          <w:sz w:val="24"/>
          <w:szCs w:val="24"/>
          <w:shd w:val="clear" w:color="auto" w:fill="FFFFFF"/>
        </w:rPr>
        <w:t>омепразолом</w:t>
      </w:r>
      <w:proofErr w:type="spellEnd"/>
      <w:r w:rsidRPr="00BD6A6B">
        <w:rPr>
          <w:rFonts w:ascii="Times New Roman" w:eastAsia="Times New Roman" w:hAnsi="Times New Roman" w:cs="Times New Roman"/>
          <w:color w:val="212121"/>
          <w:kern w:val="36"/>
          <w:sz w:val="24"/>
          <w:szCs w:val="24"/>
          <w:shd w:val="clear" w:color="auto" w:fill="FFFFFF"/>
        </w:rPr>
        <w:t xml:space="preserve"> (</w:t>
      </w:r>
      <w:r w:rsidR="007E75D8">
        <w:rPr>
          <w:rFonts w:ascii="Times New Roman" w:eastAsia="Times New Roman" w:hAnsi="Times New Roman" w:cs="Times New Roman"/>
          <w:color w:val="212121"/>
          <w:kern w:val="36"/>
          <w:sz w:val="24"/>
          <w:szCs w:val="24"/>
          <w:shd w:val="clear" w:color="auto" w:fill="FFFFFF"/>
        </w:rPr>
        <w:t>СВШ</w:t>
      </w:r>
      <w:r w:rsidRPr="00BD6A6B">
        <w:rPr>
          <w:rFonts w:ascii="Times New Roman" w:eastAsia="Times New Roman" w:hAnsi="Times New Roman" w:cs="Times New Roman"/>
          <w:color w:val="212121"/>
          <w:kern w:val="36"/>
          <w:sz w:val="24"/>
          <w:szCs w:val="24"/>
          <w:shd w:val="clear" w:color="auto" w:fill="FFFFFF"/>
        </w:rPr>
        <w:t xml:space="preserve"> 1,04; 95% </w:t>
      </w:r>
      <w:proofErr w:type="spellStart"/>
      <w:r w:rsidRPr="00BD6A6B">
        <w:rPr>
          <w:rFonts w:ascii="Times New Roman" w:eastAsia="Times New Roman" w:hAnsi="Times New Roman" w:cs="Times New Roman"/>
          <w:color w:val="212121"/>
          <w:kern w:val="36"/>
          <w:sz w:val="24"/>
          <w:szCs w:val="24"/>
          <w:shd w:val="clear" w:color="auto" w:fill="FFFFFF"/>
        </w:rPr>
        <w:t>ДІ</w:t>
      </w:r>
      <w:proofErr w:type="spellEnd"/>
      <w:r w:rsidRPr="00BD6A6B">
        <w:rPr>
          <w:rFonts w:ascii="Times New Roman" w:eastAsia="Times New Roman" w:hAnsi="Times New Roman" w:cs="Times New Roman"/>
          <w:color w:val="212121"/>
          <w:kern w:val="36"/>
          <w:sz w:val="24"/>
          <w:szCs w:val="24"/>
          <w:shd w:val="clear" w:color="auto" w:fill="FFFFFF"/>
        </w:rPr>
        <w:t xml:space="preserve"> 0,97</w:t>
      </w:r>
      <w:r w:rsidR="007E75D8">
        <w:rPr>
          <w:rFonts w:ascii="Times New Roman" w:eastAsia="Times New Roman" w:hAnsi="Times New Roman" w:cs="Times New Roman"/>
          <w:color w:val="212121"/>
          <w:kern w:val="36"/>
          <w:sz w:val="24"/>
          <w:szCs w:val="24"/>
          <w:shd w:val="clear" w:color="auto" w:fill="FFFFFF"/>
        </w:rPr>
        <w:t>−</w:t>
      </w:r>
      <w:r w:rsidRPr="00BD6A6B">
        <w:rPr>
          <w:rFonts w:ascii="Times New Roman" w:eastAsia="Times New Roman" w:hAnsi="Times New Roman" w:cs="Times New Roman"/>
          <w:color w:val="212121"/>
          <w:kern w:val="36"/>
          <w:sz w:val="24"/>
          <w:szCs w:val="24"/>
          <w:shd w:val="clear" w:color="auto" w:fill="FFFFFF"/>
        </w:rPr>
        <w:t xml:space="preserve">1,11), </w:t>
      </w:r>
      <w:proofErr w:type="spellStart"/>
      <w:r w:rsidRPr="00BD6A6B">
        <w:rPr>
          <w:rFonts w:ascii="Times New Roman" w:eastAsia="Times New Roman" w:hAnsi="Times New Roman" w:cs="Times New Roman"/>
          <w:color w:val="212121"/>
          <w:kern w:val="36"/>
          <w:sz w:val="24"/>
          <w:szCs w:val="24"/>
          <w:shd w:val="clear" w:color="auto" w:fill="FFFFFF"/>
        </w:rPr>
        <w:t>рабепразол</w:t>
      </w:r>
      <w:r w:rsidR="007E75D8">
        <w:rPr>
          <w:rFonts w:ascii="Times New Roman" w:eastAsia="Times New Roman" w:hAnsi="Times New Roman" w:cs="Times New Roman"/>
          <w:color w:val="212121"/>
          <w:kern w:val="36"/>
          <w:sz w:val="24"/>
          <w:szCs w:val="24"/>
          <w:shd w:val="clear" w:color="auto" w:fill="FFFFFF"/>
        </w:rPr>
        <w:t>ом</w:t>
      </w:r>
      <w:proofErr w:type="spellEnd"/>
      <w:r w:rsidRPr="00BD6A6B">
        <w:rPr>
          <w:rFonts w:ascii="Times New Roman" w:eastAsia="Times New Roman" w:hAnsi="Times New Roman" w:cs="Times New Roman"/>
          <w:color w:val="212121"/>
          <w:kern w:val="36"/>
          <w:sz w:val="24"/>
          <w:szCs w:val="24"/>
          <w:shd w:val="clear" w:color="auto" w:fill="FFFFFF"/>
        </w:rPr>
        <w:t xml:space="preserve"> (</w:t>
      </w:r>
      <w:r w:rsidR="007E75D8">
        <w:rPr>
          <w:rFonts w:ascii="Times New Roman" w:eastAsia="Times New Roman" w:hAnsi="Times New Roman" w:cs="Times New Roman"/>
          <w:color w:val="212121"/>
          <w:kern w:val="36"/>
          <w:sz w:val="24"/>
          <w:szCs w:val="24"/>
          <w:shd w:val="clear" w:color="auto" w:fill="FFFFFF"/>
        </w:rPr>
        <w:t>СВШ</w:t>
      </w:r>
      <w:r w:rsidRPr="00BD6A6B">
        <w:rPr>
          <w:rFonts w:ascii="Times New Roman" w:eastAsia="Times New Roman" w:hAnsi="Times New Roman" w:cs="Times New Roman"/>
          <w:color w:val="212121"/>
          <w:kern w:val="36"/>
          <w:sz w:val="24"/>
          <w:szCs w:val="24"/>
          <w:shd w:val="clear" w:color="auto" w:fill="FFFFFF"/>
        </w:rPr>
        <w:t xml:space="preserve"> 3,34; 95% </w:t>
      </w:r>
      <w:proofErr w:type="spellStart"/>
      <w:r w:rsidRPr="00BD6A6B">
        <w:rPr>
          <w:rFonts w:ascii="Times New Roman" w:eastAsia="Times New Roman" w:hAnsi="Times New Roman" w:cs="Times New Roman"/>
          <w:color w:val="212121"/>
          <w:kern w:val="36"/>
          <w:sz w:val="24"/>
          <w:szCs w:val="24"/>
          <w:shd w:val="clear" w:color="auto" w:fill="FFFFFF"/>
        </w:rPr>
        <w:t>ДІ</w:t>
      </w:r>
      <w:proofErr w:type="spellEnd"/>
      <w:r w:rsidRPr="00BD6A6B">
        <w:rPr>
          <w:rFonts w:ascii="Times New Roman" w:eastAsia="Times New Roman" w:hAnsi="Times New Roman" w:cs="Times New Roman"/>
          <w:color w:val="212121"/>
          <w:kern w:val="36"/>
          <w:sz w:val="24"/>
          <w:szCs w:val="24"/>
          <w:shd w:val="clear" w:color="auto" w:fill="FFFFFF"/>
        </w:rPr>
        <w:t xml:space="preserve"> 0,84</w:t>
      </w:r>
      <w:r w:rsidR="007E75D8">
        <w:rPr>
          <w:rFonts w:ascii="Times New Roman" w:eastAsia="Times New Roman" w:hAnsi="Times New Roman" w:cs="Times New Roman"/>
          <w:color w:val="212121"/>
          <w:kern w:val="36"/>
          <w:sz w:val="24"/>
          <w:szCs w:val="24"/>
          <w:shd w:val="clear" w:color="auto" w:fill="FFFFFF"/>
        </w:rPr>
        <w:t>−</w:t>
      </w:r>
      <w:r w:rsidRPr="00BD6A6B">
        <w:rPr>
          <w:rFonts w:ascii="Times New Roman" w:eastAsia="Times New Roman" w:hAnsi="Times New Roman" w:cs="Times New Roman"/>
          <w:color w:val="212121"/>
          <w:kern w:val="36"/>
          <w:sz w:val="24"/>
          <w:szCs w:val="24"/>
          <w:shd w:val="clear" w:color="auto" w:fill="FFFFFF"/>
        </w:rPr>
        <w:t xml:space="preserve">11,43), </w:t>
      </w:r>
      <w:proofErr w:type="spellStart"/>
      <w:r w:rsidRPr="00BD6A6B">
        <w:rPr>
          <w:rFonts w:ascii="Times New Roman" w:eastAsia="Times New Roman" w:hAnsi="Times New Roman" w:cs="Times New Roman"/>
          <w:color w:val="212121"/>
          <w:kern w:val="36"/>
          <w:sz w:val="24"/>
          <w:szCs w:val="24"/>
          <w:shd w:val="clear" w:color="auto" w:fill="FFFFFF"/>
        </w:rPr>
        <w:t>езомепразол</w:t>
      </w:r>
      <w:r w:rsidR="007E75D8">
        <w:rPr>
          <w:rFonts w:ascii="Times New Roman" w:eastAsia="Times New Roman" w:hAnsi="Times New Roman" w:cs="Times New Roman"/>
          <w:color w:val="212121"/>
          <w:kern w:val="36"/>
          <w:sz w:val="24"/>
          <w:szCs w:val="24"/>
          <w:shd w:val="clear" w:color="auto" w:fill="FFFFFF"/>
        </w:rPr>
        <w:t>ом</w:t>
      </w:r>
      <w:proofErr w:type="spellEnd"/>
      <w:r w:rsidRPr="00BD6A6B">
        <w:rPr>
          <w:rFonts w:ascii="Times New Roman" w:eastAsia="Times New Roman" w:hAnsi="Times New Roman" w:cs="Times New Roman"/>
          <w:color w:val="212121"/>
          <w:kern w:val="36"/>
          <w:sz w:val="24"/>
          <w:szCs w:val="24"/>
          <w:shd w:val="clear" w:color="auto" w:fill="FFFFFF"/>
        </w:rPr>
        <w:t xml:space="preserve"> (</w:t>
      </w:r>
      <w:r w:rsidR="007E75D8">
        <w:rPr>
          <w:rFonts w:ascii="Times New Roman" w:eastAsia="Times New Roman" w:hAnsi="Times New Roman" w:cs="Times New Roman"/>
          <w:color w:val="212121"/>
          <w:kern w:val="36"/>
          <w:sz w:val="24"/>
          <w:szCs w:val="24"/>
          <w:shd w:val="clear" w:color="auto" w:fill="FFFFFF"/>
        </w:rPr>
        <w:t>СВШ</w:t>
      </w:r>
      <w:r w:rsidRPr="00BD6A6B">
        <w:rPr>
          <w:rFonts w:ascii="Times New Roman" w:eastAsia="Times New Roman" w:hAnsi="Times New Roman" w:cs="Times New Roman"/>
          <w:color w:val="212121"/>
          <w:kern w:val="36"/>
          <w:sz w:val="24"/>
          <w:szCs w:val="24"/>
          <w:shd w:val="clear" w:color="auto" w:fill="FFFFFF"/>
        </w:rPr>
        <w:t xml:space="preserve"> 1,12; 95% </w:t>
      </w:r>
      <w:proofErr w:type="spellStart"/>
      <w:r w:rsidRPr="00BD6A6B">
        <w:rPr>
          <w:rFonts w:ascii="Times New Roman" w:eastAsia="Times New Roman" w:hAnsi="Times New Roman" w:cs="Times New Roman"/>
          <w:color w:val="212121"/>
          <w:kern w:val="36"/>
          <w:sz w:val="24"/>
          <w:szCs w:val="24"/>
          <w:shd w:val="clear" w:color="auto" w:fill="FFFFFF"/>
        </w:rPr>
        <w:t>ДІ</w:t>
      </w:r>
      <w:proofErr w:type="spellEnd"/>
      <w:r w:rsidRPr="00BD6A6B">
        <w:rPr>
          <w:rFonts w:ascii="Times New Roman" w:eastAsia="Times New Roman" w:hAnsi="Times New Roman" w:cs="Times New Roman"/>
          <w:color w:val="212121"/>
          <w:kern w:val="36"/>
          <w:sz w:val="24"/>
          <w:szCs w:val="24"/>
          <w:shd w:val="clear" w:color="auto" w:fill="FFFFFF"/>
        </w:rPr>
        <w:t xml:space="preserve"> 0,94</w:t>
      </w:r>
      <w:r w:rsidR="007E75D8">
        <w:rPr>
          <w:rFonts w:ascii="Times New Roman" w:eastAsia="Times New Roman" w:hAnsi="Times New Roman" w:cs="Times New Roman"/>
          <w:color w:val="212121"/>
          <w:kern w:val="36"/>
          <w:sz w:val="24"/>
          <w:szCs w:val="24"/>
          <w:shd w:val="clear" w:color="auto" w:fill="FFFFFF"/>
        </w:rPr>
        <w:t>−</w:t>
      </w:r>
      <w:r w:rsidRPr="00BD6A6B">
        <w:rPr>
          <w:rFonts w:ascii="Times New Roman" w:eastAsia="Times New Roman" w:hAnsi="Times New Roman" w:cs="Times New Roman"/>
          <w:color w:val="212121"/>
          <w:kern w:val="36"/>
          <w:sz w:val="24"/>
          <w:szCs w:val="24"/>
          <w:shd w:val="clear" w:color="auto" w:fill="FFFFFF"/>
        </w:rPr>
        <w:t xml:space="preserve">1,33) [13]. Додатковою перевагою </w:t>
      </w:r>
      <w:proofErr w:type="spellStart"/>
      <w:r w:rsidRPr="00BD6A6B">
        <w:rPr>
          <w:rFonts w:ascii="Times New Roman" w:eastAsia="Times New Roman" w:hAnsi="Times New Roman" w:cs="Times New Roman"/>
          <w:color w:val="212121"/>
          <w:kern w:val="36"/>
          <w:sz w:val="24"/>
          <w:szCs w:val="24"/>
          <w:shd w:val="clear" w:color="auto" w:fill="FFFFFF"/>
        </w:rPr>
        <w:t>пантопразолу</w:t>
      </w:r>
      <w:proofErr w:type="spellEnd"/>
      <w:r w:rsidRPr="00BD6A6B">
        <w:rPr>
          <w:rFonts w:ascii="Times New Roman" w:eastAsia="Times New Roman" w:hAnsi="Times New Roman" w:cs="Times New Roman"/>
          <w:color w:val="212121"/>
          <w:kern w:val="36"/>
          <w:sz w:val="24"/>
          <w:szCs w:val="24"/>
          <w:shd w:val="clear" w:color="auto" w:fill="FFFFFF"/>
        </w:rPr>
        <w:t>, що ма</w:t>
      </w:r>
      <w:r w:rsidR="007E75D8">
        <w:rPr>
          <w:rFonts w:ascii="Times New Roman" w:eastAsia="Times New Roman" w:hAnsi="Times New Roman" w:cs="Times New Roman"/>
          <w:color w:val="212121"/>
          <w:kern w:val="36"/>
          <w:sz w:val="24"/>
          <w:szCs w:val="24"/>
          <w:shd w:val="clear" w:color="auto" w:fill="FFFFFF"/>
        </w:rPr>
        <w:t>є</w:t>
      </w:r>
      <w:r w:rsidRPr="00BD6A6B">
        <w:rPr>
          <w:rFonts w:ascii="Times New Roman" w:eastAsia="Times New Roman" w:hAnsi="Times New Roman" w:cs="Times New Roman"/>
          <w:color w:val="212121"/>
          <w:kern w:val="36"/>
          <w:sz w:val="24"/>
          <w:szCs w:val="24"/>
          <w:shd w:val="clear" w:color="auto" w:fill="FFFFFF"/>
        </w:rPr>
        <w:t xml:space="preserve"> особливу значимість при ХП, може стати наявність у цього препарату протизапальних властивостей: згідно з результатами експериментального дослідження, введення </w:t>
      </w:r>
      <w:proofErr w:type="spellStart"/>
      <w:r w:rsidRPr="00BD6A6B">
        <w:rPr>
          <w:rFonts w:ascii="Times New Roman" w:eastAsia="Times New Roman" w:hAnsi="Times New Roman" w:cs="Times New Roman"/>
          <w:color w:val="212121"/>
          <w:kern w:val="36"/>
          <w:sz w:val="24"/>
          <w:szCs w:val="24"/>
          <w:shd w:val="clear" w:color="auto" w:fill="FFFFFF"/>
        </w:rPr>
        <w:t>пантопразолу</w:t>
      </w:r>
      <w:proofErr w:type="spellEnd"/>
      <w:r w:rsidRPr="00BD6A6B">
        <w:rPr>
          <w:rFonts w:ascii="Times New Roman" w:eastAsia="Times New Roman" w:hAnsi="Times New Roman" w:cs="Times New Roman"/>
          <w:color w:val="212121"/>
          <w:kern w:val="36"/>
          <w:sz w:val="24"/>
          <w:szCs w:val="24"/>
          <w:shd w:val="clear" w:color="auto" w:fill="FFFFFF"/>
        </w:rPr>
        <w:t xml:space="preserve"> асоціюється з </w:t>
      </w:r>
      <w:r w:rsidR="007E75D8">
        <w:rPr>
          <w:rFonts w:ascii="Times New Roman" w:eastAsia="Times New Roman" w:hAnsi="Times New Roman" w:cs="Times New Roman"/>
          <w:color w:val="212121"/>
          <w:kern w:val="36"/>
          <w:sz w:val="24"/>
          <w:szCs w:val="24"/>
          <w:shd w:val="clear" w:color="auto" w:fill="FFFFFF"/>
        </w:rPr>
        <w:t>вірогідним</w:t>
      </w:r>
      <w:r w:rsidRPr="00BD6A6B">
        <w:rPr>
          <w:rFonts w:ascii="Times New Roman" w:eastAsia="Times New Roman" w:hAnsi="Times New Roman" w:cs="Times New Roman"/>
          <w:color w:val="212121"/>
          <w:kern w:val="36"/>
          <w:sz w:val="24"/>
          <w:szCs w:val="24"/>
          <w:shd w:val="clear" w:color="auto" w:fill="FFFFFF"/>
        </w:rPr>
        <w:t xml:space="preserve"> зниженням рівня експресії </w:t>
      </w:r>
      <w:proofErr w:type="spellStart"/>
      <w:r w:rsidRPr="00BD6A6B">
        <w:rPr>
          <w:rFonts w:ascii="Times New Roman" w:eastAsia="Times New Roman" w:hAnsi="Times New Roman" w:cs="Times New Roman"/>
          <w:color w:val="212121"/>
          <w:kern w:val="36"/>
          <w:sz w:val="24"/>
          <w:szCs w:val="24"/>
          <w:shd w:val="clear" w:color="auto" w:fill="FFFFFF"/>
        </w:rPr>
        <w:t>прозапальних</w:t>
      </w:r>
      <w:proofErr w:type="spellEnd"/>
      <w:r w:rsidRPr="00BD6A6B">
        <w:rPr>
          <w:rFonts w:ascii="Times New Roman" w:eastAsia="Times New Roman" w:hAnsi="Times New Roman" w:cs="Times New Roman"/>
          <w:color w:val="212121"/>
          <w:kern w:val="36"/>
          <w:sz w:val="24"/>
          <w:szCs w:val="24"/>
          <w:shd w:val="clear" w:color="auto" w:fill="FFFFFF"/>
        </w:rPr>
        <w:t xml:space="preserve"> факторів, пригніченням активності RHOA/ROCK-сигнального шляху і активності клітинного </w:t>
      </w:r>
      <w:proofErr w:type="spellStart"/>
      <w:r w:rsidRPr="00BD6A6B">
        <w:rPr>
          <w:rFonts w:ascii="Times New Roman" w:eastAsia="Times New Roman" w:hAnsi="Times New Roman" w:cs="Times New Roman"/>
          <w:color w:val="212121"/>
          <w:kern w:val="36"/>
          <w:sz w:val="24"/>
          <w:szCs w:val="24"/>
          <w:shd w:val="clear" w:color="auto" w:fill="FFFFFF"/>
        </w:rPr>
        <w:t>апоптозу</w:t>
      </w:r>
      <w:proofErr w:type="spellEnd"/>
      <w:r w:rsidRPr="00BD6A6B">
        <w:rPr>
          <w:rFonts w:ascii="Times New Roman" w:eastAsia="Times New Roman" w:hAnsi="Times New Roman" w:cs="Times New Roman"/>
          <w:color w:val="212121"/>
          <w:kern w:val="36"/>
          <w:sz w:val="24"/>
          <w:szCs w:val="24"/>
          <w:shd w:val="clear" w:color="auto" w:fill="FFFFFF"/>
        </w:rPr>
        <w:t xml:space="preserve">, а також зменшенням </w:t>
      </w:r>
      <w:proofErr w:type="spellStart"/>
      <w:r w:rsidRPr="00BD6A6B">
        <w:rPr>
          <w:rFonts w:ascii="Times New Roman" w:eastAsia="Times New Roman" w:hAnsi="Times New Roman" w:cs="Times New Roman"/>
          <w:color w:val="212121"/>
          <w:kern w:val="36"/>
          <w:sz w:val="24"/>
          <w:szCs w:val="24"/>
          <w:shd w:val="clear" w:color="auto" w:fill="FFFFFF"/>
        </w:rPr>
        <w:t>вираженості</w:t>
      </w:r>
      <w:proofErr w:type="spellEnd"/>
      <w:r w:rsidRPr="00BD6A6B">
        <w:rPr>
          <w:rFonts w:ascii="Times New Roman" w:eastAsia="Times New Roman" w:hAnsi="Times New Roman" w:cs="Times New Roman"/>
          <w:color w:val="212121"/>
          <w:kern w:val="36"/>
          <w:sz w:val="24"/>
          <w:szCs w:val="24"/>
          <w:shd w:val="clear" w:color="auto" w:fill="FFFFFF"/>
        </w:rPr>
        <w:t xml:space="preserve"> патологічних змін у легенях і нирках щурів, хворих </w:t>
      </w:r>
      <w:r w:rsidR="007E75D8">
        <w:rPr>
          <w:rFonts w:ascii="Times New Roman" w:eastAsia="Times New Roman" w:hAnsi="Times New Roman" w:cs="Times New Roman"/>
          <w:color w:val="212121"/>
          <w:kern w:val="36"/>
          <w:sz w:val="24"/>
          <w:szCs w:val="24"/>
          <w:shd w:val="clear" w:color="auto" w:fill="FFFFFF"/>
        </w:rPr>
        <w:t xml:space="preserve">на </w:t>
      </w:r>
      <w:r w:rsidRPr="00BD6A6B">
        <w:rPr>
          <w:rFonts w:ascii="Times New Roman" w:eastAsia="Times New Roman" w:hAnsi="Times New Roman" w:cs="Times New Roman"/>
          <w:color w:val="212121"/>
          <w:kern w:val="36"/>
          <w:sz w:val="24"/>
          <w:szCs w:val="24"/>
          <w:shd w:val="clear" w:color="auto" w:fill="FFFFFF"/>
        </w:rPr>
        <w:t>сепсис [24].</w:t>
      </w:r>
    </w:p>
    <w:p w:rsidR="000F4EA3" w:rsidRPr="00BD6A6B" w:rsidRDefault="000F4EA3" w:rsidP="000F4EA3">
      <w:pPr>
        <w:spacing w:after="0" w:line="240" w:lineRule="auto"/>
        <w:ind w:firstLine="567"/>
        <w:jc w:val="both"/>
        <w:rPr>
          <w:rFonts w:ascii="Times New Roman" w:eastAsia="Times New Roman" w:hAnsi="Times New Roman" w:cs="Times New Roman"/>
          <w:color w:val="212121"/>
          <w:kern w:val="36"/>
          <w:sz w:val="24"/>
          <w:szCs w:val="24"/>
          <w:shd w:val="clear" w:color="auto" w:fill="FFFFFF"/>
        </w:rPr>
      </w:pPr>
      <w:r w:rsidRPr="00BD6A6B">
        <w:rPr>
          <w:rFonts w:ascii="Times New Roman" w:eastAsia="Times New Roman" w:hAnsi="Times New Roman" w:cs="Times New Roman"/>
          <w:color w:val="212121"/>
          <w:kern w:val="36"/>
          <w:sz w:val="24"/>
          <w:szCs w:val="24"/>
          <w:shd w:val="clear" w:color="auto" w:fill="FFFFFF"/>
        </w:rPr>
        <w:t xml:space="preserve">Останнім часом багато дослідників вказують на можливість розвитку різноманітних побічних дій на тлі терапії ІПП, </w:t>
      </w:r>
      <w:r w:rsidR="006D2C4E">
        <w:rPr>
          <w:rFonts w:ascii="Times New Roman" w:eastAsia="Times New Roman" w:hAnsi="Times New Roman" w:cs="Times New Roman"/>
          <w:color w:val="212121"/>
          <w:kern w:val="36"/>
          <w:sz w:val="24"/>
          <w:szCs w:val="24"/>
          <w:shd w:val="clear" w:color="auto" w:fill="FFFFFF"/>
        </w:rPr>
        <w:t>у</w:t>
      </w:r>
      <w:r w:rsidRPr="00BD6A6B">
        <w:rPr>
          <w:rFonts w:ascii="Times New Roman" w:eastAsia="Times New Roman" w:hAnsi="Times New Roman" w:cs="Times New Roman"/>
          <w:color w:val="212121"/>
          <w:kern w:val="36"/>
          <w:sz w:val="24"/>
          <w:szCs w:val="24"/>
          <w:shd w:val="clear" w:color="auto" w:fill="FFFFFF"/>
        </w:rPr>
        <w:t xml:space="preserve"> тому числі інфекції </w:t>
      </w:r>
      <w:proofErr w:type="spellStart"/>
      <w:r w:rsidRPr="006D2C4E">
        <w:rPr>
          <w:rFonts w:ascii="Times New Roman" w:eastAsia="Times New Roman" w:hAnsi="Times New Roman" w:cs="Times New Roman"/>
          <w:i/>
          <w:color w:val="212121"/>
          <w:kern w:val="36"/>
          <w:sz w:val="24"/>
          <w:szCs w:val="24"/>
          <w:shd w:val="clear" w:color="auto" w:fill="FFFFFF"/>
        </w:rPr>
        <w:t>Clostridium</w:t>
      </w:r>
      <w:proofErr w:type="spellEnd"/>
      <w:r w:rsidRPr="006D2C4E">
        <w:rPr>
          <w:rFonts w:ascii="Times New Roman" w:eastAsia="Times New Roman" w:hAnsi="Times New Roman" w:cs="Times New Roman"/>
          <w:i/>
          <w:color w:val="212121"/>
          <w:kern w:val="36"/>
          <w:sz w:val="24"/>
          <w:szCs w:val="24"/>
          <w:shd w:val="clear" w:color="auto" w:fill="FFFFFF"/>
        </w:rPr>
        <w:t xml:space="preserve"> </w:t>
      </w:r>
      <w:proofErr w:type="spellStart"/>
      <w:r w:rsidRPr="006D2C4E">
        <w:rPr>
          <w:rFonts w:ascii="Times New Roman" w:eastAsia="Times New Roman" w:hAnsi="Times New Roman" w:cs="Times New Roman"/>
          <w:i/>
          <w:color w:val="212121"/>
          <w:kern w:val="36"/>
          <w:sz w:val="24"/>
          <w:szCs w:val="24"/>
          <w:shd w:val="clear" w:color="auto" w:fill="FFFFFF"/>
        </w:rPr>
        <w:t>difficile</w:t>
      </w:r>
      <w:proofErr w:type="spellEnd"/>
      <w:r w:rsidRPr="00BD6A6B">
        <w:rPr>
          <w:rFonts w:ascii="Times New Roman" w:eastAsia="Times New Roman" w:hAnsi="Times New Roman" w:cs="Times New Roman"/>
          <w:color w:val="212121"/>
          <w:kern w:val="36"/>
          <w:sz w:val="24"/>
          <w:szCs w:val="24"/>
          <w:shd w:val="clear" w:color="auto" w:fill="FFFFFF"/>
        </w:rPr>
        <w:t xml:space="preserve"> [19], раку різної локалізації [22]. Однак автори одного недавно опублікованого великомасштабного </w:t>
      </w:r>
      <w:r w:rsidR="006D2C4E">
        <w:rPr>
          <w:rFonts w:ascii="Times New Roman" w:eastAsia="Times New Roman" w:hAnsi="Times New Roman" w:cs="Times New Roman"/>
          <w:color w:val="212121"/>
          <w:kern w:val="36"/>
          <w:sz w:val="24"/>
          <w:szCs w:val="24"/>
          <w:shd w:val="clear" w:color="auto" w:fill="FFFFFF"/>
        </w:rPr>
        <w:t>РКД</w:t>
      </w:r>
      <w:r w:rsidRPr="00BD6A6B">
        <w:rPr>
          <w:rFonts w:ascii="Times New Roman" w:eastAsia="Times New Roman" w:hAnsi="Times New Roman" w:cs="Times New Roman"/>
          <w:color w:val="212121"/>
          <w:kern w:val="36"/>
          <w:sz w:val="24"/>
          <w:szCs w:val="24"/>
          <w:shd w:val="clear" w:color="auto" w:fill="FFFFFF"/>
        </w:rPr>
        <w:t xml:space="preserve"> переконливо спростували ці твердження щодо </w:t>
      </w:r>
      <w:proofErr w:type="spellStart"/>
      <w:r w:rsidRPr="00BD6A6B">
        <w:rPr>
          <w:rFonts w:ascii="Times New Roman" w:eastAsia="Times New Roman" w:hAnsi="Times New Roman" w:cs="Times New Roman"/>
          <w:color w:val="212121"/>
          <w:kern w:val="36"/>
          <w:sz w:val="24"/>
          <w:szCs w:val="24"/>
          <w:shd w:val="clear" w:color="auto" w:fill="FFFFFF"/>
        </w:rPr>
        <w:t>пантопразол</w:t>
      </w:r>
      <w:r w:rsidR="006D2C4E">
        <w:rPr>
          <w:rFonts w:ascii="Times New Roman" w:eastAsia="Times New Roman" w:hAnsi="Times New Roman" w:cs="Times New Roman"/>
          <w:color w:val="212121"/>
          <w:kern w:val="36"/>
          <w:sz w:val="24"/>
          <w:szCs w:val="24"/>
          <w:shd w:val="clear" w:color="auto" w:fill="FFFFFF"/>
        </w:rPr>
        <w:t>у</w:t>
      </w:r>
      <w:proofErr w:type="spellEnd"/>
      <w:r w:rsidRPr="00BD6A6B">
        <w:rPr>
          <w:rFonts w:ascii="Times New Roman" w:eastAsia="Times New Roman" w:hAnsi="Times New Roman" w:cs="Times New Roman"/>
          <w:color w:val="212121"/>
          <w:kern w:val="36"/>
          <w:sz w:val="24"/>
          <w:szCs w:val="24"/>
          <w:shd w:val="clear" w:color="auto" w:fill="FFFFFF"/>
        </w:rPr>
        <w:t xml:space="preserve"> [17]. </w:t>
      </w:r>
      <w:r w:rsidR="006D2C4E">
        <w:rPr>
          <w:rFonts w:ascii="Times New Roman" w:eastAsia="Times New Roman" w:hAnsi="Times New Roman" w:cs="Times New Roman"/>
          <w:color w:val="212121"/>
          <w:kern w:val="36"/>
          <w:sz w:val="24"/>
          <w:szCs w:val="24"/>
          <w:shd w:val="clear" w:color="auto" w:fill="FFFFFF"/>
        </w:rPr>
        <w:t>У</w:t>
      </w:r>
      <w:r w:rsidRPr="00BD6A6B">
        <w:rPr>
          <w:rFonts w:ascii="Times New Roman" w:eastAsia="Times New Roman" w:hAnsi="Times New Roman" w:cs="Times New Roman"/>
          <w:color w:val="212121"/>
          <w:kern w:val="36"/>
          <w:sz w:val="24"/>
          <w:szCs w:val="24"/>
          <w:shd w:val="clear" w:color="auto" w:fill="FFFFFF"/>
        </w:rPr>
        <w:t xml:space="preserve"> рамках даного </w:t>
      </w:r>
      <w:r w:rsidR="006D2C4E">
        <w:rPr>
          <w:rFonts w:ascii="Times New Roman" w:eastAsia="Times New Roman" w:hAnsi="Times New Roman" w:cs="Times New Roman"/>
          <w:color w:val="212121"/>
          <w:kern w:val="36"/>
          <w:sz w:val="24"/>
          <w:szCs w:val="24"/>
          <w:shd w:val="clear" w:color="auto" w:fill="FFFFFF"/>
        </w:rPr>
        <w:t>дослідження</w:t>
      </w:r>
      <w:r w:rsidRPr="00BD6A6B">
        <w:rPr>
          <w:rFonts w:ascii="Times New Roman" w:eastAsia="Times New Roman" w:hAnsi="Times New Roman" w:cs="Times New Roman"/>
          <w:color w:val="212121"/>
          <w:kern w:val="36"/>
          <w:sz w:val="24"/>
          <w:szCs w:val="24"/>
          <w:shd w:val="clear" w:color="auto" w:fill="FFFFFF"/>
        </w:rPr>
        <w:t xml:space="preserve"> стабільних пацієнтів </w:t>
      </w:r>
      <w:r w:rsidR="006D2C4E">
        <w:rPr>
          <w:rFonts w:ascii="Times New Roman" w:eastAsia="Times New Roman" w:hAnsi="Times New Roman" w:cs="Times New Roman"/>
          <w:color w:val="212121"/>
          <w:kern w:val="36"/>
          <w:sz w:val="24"/>
          <w:szCs w:val="24"/>
          <w:shd w:val="clear" w:color="auto" w:fill="FFFFFF"/>
        </w:rPr>
        <w:t>і</w:t>
      </w:r>
      <w:r w:rsidRPr="00BD6A6B">
        <w:rPr>
          <w:rFonts w:ascii="Times New Roman" w:eastAsia="Times New Roman" w:hAnsi="Times New Roman" w:cs="Times New Roman"/>
          <w:color w:val="212121"/>
          <w:kern w:val="36"/>
          <w:sz w:val="24"/>
          <w:szCs w:val="24"/>
          <w:shd w:val="clear" w:color="auto" w:fill="FFFFFF"/>
        </w:rPr>
        <w:t xml:space="preserve">з </w:t>
      </w:r>
      <w:proofErr w:type="spellStart"/>
      <w:r w:rsidRPr="00BD6A6B">
        <w:rPr>
          <w:rFonts w:ascii="Times New Roman" w:eastAsia="Times New Roman" w:hAnsi="Times New Roman" w:cs="Times New Roman"/>
          <w:color w:val="212121"/>
          <w:kern w:val="36"/>
          <w:sz w:val="24"/>
          <w:szCs w:val="24"/>
          <w:shd w:val="clear" w:color="auto" w:fill="FFFFFF"/>
        </w:rPr>
        <w:t>кардіоваскулярно</w:t>
      </w:r>
      <w:r w:rsidR="006D2C4E">
        <w:rPr>
          <w:rFonts w:ascii="Times New Roman" w:eastAsia="Times New Roman" w:hAnsi="Times New Roman" w:cs="Times New Roman"/>
          <w:color w:val="212121"/>
          <w:kern w:val="36"/>
          <w:sz w:val="24"/>
          <w:szCs w:val="24"/>
          <w:shd w:val="clear" w:color="auto" w:fill="FFFFFF"/>
        </w:rPr>
        <w:t>ю</w:t>
      </w:r>
      <w:proofErr w:type="spellEnd"/>
      <w:r w:rsidRPr="00BD6A6B">
        <w:rPr>
          <w:rFonts w:ascii="Times New Roman" w:eastAsia="Times New Roman" w:hAnsi="Times New Roman" w:cs="Times New Roman"/>
          <w:color w:val="212121"/>
          <w:kern w:val="36"/>
          <w:sz w:val="24"/>
          <w:szCs w:val="24"/>
          <w:shd w:val="clear" w:color="auto" w:fill="FFFFFF"/>
        </w:rPr>
        <w:t xml:space="preserve"> патологією, захворюваннями периферичних судин піддавали подвійний </w:t>
      </w:r>
      <w:proofErr w:type="spellStart"/>
      <w:r w:rsidRPr="00BD6A6B">
        <w:rPr>
          <w:rFonts w:ascii="Times New Roman" w:eastAsia="Times New Roman" w:hAnsi="Times New Roman" w:cs="Times New Roman"/>
          <w:color w:val="212121"/>
          <w:kern w:val="36"/>
          <w:sz w:val="24"/>
          <w:szCs w:val="24"/>
          <w:shd w:val="clear" w:color="auto" w:fill="FFFFFF"/>
        </w:rPr>
        <w:t>рандомізації</w:t>
      </w:r>
      <w:proofErr w:type="spellEnd"/>
      <w:r w:rsidRPr="00BD6A6B">
        <w:rPr>
          <w:rFonts w:ascii="Times New Roman" w:eastAsia="Times New Roman" w:hAnsi="Times New Roman" w:cs="Times New Roman"/>
          <w:color w:val="212121"/>
          <w:kern w:val="36"/>
          <w:sz w:val="24"/>
          <w:szCs w:val="24"/>
          <w:shd w:val="clear" w:color="auto" w:fill="FFFFFF"/>
        </w:rPr>
        <w:t xml:space="preserve">: спочатку учасників </w:t>
      </w:r>
      <w:proofErr w:type="spellStart"/>
      <w:r w:rsidRPr="00BD6A6B">
        <w:rPr>
          <w:rFonts w:ascii="Times New Roman" w:eastAsia="Times New Roman" w:hAnsi="Times New Roman" w:cs="Times New Roman"/>
          <w:color w:val="212121"/>
          <w:kern w:val="36"/>
          <w:sz w:val="24"/>
          <w:szCs w:val="24"/>
          <w:shd w:val="clear" w:color="auto" w:fill="FFFFFF"/>
        </w:rPr>
        <w:t>рандоміз</w:t>
      </w:r>
      <w:r w:rsidR="006D2C4E">
        <w:rPr>
          <w:rFonts w:ascii="Times New Roman" w:eastAsia="Times New Roman" w:hAnsi="Times New Roman" w:cs="Times New Roman"/>
          <w:color w:val="212121"/>
          <w:kern w:val="36"/>
          <w:sz w:val="24"/>
          <w:szCs w:val="24"/>
          <w:shd w:val="clear" w:color="auto" w:fill="FFFFFF"/>
        </w:rPr>
        <w:t>у</w:t>
      </w:r>
      <w:r w:rsidRPr="00BD6A6B">
        <w:rPr>
          <w:rFonts w:ascii="Times New Roman" w:eastAsia="Times New Roman" w:hAnsi="Times New Roman" w:cs="Times New Roman"/>
          <w:color w:val="212121"/>
          <w:kern w:val="36"/>
          <w:sz w:val="24"/>
          <w:szCs w:val="24"/>
          <w:shd w:val="clear" w:color="auto" w:fill="FFFFFF"/>
        </w:rPr>
        <w:t>ва</w:t>
      </w:r>
      <w:r w:rsidR="006D2C4E">
        <w:rPr>
          <w:rFonts w:ascii="Times New Roman" w:eastAsia="Times New Roman" w:hAnsi="Times New Roman" w:cs="Times New Roman"/>
          <w:color w:val="212121"/>
          <w:kern w:val="36"/>
          <w:sz w:val="24"/>
          <w:szCs w:val="24"/>
          <w:shd w:val="clear" w:color="auto" w:fill="FFFFFF"/>
        </w:rPr>
        <w:t>ли</w:t>
      </w:r>
      <w:proofErr w:type="spellEnd"/>
      <w:r w:rsidRPr="00BD6A6B">
        <w:rPr>
          <w:rFonts w:ascii="Times New Roman" w:eastAsia="Times New Roman" w:hAnsi="Times New Roman" w:cs="Times New Roman"/>
          <w:color w:val="212121"/>
          <w:kern w:val="36"/>
          <w:sz w:val="24"/>
          <w:szCs w:val="24"/>
          <w:shd w:val="clear" w:color="auto" w:fill="FFFFFF"/>
        </w:rPr>
        <w:t xml:space="preserve"> для прийому </w:t>
      </w:r>
      <w:proofErr w:type="spellStart"/>
      <w:r w:rsidRPr="00BD6A6B">
        <w:rPr>
          <w:rFonts w:ascii="Times New Roman" w:eastAsia="Times New Roman" w:hAnsi="Times New Roman" w:cs="Times New Roman"/>
          <w:color w:val="212121"/>
          <w:kern w:val="36"/>
          <w:sz w:val="24"/>
          <w:szCs w:val="24"/>
          <w:shd w:val="clear" w:color="auto" w:fill="FFFFFF"/>
        </w:rPr>
        <w:t>пантопразолу</w:t>
      </w:r>
      <w:proofErr w:type="spellEnd"/>
      <w:r w:rsidRPr="00BD6A6B">
        <w:rPr>
          <w:rFonts w:ascii="Times New Roman" w:eastAsia="Times New Roman" w:hAnsi="Times New Roman" w:cs="Times New Roman"/>
          <w:color w:val="212121"/>
          <w:kern w:val="36"/>
          <w:sz w:val="24"/>
          <w:szCs w:val="24"/>
          <w:shd w:val="clear" w:color="auto" w:fill="FFFFFF"/>
        </w:rPr>
        <w:t xml:space="preserve"> (40</w:t>
      </w:r>
      <w:r w:rsidR="0094724B">
        <w:rPr>
          <w:rFonts w:ascii="Times New Roman" w:eastAsia="Times New Roman" w:hAnsi="Times New Roman" w:cs="Times New Roman"/>
          <w:color w:val="212121"/>
          <w:kern w:val="36"/>
          <w:sz w:val="24"/>
          <w:szCs w:val="24"/>
          <w:shd w:val="clear" w:color="auto" w:fill="FFFFFF"/>
        </w:rPr>
        <w:t> </w:t>
      </w:r>
      <w:r w:rsidRPr="00BD6A6B">
        <w:rPr>
          <w:rFonts w:ascii="Times New Roman" w:eastAsia="Times New Roman" w:hAnsi="Times New Roman" w:cs="Times New Roman"/>
          <w:color w:val="212121"/>
          <w:kern w:val="36"/>
          <w:sz w:val="24"/>
          <w:szCs w:val="24"/>
          <w:shd w:val="clear" w:color="auto" w:fill="FFFFFF"/>
        </w:rPr>
        <w:t>мг</w:t>
      </w:r>
      <w:r w:rsidR="006D2C4E">
        <w:rPr>
          <w:rFonts w:ascii="Times New Roman" w:eastAsia="Times New Roman" w:hAnsi="Times New Roman" w:cs="Times New Roman"/>
          <w:color w:val="212121"/>
          <w:kern w:val="36"/>
          <w:sz w:val="24"/>
          <w:szCs w:val="24"/>
          <w:shd w:val="clear" w:color="auto" w:fill="FFFFFF"/>
        </w:rPr>
        <w:t xml:space="preserve">/добу, n=8791) або </w:t>
      </w:r>
      <w:proofErr w:type="spellStart"/>
      <w:r w:rsidR="006D2C4E">
        <w:rPr>
          <w:rFonts w:ascii="Times New Roman" w:eastAsia="Times New Roman" w:hAnsi="Times New Roman" w:cs="Times New Roman"/>
          <w:color w:val="212121"/>
          <w:kern w:val="36"/>
          <w:sz w:val="24"/>
          <w:szCs w:val="24"/>
          <w:shd w:val="clear" w:color="auto" w:fill="FFFFFF"/>
        </w:rPr>
        <w:t>плацебо</w:t>
      </w:r>
      <w:proofErr w:type="spellEnd"/>
      <w:r w:rsidR="006D2C4E">
        <w:rPr>
          <w:rFonts w:ascii="Times New Roman" w:eastAsia="Times New Roman" w:hAnsi="Times New Roman" w:cs="Times New Roman"/>
          <w:color w:val="212121"/>
          <w:kern w:val="36"/>
          <w:sz w:val="24"/>
          <w:szCs w:val="24"/>
          <w:shd w:val="clear" w:color="auto" w:fill="FFFFFF"/>
        </w:rPr>
        <w:t xml:space="preserve"> (n=</w:t>
      </w:r>
      <w:r w:rsidRPr="00BD6A6B">
        <w:rPr>
          <w:rFonts w:ascii="Times New Roman" w:eastAsia="Times New Roman" w:hAnsi="Times New Roman" w:cs="Times New Roman"/>
          <w:color w:val="212121"/>
          <w:kern w:val="36"/>
          <w:sz w:val="24"/>
          <w:szCs w:val="24"/>
          <w:shd w:val="clear" w:color="auto" w:fill="FFFFFF"/>
        </w:rPr>
        <w:t xml:space="preserve">8807), а потім для комбінованої терапії </w:t>
      </w:r>
      <w:proofErr w:type="spellStart"/>
      <w:r w:rsidRPr="00BD6A6B">
        <w:rPr>
          <w:rFonts w:ascii="Times New Roman" w:eastAsia="Times New Roman" w:hAnsi="Times New Roman" w:cs="Times New Roman"/>
          <w:color w:val="212121"/>
          <w:kern w:val="36"/>
          <w:sz w:val="24"/>
          <w:szCs w:val="24"/>
          <w:shd w:val="clear" w:color="auto" w:fill="FFFFFF"/>
        </w:rPr>
        <w:t>ривароксабаном</w:t>
      </w:r>
      <w:proofErr w:type="spellEnd"/>
      <w:r w:rsidRPr="00BD6A6B">
        <w:rPr>
          <w:rFonts w:ascii="Times New Roman" w:eastAsia="Times New Roman" w:hAnsi="Times New Roman" w:cs="Times New Roman"/>
          <w:color w:val="212121"/>
          <w:kern w:val="36"/>
          <w:sz w:val="24"/>
          <w:szCs w:val="24"/>
          <w:shd w:val="clear" w:color="auto" w:fill="FFFFFF"/>
        </w:rPr>
        <w:t xml:space="preserve"> і ацетилсаліциловою кислотою, </w:t>
      </w:r>
      <w:proofErr w:type="spellStart"/>
      <w:r w:rsidRPr="00BD6A6B">
        <w:rPr>
          <w:rFonts w:ascii="Times New Roman" w:eastAsia="Times New Roman" w:hAnsi="Times New Roman" w:cs="Times New Roman"/>
          <w:color w:val="212121"/>
          <w:kern w:val="36"/>
          <w:sz w:val="24"/>
          <w:szCs w:val="24"/>
          <w:shd w:val="clear" w:color="auto" w:fill="FFFFFF"/>
        </w:rPr>
        <w:t>монотерапії</w:t>
      </w:r>
      <w:proofErr w:type="spellEnd"/>
      <w:r w:rsidRPr="00BD6A6B">
        <w:rPr>
          <w:rFonts w:ascii="Times New Roman" w:eastAsia="Times New Roman" w:hAnsi="Times New Roman" w:cs="Times New Roman"/>
          <w:color w:val="212121"/>
          <w:kern w:val="36"/>
          <w:sz w:val="24"/>
          <w:szCs w:val="24"/>
          <w:shd w:val="clear" w:color="auto" w:fill="FFFFFF"/>
        </w:rPr>
        <w:t xml:space="preserve"> </w:t>
      </w:r>
      <w:proofErr w:type="spellStart"/>
      <w:r w:rsidRPr="00BD6A6B">
        <w:rPr>
          <w:rFonts w:ascii="Times New Roman" w:eastAsia="Times New Roman" w:hAnsi="Times New Roman" w:cs="Times New Roman"/>
          <w:color w:val="212121"/>
          <w:kern w:val="36"/>
          <w:sz w:val="24"/>
          <w:szCs w:val="24"/>
          <w:shd w:val="clear" w:color="auto" w:fill="FFFFFF"/>
        </w:rPr>
        <w:t>ривароксабаном</w:t>
      </w:r>
      <w:proofErr w:type="spellEnd"/>
      <w:r w:rsidRPr="00BD6A6B">
        <w:rPr>
          <w:rFonts w:ascii="Times New Roman" w:eastAsia="Times New Roman" w:hAnsi="Times New Roman" w:cs="Times New Roman"/>
          <w:color w:val="212121"/>
          <w:kern w:val="36"/>
          <w:sz w:val="24"/>
          <w:szCs w:val="24"/>
          <w:shd w:val="clear" w:color="auto" w:fill="FFFFFF"/>
        </w:rPr>
        <w:t xml:space="preserve"> або ацетилсаліциловою кислотою. </w:t>
      </w:r>
      <w:r w:rsidR="006D2C4E">
        <w:rPr>
          <w:rFonts w:ascii="Times New Roman" w:eastAsia="Times New Roman" w:hAnsi="Times New Roman" w:cs="Times New Roman"/>
          <w:color w:val="212121"/>
          <w:kern w:val="36"/>
          <w:sz w:val="24"/>
          <w:szCs w:val="24"/>
          <w:shd w:val="clear" w:color="auto" w:fill="FFFFFF"/>
        </w:rPr>
        <w:t>Під час дослідження</w:t>
      </w:r>
      <w:r w:rsidRPr="00BD6A6B">
        <w:rPr>
          <w:rFonts w:ascii="Times New Roman" w:eastAsia="Times New Roman" w:hAnsi="Times New Roman" w:cs="Times New Roman"/>
          <w:color w:val="212121"/>
          <w:kern w:val="36"/>
          <w:sz w:val="24"/>
          <w:szCs w:val="24"/>
          <w:shd w:val="clear" w:color="auto" w:fill="FFFFFF"/>
        </w:rPr>
        <w:t xml:space="preserve"> </w:t>
      </w:r>
      <w:r w:rsidR="00EC3DF9">
        <w:rPr>
          <w:rFonts w:ascii="Times New Roman" w:eastAsia="Times New Roman" w:hAnsi="Times New Roman" w:cs="Times New Roman"/>
          <w:color w:val="212121"/>
          <w:kern w:val="36"/>
          <w:sz w:val="24"/>
          <w:szCs w:val="24"/>
          <w:shd w:val="clear" w:color="auto" w:fill="FFFFFF"/>
        </w:rPr>
        <w:t>вчені</w:t>
      </w:r>
      <w:r w:rsidRPr="00BD6A6B">
        <w:rPr>
          <w:rFonts w:ascii="Times New Roman" w:eastAsia="Times New Roman" w:hAnsi="Times New Roman" w:cs="Times New Roman"/>
          <w:color w:val="212121"/>
          <w:kern w:val="36"/>
          <w:sz w:val="24"/>
          <w:szCs w:val="24"/>
          <w:shd w:val="clear" w:color="auto" w:fill="FFFFFF"/>
        </w:rPr>
        <w:t xml:space="preserve"> кожні 6 місяців протягом в середньому 3,01</w:t>
      </w:r>
      <w:r w:rsidR="0094724B">
        <w:rPr>
          <w:rFonts w:ascii="Times New Roman" w:eastAsia="Times New Roman" w:hAnsi="Times New Roman" w:cs="Times New Roman"/>
          <w:color w:val="212121"/>
          <w:kern w:val="36"/>
          <w:sz w:val="24"/>
          <w:szCs w:val="24"/>
          <w:shd w:val="clear" w:color="auto" w:fill="FFFFFF"/>
        </w:rPr>
        <w:t> </w:t>
      </w:r>
      <w:r w:rsidRPr="00BD6A6B">
        <w:rPr>
          <w:rFonts w:ascii="Times New Roman" w:eastAsia="Times New Roman" w:hAnsi="Times New Roman" w:cs="Times New Roman"/>
          <w:color w:val="212121"/>
          <w:kern w:val="36"/>
          <w:sz w:val="24"/>
          <w:szCs w:val="24"/>
          <w:shd w:val="clear" w:color="auto" w:fill="FFFFFF"/>
        </w:rPr>
        <w:t xml:space="preserve">року аналізували випадки розвитку пневмонії, інфекції </w:t>
      </w:r>
      <w:r w:rsidRPr="006D2C4E">
        <w:rPr>
          <w:rFonts w:ascii="Times New Roman" w:eastAsia="Times New Roman" w:hAnsi="Times New Roman" w:cs="Times New Roman"/>
          <w:i/>
          <w:color w:val="212121"/>
          <w:kern w:val="36"/>
          <w:sz w:val="24"/>
          <w:szCs w:val="24"/>
          <w:shd w:val="clear" w:color="auto" w:fill="FFFFFF"/>
        </w:rPr>
        <w:t>C.</w:t>
      </w:r>
      <w:r w:rsidR="006D2C4E">
        <w:rPr>
          <w:rFonts w:ascii="Times New Roman" w:eastAsia="Times New Roman" w:hAnsi="Times New Roman" w:cs="Times New Roman"/>
          <w:i/>
          <w:color w:val="212121"/>
          <w:kern w:val="36"/>
          <w:sz w:val="24"/>
          <w:szCs w:val="24"/>
          <w:shd w:val="clear" w:color="auto" w:fill="FFFFFF"/>
        </w:rPr>
        <w:t> </w:t>
      </w:r>
      <w:proofErr w:type="spellStart"/>
      <w:r w:rsidR="00EC3DF9" w:rsidRPr="006D2C4E">
        <w:rPr>
          <w:rFonts w:ascii="Times New Roman" w:eastAsia="Times New Roman" w:hAnsi="Times New Roman" w:cs="Times New Roman"/>
          <w:i/>
          <w:color w:val="212121"/>
          <w:kern w:val="36"/>
          <w:sz w:val="24"/>
          <w:szCs w:val="24"/>
          <w:shd w:val="clear" w:color="auto" w:fill="FFFFFF"/>
        </w:rPr>
        <w:t>d</w:t>
      </w:r>
      <w:r w:rsidRPr="006D2C4E">
        <w:rPr>
          <w:rFonts w:ascii="Times New Roman" w:eastAsia="Times New Roman" w:hAnsi="Times New Roman" w:cs="Times New Roman"/>
          <w:i/>
          <w:color w:val="212121"/>
          <w:kern w:val="36"/>
          <w:sz w:val="24"/>
          <w:szCs w:val="24"/>
          <w:shd w:val="clear" w:color="auto" w:fill="FFFFFF"/>
        </w:rPr>
        <w:t>ifficile</w:t>
      </w:r>
      <w:proofErr w:type="spellEnd"/>
      <w:r w:rsidR="00EC3DF9">
        <w:rPr>
          <w:rFonts w:ascii="Times New Roman" w:eastAsia="Times New Roman" w:hAnsi="Times New Roman" w:cs="Times New Roman"/>
          <w:i/>
          <w:color w:val="212121"/>
          <w:kern w:val="36"/>
          <w:sz w:val="24"/>
          <w:szCs w:val="24"/>
          <w:shd w:val="clear" w:color="auto" w:fill="FFFFFF"/>
        </w:rPr>
        <w:t xml:space="preserve"> </w:t>
      </w:r>
      <w:r w:rsidR="00EC3DF9" w:rsidRPr="00EC3DF9">
        <w:rPr>
          <w:rFonts w:ascii="Times New Roman" w:eastAsia="Times New Roman" w:hAnsi="Times New Roman" w:cs="Times New Roman"/>
          <w:color w:val="212121"/>
          <w:kern w:val="36"/>
          <w:sz w:val="24"/>
          <w:szCs w:val="24"/>
          <w:shd w:val="clear" w:color="auto" w:fill="FFFFFF"/>
        </w:rPr>
        <w:t>та</w:t>
      </w:r>
      <w:r w:rsidRPr="00BD6A6B">
        <w:rPr>
          <w:rFonts w:ascii="Times New Roman" w:eastAsia="Times New Roman" w:hAnsi="Times New Roman" w:cs="Times New Roman"/>
          <w:color w:val="212121"/>
          <w:kern w:val="36"/>
          <w:sz w:val="24"/>
          <w:szCs w:val="24"/>
          <w:shd w:val="clear" w:color="auto" w:fill="FFFFFF"/>
        </w:rPr>
        <w:t xml:space="preserve"> інших кишкових інфекцій, виникнення переломів, атрофії шлунка, хронічної хвороби нирок, </w:t>
      </w:r>
      <w:r w:rsidR="00EC3DF9">
        <w:rPr>
          <w:rFonts w:ascii="Times New Roman" w:eastAsia="Times New Roman" w:hAnsi="Times New Roman" w:cs="Times New Roman"/>
          <w:color w:val="212121"/>
          <w:kern w:val="36"/>
          <w:sz w:val="24"/>
          <w:szCs w:val="24"/>
          <w:shd w:val="clear" w:color="auto" w:fill="FFFFFF"/>
        </w:rPr>
        <w:t>Ц</w:t>
      </w:r>
      <w:r w:rsidRPr="00BD6A6B">
        <w:rPr>
          <w:rFonts w:ascii="Times New Roman" w:eastAsia="Times New Roman" w:hAnsi="Times New Roman" w:cs="Times New Roman"/>
          <w:color w:val="212121"/>
          <w:kern w:val="36"/>
          <w:sz w:val="24"/>
          <w:szCs w:val="24"/>
          <w:shd w:val="clear" w:color="auto" w:fill="FFFFFF"/>
        </w:rPr>
        <w:t xml:space="preserve">Д, хронічного обструктивного захворювання легень, деменції, </w:t>
      </w:r>
      <w:proofErr w:type="spellStart"/>
      <w:r w:rsidRPr="00BD6A6B">
        <w:rPr>
          <w:rFonts w:ascii="Times New Roman" w:eastAsia="Times New Roman" w:hAnsi="Times New Roman" w:cs="Times New Roman"/>
          <w:color w:val="212121"/>
          <w:kern w:val="36"/>
          <w:sz w:val="24"/>
          <w:szCs w:val="24"/>
          <w:shd w:val="clear" w:color="auto" w:fill="FFFFFF"/>
        </w:rPr>
        <w:t>кардіоваскулярної</w:t>
      </w:r>
      <w:proofErr w:type="spellEnd"/>
      <w:r w:rsidRPr="00BD6A6B">
        <w:rPr>
          <w:rFonts w:ascii="Times New Roman" w:eastAsia="Times New Roman" w:hAnsi="Times New Roman" w:cs="Times New Roman"/>
          <w:color w:val="212121"/>
          <w:kern w:val="36"/>
          <w:sz w:val="24"/>
          <w:szCs w:val="24"/>
          <w:shd w:val="clear" w:color="auto" w:fill="FFFFFF"/>
        </w:rPr>
        <w:t xml:space="preserve"> патології, раку, а також оцінювали частоту госпіталізації, рівень смертності від усіх причин. </w:t>
      </w:r>
      <w:r w:rsidR="00EC3DF9">
        <w:rPr>
          <w:rFonts w:ascii="Times New Roman" w:eastAsia="Times New Roman" w:hAnsi="Times New Roman" w:cs="Times New Roman"/>
          <w:color w:val="212121"/>
          <w:kern w:val="36"/>
          <w:sz w:val="24"/>
          <w:szCs w:val="24"/>
          <w:shd w:val="clear" w:color="auto" w:fill="FFFFFF"/>
        </w:rPr>
        <w:t>У</w:t>
      </w:r>
      <w:r w:rsidRPr="00BD6A6B">
        <w:rPr>
          <w:rFonts w:ascii="Times New Roman" w:eastAsia="Times New Roman" w:hAnsi="Times New Roman" w:cs="Times New Roman"/>
          <w:color w:val="212121"/>
          <w:kern w:val="36"/>
          <w:sz w:val="24"/>
          <w:szCs w:val="24"/>
          <w:shd w:val="clear" w:color="auto" w:fill="FFFFFF"/>
        </w:rPr>
        <w:t xml:space="preserve">чені констатували відсутність </w:t>
      </w:r>
      <w:r w:rsidR="00EC3DF9">
        <w:rPr>
          <w:rFonts w:ascii="Times New Roman" w:eastAsia="Times New Roman" w:hAnsi="Times New Roman" w:cs="Times New Roman"/>
          <w:color w:val="212121"/>
          <w:kern w:val="36"/>
          <w:sz w:val="24"/>
          <w:szCs w:val="24"/>
          <w:shd w:val="clear" w:color="auto" w:fill="FFFFFF"/>
        </w:rPr>
        <w:t>вірогід</w:t>
      </w:r>
      <w:r w:rsidRPr="00BD6A6B">
        <w:rPr>
          <w:rFonts w:ascii="Times New Roman" w:eastAsia="Times New Roman" w:hAnsi="Times New Roman" w:cs="Times New Roman"/>
          <w:color w:val="212121"/>
          <w:kern w:val="36"/>
          <w:sz w:val="24"/>
          <w:szCs w:val="24"/>
          <w:shd w:val="clear" w:color="auto" w:fill="FFFFFF"/>
        </w:rPr>
        <w:t xml:space="preserve">них </w:t>
      </w:r>
      <w:proofErr w:type="spellStart"/>
      <w:r w:rsidRPr="00BD6A6B">
        <w:rPr>
          <w:rFonts w:ascii="Times New Roman" w:eastAsia="Times New Roman" w:hAnsi="Times New Roman" w:cs="Times New Roman"/>
          <w:color w:val="212121"/>
          <w:kern w:val="36"/>
          <w:sz w:val="24"/>
          <w:szCs w:val="24"/>
          <w:shd w:val="clear" w:color="auto" w:fill="FFFFFF"/>
        </w:rPr>
        <w:t>міжгрупових</w:t>
      </w:r>
      <w:proofErr w:type="spellEnd"/>
      <w:r w:rsidRPr="00BD6A6B">
        <w:rPr>
          <w:rFonts w:ascii="Times New Roman" w:eastAsia="Times New Roman" w:hAnsi="Times New Roman" w:cs="Times New Roman"/>
          <w:color w:val="212121"/>
          <w:kern w:val="36"/>
          <w:sz w:val="24"/>
          <w:szCs w:val="24"/>
          <w:shd w:val="clear" w:color="auto" w:fill="FFFFFF"/>
        </w:rPr>
        <w:t xml:space="preserve"> відмінностей між сформованими групами, за винятком кишкових інфекцій, які розвивалися дещо частіше на тлі прийому </w:t>
      </w:r>
      <w:proofErr w:type="spellStart"/>
      <w:r w:rsidRPr="00BD6A6B">
        <w:rPr>
          <w:rFonts w:ascii="Times New Roman" w:eastAsia="Times New Roman" w:hAnsi="Times New Roman" w:cs="Times New Roman"/>
          <w:color w:val="212121"/>
          <w:kern w:val="36"/>
          <w:sz w:val="24"/>
          <w:szCs w:val="24"/>
          <w:shd w:val="clear" w:color="auto" w:fill="FFFFFF"/>
        </w:rPr>
        <w:t>пантопразолу</w:t>
      </w:r>
      <w:proofErr w:type="spellEnd"/>
      <w:r w:rsidRPr="00BD6A6B">
        <w:rPr>
          <w:rFonts w:ascii="Times New Roman" w:eastAsia="Times New Roman" w:hAnsi="Times New Roman" w:cs="Times New Roman"/>
          <w:color w:val="212121"/>
          <w:kern w:val="36"/>
          <w:sz w:val="24"/>
          <w:szCs w:val="24"/>
          <w:shd w:val="clear" w:color="auto" w:fill="FFFFFF"/>
        </w:rPr>
        <w:t xml:space="preserve"> порівнян</w:t>
      </w:r>
      <w:r w:rsidR="00EC3DF9">
        <w:rPr>
          <w:rFonts w:ascii="Times New Roman" w:eastAsia="Times New Roman" w:hAnsi="Times New Roman" w:cs="Times New Roman"/>
          <w:color w:val="212121"/>
          <w:kern w:val="36"/>
          <w:sz w:val="24"/>
          <w:szCs w:val="24"/>
          <w:shd w:val="clear" w:color="auto" w:fill="FFFFFF"/>
        </w:rPr>
        <w:t>о</w:t>
      </w:r>
      <w:r w:rsidRPr="00BD6A6B">
        <w:rPr>
          <w:rFonts w:ascii="Times New Roman" w:eastAsia="Times New Roman" w:hAnsi="Times New Roman" w:cs="Times New Roman"/>
          <w:color w:val="212121"/>
          <w:kern w:val="36"/>
          <w:sz w:val="24"/>
          <w:szCs w:val="24"/>
          <w:shd w:val="clear" w:color="auto" w:fill="FFFFFF"/>
        </w:rPr>
        <w:t xml:space="preserve"> </w:t>
      </w:r>
      <w:r w:rsidR="00EC3DF9">
        <w:rPr>
          <w:rFonts w:ascii="Times New Roman" w:eastAsia="Times New Roman" w:hAnsi="Times New Roman" w:cs="Times New Roman"/>
          <w:color w:val="212121"/>
          <w:kern w:val="36"/>
          <w:sz w:val="24"/>
          <w:szCs w:val="24"/>
          <w:shd w:val="clear" w:color="auto" w:fill="FFFFFF"/>
        </w:rPr>
        <w:t xml:space="preserve">з </w:t>
      </w:r>
      <w:proofErr w:type="spellStart"/>
      <w:r w:rsidRPr="00BD6A6B">
        <w:rPr>
          <w:rFonts w:ascii="Times New Roman" w:eastAsia="Times New Roman" w:hAnsi="Times New Roman" w:cs="Times New Roman"/>
          <w:color w:val="212121"/>
          <w:kern w:val="36"/>
          <w:sz w:val="24"/>
          <w:szCs w:val="24"/>
          <w:shd w:val="clear" w:color="auto" w:fill="FFFFFF"/>
        </w:rPr>
        <w:t>плацебо</w:t>
      </w:r>
      <w:proofErr w:type="spellEnd"/>
      <w:r w:rsidRPr="00BD6A6B">
        <w:rPr>
          <w:rFonts w:ascii="Times New Roman" w:eastAsia="Times New Roman" w:hAnsi="Times New Roman" w:cs="Times New Roman"/>
          <w:color w:val="212121"/>
          <w:kern w:val="36"/>
          <w:sz w:val="24"/>
          <w:szCs w:val="24"/>
          <w:shd w:val="clear" w:color="auto" w:fill="FFFFFF"/>
        </w:rPr>
        <w:t xml:space="preserve"> (1,4% </w:t>
      </w:r>
      <w:proofErr w:type="spellStart"/>
      <w:r w:rsidRPr="00BD6A6B">
        <w:rPr>
          <w:rFonts w:ascii="Times New Roman" w:eastAsia="Times New Roman" w:hAnsi="Times New Roman" w:cs="Times New Roman"/>
          <w:color w:val="212121"/>
          <w:kern w:val="36"/>
          <w:sz w:val="24"/>
          <w:szCs w:val="24"/>
          <w:shd w:val="clear" w:color="auto" w:fill="FFFFFF"/>
        </w:rPr>
        <w:t>vs</w:t>
      </w:r>
      <w:proofErr w:type="spellEnd"/>
      <w:r w:rsidRPr="00BD6A6B">
        <w:rPr>
          <w:rFonts w:ascii="Times New Roman" w:eastAsia="Times New Roman" w:hAnsi="Times New Roman" w:cs="Times New Roman"/>
          <w:color w:val="212121"/>
          <w:kern w:val="36"/>
          <w:sz w:val="24"/>
          <w:szCs w:val="24"/>
          <w:shd w:val="clear" w:color="auto" w:fill="FFFFFF"/>
        </w:rPr>
        <w:t xml:space="preserve"> 1,0% відповідно; </w:t>
      </w:r>
      <w:r w:rsidR="00EC3DF9">
        <w:rPr>
          <w:rFonts w:ascii="Times New Roman" w:eastAsia="Times New Roman" w:hAnsi="Times New Roman" w:cs="Times New Roman"/>
          <w:color w:val="212121"/>
          <w:kern w:val="36"/>
          <w:sz w:val="24"/>
          <w:szCs w:val="24"/>
          <w:shd w:val="clear" w:color="auto" w:fill="FFFFFF"/>
        </w:rPr>
        <w:t xml:space="preserve">ВШ 1,33; 95% </w:t>
      </w:r>
      <w:proofErr w:type="spellStart"/>
      <w:r w:rsidR="00EC3DF9">
        <w:rPr>
          <w:rFonts w:ascii="Times New Roman" w:eastAsia="Times New Roman" w:hAnsi="Times New Roman" w:cs="Times New Roman"/>
          <w:color w:val="212121"/>
          <w:kern w:val="36"/>
          <w:sz w:val="24"/>
          <w:szCs w:val="24"/>
          <w:shd w:val="clear" w:color="auto" w:fill="FFFFFF"/>
        </w:rPr>
        <w:t>ДІ</w:t>
      </w:r>
      <w:proofErr w:type="spellEnd"/>
      <w:r w:rsidR="00EC3DF9">
        <w:rPr>
          <w:rFonts w:ascii="Times New Roman" w:eastAsia="Times New Roman" w:hAnsi="Times New Roman" w:cs="Times New Roman"/>
          <w:color w:val="212121"/>
          <w:kern w:val="36"/>
          <w:sz w:val="24"/>
          <w:szCs w:val="24"/>
          <w:shd w:val="clear" w:color="auto" w:fill="FFFFFF"/>
        </w:rPr>
        <w:t xml:space="preserve"> 1,01−</w:t>
      </w:r>
      <w:r w:rsidRPr="00BD6A6B">
        <w:rPr>
          <w:rFonts w:ascii="Times New Roman" w:eastAsia="Times New Roman" w:hAnsi="Times New Roman" w:cs="Times New Roman"/>
          <w:color w:val="212121"/>
          <w:kern w:val="36"/>
          <w:sz w:val="24"/>
          <w:szCs w:val="24"/>
          <w:shd w:val="clear" w:color="auto" w:fill="FFFFFF"/>
        </w:rPr>
        <w:t xml:space="preserve">1,75). </w:t>
      </w:r>
      <w:r w:rsidR="00EC3DF9">
        <w:rPr>
          <w:rFonts w:ascii="Times New Roman" w:eastAsia="Times New Roman" w:hAnsi="Times New Roman" w:cs="Times New Roman"/>
          <w:color w:val="212121"/>
          <w:kern w:val="36"/>
          <w:sz w:val="24"/>
          <w:szCs w:val="24"/>
          <w:shd w:val="clear" w:color="auto" w:fill="FFFFFF"/>
        </w:rPr>
        <w:t>Ґ</w:t>
      </w:r>
      <w:r w:rsidRPr="00BD6A6B">
        <w:rPr>
          <w:rFonts w:ascii="Times New Roman" w:eastAsia="Times New Roman" w:hAnsi="Times New Roman" w:cs="Times New Roman"/>
          <w:color w:val="212121"/>
          <w:kern w:val="36"/>
          <w:sz w:val="24"/>
          <w:szCs w:val="24"/>
          <w:shd w:val="clear" w:color="auto" w:fill="FFFFFF"/>
        </w:rPr>
        <w:t xml:space="preserve">рунтуючись на отриманих даних, дослідники констатували, що безперервний 3-річний прийом </w:t>
      </w:r>
      <w:proofErr w:type="spellStart"/>
      <w:r w:rsidRPr="00BD6A6B">
        <w:rPr>
          <w:rFonts w:ascii="Times New Roman" w:eastAsia="Times New Roman" w:hAnsi="Times New Roman" w:cs="Times New Roman"/>
          <w:color w:val="212121"/>
          <w:kern w:val="36"/>
          <w:sz w:val="24"/>
          <w:szCs w:val="24"/>
          <w:shd w:val="clear" w:color="auto" w:fill="FFFFFF"/>
        </w:rPr>
        <w:t>пантопразолу</w:t>
      </w:r>
      <w:proofErr w:type="spellEnd"/>
      <w:r w:rsidRPr="00BD6A6B">
        <w:rPr>
          <w:rFonts w:ascii="Times New Roman" w:eastAsia="Times New Roman" w:hAnsi="Times New Roman" w:cs="Times New Roman"/>
          <w:color w:val="212121"/>
          <w:kern w:val="36"/>
          <w:sz w:val="24"/>
          <w:szCs w:val="24"/>
          <w:shd w:val="clear" w:color="auto" w:fill="FFFFFF"/>
        </w:rPr>
        <w:t xml:space="preserve"> не асоційований з розвитком будь-яко</w:t>
      </w:r>
      <w:r w:rsidR="0094724B">
        <w:rPr>
          <w:rFonts w:ascii="Times New Roman" w:eastAsia="Times New Roman" w:hAnsi="Times New Roman" w:cs="Times New Roman"/>
          <w:color w:val="212121"/>
          <w:kern w:val="36"/>
          <w:sz w:val="24"/>
          <w:szCs w:val="24"/>
          <w:shd w:val="clear" w:color="auto" w:fill="FFFFFF"/>
        </w:rPr>
        <w:t>ї</w:t>
      </w:r>
      <w:r w:rsidRPr="00BD6A6B">
        <w:rPr>
          <w:rFonts w:ascii="Times New Roman" w:eastAsia="Times New Roman" w:hAnsi="Times New Roman" w:cs="Times New Roman"/>
          <w:color w:val="212121"/>
          <w:kern w:val="36"/>
          <w:sz w:val="24"/>
          <w:szCs w:val="24"/>
          <w:shd w:val="clear" w:color="auto" w:fill="FFFFFF"/>
        </w:rPr>
        <w:t xml:space="preserve"> з перерахованих вище побічних дій, за винятком незначного підвищення ризику кишкових інфекцій [17]. </w:t>
      </w:r>
      <w:r w:rsidR="00EC3DF9">
        <w:rPr>
          <w:rFonts w:ascii="Times New Roman" w:eastAsia="Times New Roman" w:hAnsi="Times New Roman" w:cs="Times New Roman"/>
          <w:color w:val="212121"/>
          <w:kern w:val="36"/>
          <w:sz w:val="24"/>
          <w:szCs w:val="24"/>
          <w:shd w:val="clear" w:color="auto" w:fill="FFFFFF"/>
        </w:rPr>
        <w:t>У</w:t>
      </w:r>
      <w:r w:rsidRPr="00BD6A6B">
        <w:rPr>
          <w:rFonts w:ascii="Times New Roman" w:eastAsia="Times New Roman" w:hAnsi="Times New Roman" w:cs="Times New Roman"/>
          <w:color w:val="212121"/>
          <w:kern w:val="36"/>
          <w:sz w:val="24"/>
          <w:szCs w:val="24"/>
          <w:shd w:val="clear" w:color="auto" w:fill="FFFFFF"/>
        </w:rPr>
        <w:t xml:space="preserve">сі </w:t>
      </w:r>
      <w:r w:rsidR="00EC3DF9">
        <w:rPr>
          <w:rFonts w:ascii="Times New Roman" w:eastAsia="Times New Roman" w:hAnsi="Times New Roman" w:cs="Times New Roman"/>
          <w:color w:val="212121"/>
          <w:kern w:val="36"/>
          <w:sz w:val="24"/>
          <w:szCs w:val="24"/>
          <w:shd w:val="clear" w:color="auto" w:fill="FFFFFF"/>
        </w:rPr>
        <w:t>навед</w:t>
      </w:r>
      <w:r w:rsidRPr="00BD6A6B">
        <w:rPr>
          <w:rFonts w:ascii="Times New Roman" w:eastAsia="Times New Roman" w:hAnsi="Times New Roman" w:cs="Times New Roman"/>
          <w:color w:val="212121"/>
          <w:kern w:val="36"/>
          <w:sz w:val="24"/>
          <w:szCs w:val="24"/>
          <w:shd w:val="clear" w:color="auto" w:fill="FFFFFF"/>
        </w:rPr>
        <w:t xml:space="preserve">ені дані визначають доцільність призначення </w:t>
      </w:r>
      <w:proofErr w:type="spellStart"/>
      <w:r w:rsidRPr="00BD6A6B">
        <w:rPr>
          <w:rFonts w:ascii="Times New Roman" w:eastAsia="Times New Roman" w:hAnsi="Times New Roman" w:cs="Times New Roman"/>
          <w:color w:val="212121"/>
          <w:kern w:val="36"/>
          <w:sz w:val="24"/>
          <w:szCs w:val="24"/>
          <w:shd w:val="clear" w:color="auto" w:fill="FFFFFF"/>
        </w:rPr>
        <w:t>пантопразолу</w:t>
      </w:r>
      <w:proofErr w:type="spellEnd"/>
      <w:r w:rsidRPr="00BD6A6B">
        <w:rPr>
          <w:rFonts w:ascii="Times New Roman" w:eastAsia="Times New Roman" w:hAnsi="Times New Roman" w:cs="Times New Roman"/>
          <w:color w:val="212121"/>
          <w:kern w:val="36"/>
          <w:sz w:val="24"/>
          <w:szCs w:val="24"/>
          <w:shd w:val="clear" w:color="auto" w:fill="FFFFFF"/>
        </w:rPr>
        <w:t xml:space="preserve"> хворим </w:t>
      </w:r>
      <w:r w:rsidR="00EC3DF9">
        <w:rPr>
          <w:rFonts w:ascii="Times New Roman" w:eastAsia="Times New Roman" w:hAnsi="Times New Roman" w:cs="Times New Roman"/>
          <w:color w:val="212121"/>
          <w:kern w:val="36"/>
          <w:sz w:val="24"/>
          <w:szCs w:val="24"/>
          <w:shd w:val="clear" w:color="auto" w:fill="FFFFFF"/>
        </w:rPr>
        <w:t xml:space="preserve">на </w:t>
      </w:r>
      <w:r w:rsidRPr="00BD6A6B">
        <w:rPr>
          <w:rFonts w:ascii="Times New Roman" w:eastAsia="Times New Roman" w:hAnsi="Times New Roman" w:cs="Times New Roman"/>
          <w:color w:val="212121"/>
          <w:kern w:val="36"/>
          <w:sz w:val="24"/>
          <w:szCs w:val="24"/>
          <w:shd w:val="clear" w:color="auto" w:fill="FFFFFF"/>
        </w:rPr>
        <w:t xml:space="preserve">ХП </w:t>
      </w:r>
      <w:r w:rsidR="00EC3DF9">
        <w:rPr>
          <w:rFonts w:ascii="Times New Roman" w:eastAsia="Times New Roman" w:hAnsi="Times New Roman" w:cs="Times New Roman"/>
          <w:color w:val="212121"/>
          <w:kern w:val="36"/>
          <w:sz w:val="24"/>
          <w:szCs w:val="24"/>
          <w:shd w:val="clear" w:color="auto" w:fill="FFFFFF"/>
        </w:rPr>
        <w:t>за</w:t>
      </w:r>
      <w:r w:rsidRPr="00BD6A6B">
        <w:rPr>
          <w:rFonts w:ascii="Times New Roman" w:eastAsia="Times New Roman" w:hAnsi="Times New Roman" w:cs="Times New Roman"/>
          <w:color w:val="212121"/>
          <w:kern w:val="36"/>
          <w:sz w:val="24"/>
          <w:szCs w:val="24"/>
          <w:shd w:val="clear" w:color="auto" w:fill="FFFFFF"/>
        </w:rPr>
        <w:t xml:space="preserve"> наявності показань для проведення додаткової </w:t>
      </w:r>
      <w:proofErr w:type="spellStart"/>
      <w:r w:rsidRPr="00BD6A6B">
        <w:rPr>
          <w:rFonts w:ascii="Times New Roman" w:eastAsia="Times New Roman" w:hAnsi="Times New Roman" w:cs="Times New Roman"/>
          <w:color w:val="212121"/>
          <w:kern w:val="36"/>
          <w:sz w:val="24"/>
          <w:szCs w:val="24"/>
          <w:shd w:val="clear" w:color="auto" w:fill="FFFFFF"/>
        </w:rPr>
        <w:t>к</w:t>
      </w:r>
      <w:r w:rsidR="00EC3DF9">
        <w:rPr>
          <w:rFonts w:ascii="Times New Roman" w:eastAsia="Times New Roman" w:hAnsi="Times New Roman" w:cs="Times New Roman"/>
          <w:color w:val="212121"/>
          <w:kern w:val="36"/>
          <w:sz w:val="24"/>
          <w:szCs w:val="24"/>
          <w:shd w:val="clear" w:color="auto" w:fill="FFFFFF"/>
        </w:rPr>
        <w:t>и</w:t>
      </w:r>
      <w:r w:rsidRPr="00BD6A6B">
        <w:rPr>
          <w:rFonts w:ascii="Times New Roman" w:eastAsia="Times New Roman" w:hAnsi="Times New Roman" w:cs="Times New Roman"/>
          <w:color w:val="212121"/>
          <w:kern w:val="36"/>
          <w:sz w:val="24"/>
          <w:szCs w:val="24"/>
          <w:shd w:val="clear" w:color="auto" w:fill="FFFFFF"/>
        </w:rPr>
        <w:t>слотосупрес</w:t>
      </w:r>
      <w:r w:rsidR="00EC3DF9">
        <w:rPr>
          <w:rFonts w:ascii="Times New Roman" w:eastAsia="Times New Roman" w:hAnsi="Times New Roman" w:cs="Times New Roman"/>
          <w:color w:val="212121"/>
          <w:kern w:val="36"/>
          <w:sz w:val="24"/>
          <w:szCs w:val="24"/>
          <w:shd w:val="clear" w:color="auto" w:fill="FFFFFF"/>
        </w:rPr>
        <w:t>и</w:t>
      </w:r>
      <w:r w:rsidRPr="00BD6A6B">
        <w:rPr>
          <w:rFonts w:ascii="Times New Roman" w:eastAsia="Times New Roman" w:hAnsi="Times New Roman" w:cs="Times New Roman"/>
          <w:color w:val="212121"/>
          <w:kern w:val="36"/>
          <w:sz w:val="24"/>
          <w:szCs w:val="24"/>
          <w:shd w:val="clear" w:color="auto" w:fill="FFFFFF"/>
        </w:rPr>
        <w:t>вно</w:t>
      </w:r>
      <w:r w:rsidR="00EC3DF9">
        <w:rPr>
          <w:rFonts w:ascii="Times New Roman" w:eastAsia="Times New Roman" w:hAnsi="Times New Roman" w:cs="Times New Roman"/>
          <w:color w:val="212121"/>
          <w:kern w:val="36"/>
          <w:sz w:val="24"/>
          <w:szCs w:val="24"/>
          <w:shd w:val="clear" w:color="auto" w:fill="FFFFFF"/>
        </w:rPr>
        <w:t>ї</w:t>
      </w:r>
      <w:proofErr w:type="spellEnd"/>
      <w:r w:rsidRPr="00BD6A6B">
        <w:rPr>
          <w:rFonts w:ascii="Times New Roman" w:eastAsia="Times New Roman" w:hAnsi="Times New Roman" w:cs="Times New Roman"/>
          <w:color w:val="212121"/>
          <w:kern w:val="36"/>
          <w:sz w:val="24"/>
          <w:szCs w:val="24"/>
          <w:shd w:val="clear" w:color="auto" w:fill="FFFFFF"/>
        </w:rPr>
        <w:t xml:space="preserve"> терапії.</w:t>
      </w:r>
    </w:p>
    <w:p w:rsidR="009D5486" w:rsidRPr="00BD6A6B" w:rsidRDefault="000F4EA3" w:rsidP="000F4EA3">
      <w:pPr>
        <w:spacing w:after="0" w:line="240" w:lineRule="auto"/>
        <w:ind w:firstLine="567"/>
        <w:jc w:val="both"/>
        <w:rPr>
          <w:rFonts w:ascii="Times New Roman" w:hAnsi="Times New Roman" w:cs="Times New Roman"/>
          <w:sz w:val="24"/>
          <w:szCs w:val="24"/>
        </w:rPr>
      </w:pPr>
      <w:r w:rsidRPr="00BD6A6B">
        <w:rPr>
          <w:rFonts w:ascii="Times New Roman" w:eastAsia="Times New Roman" w:hAnsi="Times New Roman" w:cs="Times New Roman"/>
          <w:color w:val="212121"/>
          <w:kern w:val="36"/>
          <w:sz w:val="24"/>
          <w:szCs w:val="24"/>
          <w:shd w:val="clear" w:color="auto" w:fill="FFFFFF"/>
        </w:rPr>
        <w:t xml:space="preserve">Серед безлічі </w:t>
      </w:r>
      <w:proofErr w:type="spellStart"/>
      <w:r w:rsidRPr="00BD6A6B">
        <w:rPr>
          <w:rFonts w:ascii="Times New Roman" w:eastAsia="Times New Roman" w:hAnsi="Times New Roman" w:cs="Times New Roman"/>
          <w:color w:val="212121"/>
          <w:kern w:val="36"/>
          <w:sz w:val="24"/>
          <w:szCs w:val="24"/>
          <w:shd w:val="clear" w:color="auto" w:fill="FFFFFF"/>
        </w:rPr>
        <w:t>генеричних</w:t>
      </w:r>
      <w:proofErr w:type="spellEnd"/>
      <w:r w:rsidRPr="00BD6A6B">
        <w:rPr>
          <w:rFonts w:ascii="Times New Roman" w:eastAsia="Times New Roman" w:hAnsi="Times New Roman" w:cs="Times New Roman"/>
          <w:color w:val="212121"/>
          <w:kern w:val="36"/>
          <w:sz w:val="24"/>
          <w:szCs w:val="24"/>
          <w:shd w:val="clear" w:color="auto" w:fill="FFFFFF"/>
        </w:rPr>
        <w:t xml:space="preserve"> </w:t>
      </w:r>
      <w:proofErr w:type="spellStart"/>
      <w:r w:rsidRPr="00BD6A6B">
        <w:rPr>
          <w:rFonts w:ascii="Times New Roman" w:eastAsia="Times New Roman" w:hAnsi="Times New Roman" w:cs="Times New Roman"/>
          <w:color w:val="212121"/>
          <w:kern w:val="36"/>
          <w:sz w:val="24"/>
          <w:szCs w:val="24"/>
          <w:shd w:val="clear" w:color="auto" w:fill="FFFFFF"/>
        </w:rPr>
        <w:t>пантопразол</w:t>
      </w:r>
      <w:r w:rsidR="00EC3DF9">
        <w:rPr>
          <w:rFonts w:ascii="Times New Roman" w:eastAsia="Times New Roman" w:hAnsi="Times New Roman" w:cs="Times New Roman"/>
          <w:color w:val="212121"/>
          <w:kern w:val="36"/>
          <w:sz w:val="24"/>
          <w:szCs w:val="24"/>
          <w:shd w:val="clear" w:color="auto" w:fill="FFFFFF"/>
        </w:rPr>
        <w:t>ів</w:t>
      </w:r>
      <w:proofErr w:type="spellEnd"/>
      <w:r w:rsidRPr="00BD6A6B">
        <w:rPr>
          <w:rFonts w:ascii="Times New Roman" w:eastAsia="Times New Roman" w:hAnsi="Times New Roman" w:cs="Times New Roman"/>
          <w:color w:val="212121"/>
          <w:kern w:val="36"/>
          <w:sz w:val="24"/>
          <w:szCs w:val="24"/>
          <w:shd w:val="clear" w:color="auto" w:fill="FFFFFF"/>
        </w:rPr>
        <w:t xml:space="preserve">, представлених на фармацевтичному ринку України, особливо виділяється </w:t>
      </w:r>
      <w:proofErr w:type="spellStart"/>
      <w:r w:rsidRPr="00BD6A6B">
        <w:rPr>
          <w:rFonts w:ascii="Times New Roman" w:eastAsia="Times New Roman" w:hAnsi="Times New Roman" w:cs="Times New Roman"/>
          <w:color w:val="212121"/>
          <w:kern w:val="36"/>
          <w:sz w:val="24"/>
          <w:szCs w:val="24"/>
          <w:shd w:val="clear" w:color="auto" w:fill="FFFFFF"/>
        </w:rPr>
        <w:t>Улсепан</w:t>
      </w:r>
      <w:proofErr w:type="spellEnd"/>
      <w:r w:rsidRPr="00BD6A6B">
        <w:rPr>
          <w:rFonts w:ascii="Times New Roman" w:eastAsia="Times New Roman" w:hAnsi="Times New Roman" w:cs="Times New Roman"/>
          <w:color w:val="212121"/>
          <w:kern w:val="36"/>
          <w:sz w:val="24"/>
          <w:szCs w:val="24"/>
          <w:shd w:val="clear" w:color="auto" w:fill="FFFFFF"/>
        </w:rPr>
        <w:t xml:space="preserve"> (фірма-виробник</w:t>
      </w:r>
      <w:r w:rsidR="00BD6A6B">
        <w:rPr>
          <w:rFonts w:ascii="Times New Roman" w:eastAsia="Times New Roman" w:hAnsi="Times New Roman" w:cs="Times New Roman"/>
          <w:color w:val="212121"/>
          <w:kern w:val="36"/>
          <w:sz w:val="24"/>
          <w:szCs w:val="24"/>
          <w:shd w:val="clear" w:color="auto" w:fill="FFFFFF"/>
        </w:rPr>
        <w:t xml:space="preserve"> ― </w:t>
      </w:r>
      <w:r w:rsidRPr="00BD6A6B">
        <w:rPr>
          <w:rFonts w:ascii="Times New Roman" w:eastAsia="Times New Roman" w:hAnsi="Times New Roman" w:cs="Times New Roman"/>
          <w:color w:val="212121"/>
          <w:kern w:val="36"/>
          <w:sz w:val="24"/>
          <w:szCs w:val="24"/>
          <w:shd w:val="clear" w:color="auto" w:fill="FFFFFF"/>
        </w:rPr>
        <w:t xml:space="preserve">фармацевтична компанія </w:t>
      </w:r>
      <w:proofErr w:type="spellStart"/>
      <w:r w:rsidRPr="00BD6A6B">
        <w:rPr>
          <w:rFonts w:ascii="Times New Roman" w:eastAsia="Times New Roman" w:hAnsi="Times New Roman" w:cs="Times New Roman"/>
          <w:color w:val="212121"/>
          <w:kern w:val="36"/>
          <w:sz w:val="24"/>
          <w:szCs w:val="24"/>
          <w:shd w:val="clear" w:color="auto" w:fill="FFFFFF"/>
        </w:rPr>
        <w:t>World</w:t>
      </w:r>
      <w:proofErr w:type="spellEnd"/>
      <w:r w:rsidRPr="00BD6A6B">
        <w:rPr>
          <w:rFonts w:ascii="Times New Roman" w:eastAsia="Times New Roman" w:hAnsi="Times New Roman" w:cs="Times New Roman"/>
          <w:color w:val="212121"/>
          <w:kern w:val="36"/>
          <w:sz w:val="24"/>
          <w:szCs w:val="24"/>
          <w:shd w:val="clear" w:color="auto" w:fill="FFFFFF"/>
        </w:rPr>
        <w:t xml:space="preserve"> </w:t>
      </w:r>
      <w:proofErr w:type="spellStart"/>
      <w:r w:rsidRPr="00BD6A6B">
        <w:rPr>
          <w:rFonts w:ascii="Times New Roman" w:eastAsia="Times New Roman" w:hAnsi="Times New Roman" w:cs="Times New Roman"/>
          <w:color w:val="212121"/>
          <w:kern w:val="36"/>
          <w:sz w:val="24"/>
          <w:szCs w:val="24"/>
          <w:shd w:val="clear" w:color="auto" w:fill="FFFFFF"/>
        </w:rPr>
        <w:t>Medicine</w:t>
      </w:r>
      <w:proofErr w:type="spellEnd"/>
      <w:r w:rsidRPr="00BD6A6B">
        <w:rPr>
          <w:rFonts w:ascii="Times New Roman" w:eastAsia="Times New Roman" w:hAnsi="Times New Roman" w:cs="Times New Roman"/>
          <w:color w:val="212121"/>
          <w:kern w:val="36"/>
          <w:sz w:val="24"/>
          <w:szCs w:val="24"/>
          <w:shd w:val="clear" w:color="auto" w:fill="FFFFFF"/>
        </w:rPr>
        <w:t xml:space="preserve">). </w:t>
      </w:r>
      <w:proofErr w:type="spellStart"/>
      <w:r w:rsidRPr="00BD6A6B">
        <w:rPr>
          <w:rFonts w:ascii="Times New Roman" w:eastAsia="Times New Roman" w:hAnsi="Times New Roman" w:cs="Times New Roman"/>
          <w:color w:val="212121"/>
          <w:kern w:val="36"/>
          <w:sz w:val="24"/>
          <w:szCs w:val="24"/>
          <w:shd w:val="clear" w:color="auto" w:fill="FFFFFF"/>
        </w:rPr>
        <w:t>Улсепан</w:t>
      </w:r>
      <w:proofErr w:type="spellEnd"/>
      <w:r w:rsidRPr="00BD6A6B">
        <w:rPr>
          <w:rFonts w:ascii="Times New Roman" w:eastAsia="Times New Roman" w:hAnsi="Times New Roman" w:cs="Times New Roman"/>
          <w:color w:val="212121"/>
          <w:kern w:val="36"/>
          <w:sz w:val="24"/>
          <w:szCs w:val="24"/>
          <w:shd w:val="clear" w:color="auto" w:fill="FFFFFF"/>
        </w:rPr>
        <w:t xml:space="preserve"> відрізняють висок</w:t>
      </w:r>
      <w:r w:rsidR="00EC3DF9">
        <w:rPr>
          <w:rFonts w:ascii="Times New Roman" w:eastAsia="Times New Roman" w:hAnsi="Times New Roman" w:cs="Times New Roman"/>
          <w:color w:val="212121"/>
          <w:kern w:val="36"/>
          <w:sz w:val="24"/>
          <w:szCs w:val="24"/>
          <w:shd w:val="clear" w:color="auto" w:fill="FFFFFF"/>
        </w:rPr>
        <w:t>а</w:t>
      </w:r>
      <w:r w:rsidRPr="00BD6A6B">
        <w:rPr>
          <w:rFonts w:ascii="Times New Roman" w:eastAsia="Times New Roman" w:hAnsi="Times New Roman" w:cs="Times New Roman"/>
          <w:color w:val="212121"/>
          <w:kern w:val="36"/>
          <w:sz w:val="24"/>
          <w:szCs w:val="24"/>
          <w:shd w:val="clear" w:color="auto" w:fill="FFFFFF"/>
        </w:rPr>
        <w:t xml:space="preserve"> європейськ</w:t>
      </w:r>
      <w:r w:rsidR="00EC3DF9">
        <w:rPr>
          <w:rFonts w:ascii="Times New Roman" w:eastAsia="Times New Roman" w:hAnsi="Times New Roman" w:cs="Times New Roman"/>
          <w:color w:val="212121"/>
          <w:kern w:val="36"/>
          <w:sz w:val="24"/>
          <w:szCs w:val="24"/>
          <w:shd w:val="clear" w:color="auto" w:fill="FFFFFF"/>
        </w:rPr>
        <w:t>а</w:t>
      </w:r>
      <w:r w:rsidRPr="00BD6A6B">
        <w:rPr>
          <w:rFonts w:ascii="Times New Roman" w:eastAsia="Times New Roman" w:hAnsi="Times New Roman" w:cs="Times New Roman"/>
          <w:color w:val="212121"/>
          <w:kern w:val="36"/>
          <w:sz w:val="24"/>
          <w:szCs w:val="24"/>
          <w:shd w:val="clear" w:color="auto" w:fill="FFFFFF"/>
        </w:rPr>
        <w:t xml:space="preserve"> якість, наявність декількох лікарських форм, економічна доступність. </w:t>
      </w:r>
      <w:proofErr w:type="spellStart"/>
      <w:r w:rsidRPr="00BD6A6B">
        <w:rPr>
          <w:rFonts w:ascii="Times New Roman" w:eastAsia="Times New Roman" w:hAnsi="Times New Roman" w:cs="Times New Roman"/>
          <w:color w:val="212121"/>
          <w:kern w:val="36"/>
          <w:sz w:val="24"/>
          <w:szCs w:val="24"/>
          <w:shd w:val="clear" w:color="auto" w:fill="FFFFFF"/>
        </w:rPr>
        <w:t>Кишковорозчинні</w:t>
      </w:r>
      <w:proofErr w:type="spellEnd"/>
      <w:r w:rsidRPr="00BD6A6B">
        <w:rPr>
          <w:rFonts w:ascii="Times New Roman" w:eastAsia="Times New Roman" w:hAnsi="Times New Roman" w:cs="Times New Roman"/>
          <w:color w:val="212121"/>
          <w:kern w:val="36"/>
          <w:sz w:val="24"/>
          <w:szCs w:val="24"/>
          <w:shd w:val="clear" w:color="auto" w:fill="FFFFFF"/>
        </w:rPr>
        <w:t xml:space="preserve"> таблетки і флакони </w:t>
      </w:r>
      <w:proofErr w:type="spellStart"/>
      <w:r w:rsidRPr="00BD6A6B">
        <w:rPr>
          <w:rFonts w:ascii="Times New Roman" w:eastAsia="Times New Roman" w:hAnsi="Times New Roman" w:cs="Times New Roman"/>
          <w:color w:val="212121"/>
          <w:kern w:val="36"/>
          <w:sz w:val="24"/>
          <w:szCs w:val="24"/>
          <w:shd w:val="clear" w:color="auto" w:fill="FFFFFF"/>
        </w:rPr>
        <w:t>Улсепан</w:t>
      </w:r>
      <w:r w:rsidR="00EC3DF9">
        <w:rPr>
          <w:rFonts w:ascii="Times New Roman" w:eastAsia="Times New Roman" w:hAnsi="Times New Roman" w:cs="Times New Roman"/>
          <w:color w:val="212121"/>
          <w:kern w:val="36"/>
          <w:sz w:val="24"/>
          <w:szCs w:val="24"/>
          <w:shd w:val="clear" w:color="auto" w:fill="FFFFFF"/>
        </w:rPr>
        <w:t>у</w:t>
      </w:r>
      <w:proofErr w:type="spellEnd"/>
      <w:r w:rsidRPr="00BD6A6B">
        <w:rPr>
          <w:rFonts w:ascii="Times New Roman" w:eastAsia="Times New Roman" w:hAnsi="Times New Roman" w:cs="Times New Roman"/>
          <w:color w:val="212121"/>
          <w:kern w:val="36"/>
          <w:sz w:val="24"/>
          <w:szCs w:val="24"/>
          <w:shd w:val="clear" w:color="auto" w:fill="FFFFFF"/>
        </w:rPr>
        <w:t xml:space="preserve"> містять однакову дозу </w:t>
      </w:r>
      <w:proofErr w:type="spellStart"/>
      <w:r w:rsidRPr="00BD6A6B">
        <w:rPr>
          <w:rFonts w:ascii="Times New Roman" w:eastAsia="Times New Roman" w:hAnsi="Times New Roman" w:cs="Times New Roman"/>
          <w:color w:val="212121"/>
          <w:kern w:val="36"/>
          <w:sz w:val="24"/>
          <w:szCs w:val="24"/>
          <w:shd w:val="clear" w:color="auto" w:fill="FFFFFF"/>
        </w:rPr>
        <w:t>пантопразолу</w:t>
      </w:r>
      <w:proofErr w:type="spellEnd"/>
      <w:r w:rsidR="00BD6A6B">
        <w:rPr>
          <w:rFonts w:ascii="Times New Roman" w:eastAsia="Times New Roman" w:hAnsi="Times New Roman" w:cs="Times New Roman"/>
          <w:color w:val="212121"/>
          <w:kern w:val="36"/>
          <w:sz w:val="24"/>
          <w:szCs w:val="24"/>
          <w:shd w:val="clear" w:color="auto" w:fill="FFFFFF"/>
        </w:rPr>
        <w:t xml:space="preserve"> ― </w:t>
      </w:r>
      <w:r w:rsidRPr="00BD6A6B">
        <w:rPr>
          <w:rFonts w:ascii="Times New Roman" w:eastAsia="Times New Roman" w:hAnsi="Times New Roman" w:cs="Times New Roman"/>
          <w:color w:val="212121"/>
          <w:kern w:val="36"/>
          <w:sz w:val="24"/>
          <w:szCs w:val="24"/>
          <w:shd w:val="clear" w:color="auto" w:fill="FFFFFF"/>
        </w:rPr>
        <w:t xml:space="preserve">40 мг. </w:t>
      </w:r>
      <w:proofErr w:type="spellStart"/>
      <w:r w:rsidRPr="00BD6A6B">
        <w:rPr>
          <w:rFonts w:ascii="Times New Roman" w:eastAsia="Times New Roman" w:hAnsi="Times New Roman" w:cs="Times New Roman"/>
          <w:color w:val="212121"/>
          <w:kern w:val="36"/>
          <w:sz w:val="24"/>
          <w:szCs w:val="24"/>
          <w:shd w:val="clear" w:color="auto" w:fill="FFFFFF"/>
        </w:rPr>
        <w:t>Улсепану</w:t>
      </w:r>
      <w:proofErr w:type="spellEnd"/>
      <w:r w:rsidRPr="00BD6A6B">
        <w:rPr>
          <w:rFonts w:ascii="Times New Roman" w:eastAsia="Times New Roman" w:hAnsi="Times New Roman" w:cs="Times New Roman"/>
          <w:color w:val="212121"/>
          <w:kern w:val="36"/>
          <w:sz w:val="24"/>
          <w:szCs w:val="24"/>
          <w:shd w:val="clear" w:color="auto" w:fill="FFFFFF"/>
        </w:rPr>
        <w:t xml:space="preserve"> притаманні потужн</w:t>
      </w:r>
      <w:r w:rsidR="00EC3DF9">
        <w:rPr>
          <w:rFonts w:ascii="Times New Roman" w:eastAsia="Times New Roman" w:hAnsi="Times New Roman" w:cs="Times New Roman"/>
          <w:color w:val="212121"/>
          <w:kern w:val="36"/>
          <w:sz w:val="24"/>
          <w:szCs w:val="24"/>
          <w:shd w:val="clear" w:color="auto" w:fill="FFFFFF"/>
        </w:rPr>
        <w:t>а</w:t>
      </w:r>
      <w:r w:rsidRPr="00BD6A6B">
        <w:rPr>
          <w:rFonts w:ascii="Times New Roman" w:eastAsia="Times New Roman" w:hAnsi="Times New Roman" w:cs="Times New Roman"/>
          <w:color w:val="212121"/>
          <w:kern w:val="36"/>
          <w:sz w:val="24"/>
          <w:szCs w:val="24"/>
          <w:shd w:val="clear" w:color="auto" w:fill="FFFFFF"/>
        </w:rPr>
        <w:t xml:space="preserve"> </w:t>
      </w:r>
      <w:proofErr w:type="spellStart"/>
      <w:r w:rsidRPr="00BD6A6B">
        <w:rPr>
          <w:rFonts w:ascii="Times New Roman" w:eastAsia="Times New Roman" w:hAnsi="Times New Roman" w:cs="Times New Roman"/>
          <w:color w:val="212121"/>
          <w:kern w:val="36"/>
          <w:sz w:val="24"/>
          <w:szCs w:val="24"/>
          <w:shd w:val="clear" w:color="auto" w:fill="FFFFFF"/>
        </w:rPr>
        <w:t>антисекреторн</w:t>
      </w:r>
      <w:r w:rsidR="00EC3DF9">
        <w:rPr>
          <w:rFonts w:ascii="Times New Roman" w:eastAsia="Times New Roman" w:hAnsi="Times New Roman" w:cs="Times New Roman"/>
          <w:color w:val="212121"/>
          <w:kern w:val="36"/>
          <w:sz w:val="24"/>
          <w:szCs w:val="24"/>
          <w:shd w:val="clear" w:color="auto" w:fill="FFFFFF"/>
        </w:rPr>
        <w:t>а</w:t>
      </w:r>
      <w:proofErr w:type="spellEnd"/>
      <w:r w:rsidRPr="00BD6A6B">
        <w:rPr>
          <w:rFonts w:ascii="Times New Roman" w:eastAsia="Times New Roman" w:hAnsi="Times New Roman" w:cs="Times New Roman"/>
          <w:color w:val="212121"/>
          <w:kern w:val="36"/>
          <w:sz w:val="24"/>
          <w:szCs w:val="24"/>
          <w:shd w:val="clear" w:color="auto" w:fill="FFFFFF"/>
        </w:rPr>
        <w:t xml:space="preserve"> ді</w:t>
      </w:r>
      <w:r w:rsidR="00EC3DF9">
        <w:rPr>
          <w:rFonts w:ascii="Times New Roman" w:eastAsia="Times New Roman" w:hAnsi="Times New Roman" w:cs="Times New Roman"/>
          <w:color w:val="212121"/>
          <w:kern w:val="36"/>
          <w:sz w:val="24"/>
          <w:szCs w:val="24"/>
          <w:shd w:val="clear" w:color="auto" w:fill="FFFFFF"/>
        </w:rPr>
        <w:t>я</w:t>
      </w:r>
      <w:r w:rsidRPr="00BD6A6B">
        <w:rPr>
          <w:rFonts w:ascii="Times New Roman" w:eastAsia="Times New Roman" w:hAnsi="Times New Roman" w:cs="Times New Roman"/>
          <w:color w:val="212121"/>
          <w:kern w:val="36"/>
          <w:sz w:val="24"/>
          <w:szCs w:val="24"/>
          <w:shd w:val="clear" w:color="auto" w:fill="FFFFFF"/>
        </w:rPr>
        <w:t xml:space="preserve">, хороша </w:t>
      </w:r>
      <w:proofErr w:type="spellStart"/>
      <w:r w:rsidRPr="00BD6A6B">
        <w:rPr>
          <w:rFonts w:ascii="Times New Roman" w:eastAsia="Times New Roman" w:hAnsi="Times New Roman" w:cs="Times New Roman"/>
          <w:color w:val="212121"/>
          <w:kern w:val="36"/>
          <w:sz w:val="24"/>
          <w:szCs w:val="24"/>
          <w:shd w:val="clear" w:color="auto" w:fill="FFFFFF"/>
        </w:rPr>
        <w:t>переносимість</w:t>
      </w:r>
      <w:proofErr w:type="spellEnd"/>
      <w:r w:rsidRPr="00BD6A6B">
        <w:rPr>
          <w:rFonts w:ascii="Times New Roman" w:eastAsia="Times New Roman" w:hAnsi="Times New Roman" w:cs="Times New Roman"/>
          <w:color w:val="212121"/>
          <w:kern w:val="36"/>
          <w:sz w:val="24"/>
          <w:szCs w:val="24"/>
          <w:shd w:val="clear" w:color="auto" w:fill="FFFFFF"/>
        </w:rPr>
        <w:t xml:space="preserve">, </w:t>
      </w:r>
      <w:r w:rsidR="00EC3DF9">
        <w:rPr>
          <w:rFonts w:ascii="Times New Roman" w:eastAsia="Times New Roman" w:hAnsi="Times New Roman" w:cs="Times New Roman"/>
          <w:color w:val="212121"/>
          <w:kern w:val="36"/>
          <w:sz w:val="24"/>
          <w:szCs w:val="24"/>
          <w:shd w:val="clear" w:color="auto" w:fill="FFFFFF"/>
        </w:rPr>
        <w:t>сумісність</w:t>
      </w:r>
      <w:r w:rsidRPr="00BD6A6B">
        <w:rPr>
          <w:rFonts w:ascii="Times New Roman" w:eastAsia="Times New Roman" w:hAnsi="Times New Roman" w:cs="Times New Roman"/>
          <w:color w:val="212121"/>
          <w:kern w:val="36"/>
          <w:sz w:val="24"/>
          <w:szCs w:val="24"/>
          <w:shd w:val="clear" w:color="auto" w:fill="FFFFFF"/>
        </w:rPr>
        <w:t xml:space="preserve"> з багатьма лікарськими засобами, високий профіль </w:t>
      </w:r>
      <w:r w:rsidRPr="00BD6A6B">
        <w:rPr>
          <w:rFonts w:ascii="Times New Roman" w:eastAsia="Times New Roman" w:hAnsi="Times New Roman" w:cs="Times New Roman"/>
          <w:color w:val="212121"/>
          <w:kern w:val="36"/>
          <w:sz w:val="24"/>
          <w:szCs w:val="24"/>
          <w:shd w:val="clear" w:color="auto" w:fill="FFFFFF"/>
        </w:rPr>
        <w:lastRenderedPageBreak/>
        <w:t xml:space="preserve">безпеки, що дозволяє широко застосовувати </w:t>
      </w:r>
      <w:r w:rsidR="00EC3DF9" w:rsidRPr="00BD6A6B">
        <w:rPr>
          <w:rFonts w:ascii="Times New Roman" w:eastAsia="Times New Roman" w:hAnsi="Times New Roman" w:cs="Times New Roman"/>
          <w:color w:val="212121"/>
          <w:kern w:val="36"/>
          <w:sz w:val="24"/>
          <w:szCs w:val="24"/>
          <w:shd w:val="clear" w:color="auto" w:fill="FFFFFF"/>
        </w:rPr>
        <w:t xml:space="preserve">його </w:t>
      </w:r>
      <w:r w:rsidRPr="00BD6A6B">
        <w:rPr>
          <w:rFonts w:ascii="Times New Roman" w:eastAsia="Times New Roman" w:hAnsi="Times New Roman" w:cs="Times New Roman"/>
          <w:color w:val="212121"/>
          <w:kern w:val="36"/>
          <w:sz w:val="24"/>
          <w:szCs w:val="24"/>
          <w:shd w:val="clear" w:color="auto" w:fill="FFFFFF"/>
        </w:rPr>
        <w:t xml:space="preserve">в </w:t>
      </w:r>
      <w:proofErr w:type="spellStart"/>
      <w:r w:rsidRPr="00BD6A6B">
        <w:rPr>
          <w:rFonts w:ascii="Times New Roman" w:eastAsia="Times New Roman" w:hAnsi="Times New Roman" w:cs="Times New Roman"/>
          <w:color w:val="212121"/>
          <w:kern w:val="36"/>
          <w:sz w:val="24"/>
          <w:szCs w:val="24"/>
          <w:shd w:val="clear" w:color="auto" w:fill="FFFFFF"/>
        </w:rPr>
        <w:t>гастро-</w:t>
      </w:r>
      <w:proofErr w:type="spellEnd"/>
      <w:r w:rsidR="00EC3DF9">
        <w:rPr>
          <w:rFonts w:ascii="Times New Roman" w:eastAsia="Times New Roman" w:hAnsi="Times New Roman" w:cs="Times New Roman"/>
          <w:color w:val="212121"/>
          <w:kern w:val="36"/>
          <w:sz w:val="24"/>
          <w:szCs w:val="24"/>
          <w:shd w:val="clear" w:color="auto" w:fill="FFFFFF"/>
        </w:rPr>
        <w:t xml:space="preserve"> </w:t>
      </w:r>
      <w:r w:rsidRPr="00BD6A6B">
        <w:rPr>
          <w:rFonts w:ascii="Times New Roman" w:eastAsia="Times New Roman" w:hAnsi="Times New Roman" w:cs="Times New Roman"/>
          <w:color w:val="212121"/>
          <w:kern w:val="36"/>
          <w:sz w:val="24"/>
          <w:szCs w:val="24"/>
          <w:shd w:val="clear" w:color="auto" w:fill="FFFFFF"/>
        </w:rPr>
        <w:t xml:space="preserve">та </w:t>
      </w:r>
      <w:proofErr w:type="spellStart"/>
      <w:r w:rsidRPr="00BD6A6B">
        <w:rPr>
          <w:rFonts w:ascii="Times New Roman" w:eastAsia="Times New Roman" w:hAnsi="Times New Roman" w:cs="Times New Roman"/>
          <w:color w:val="212121"/>
          <w:kern w:val="36"/>
          <w:sz w:val="24"/>
          <w:szCs w:val="24"/>
          <w:shd w:val="clear" w:color="auto" w:fill="FFFFFF"/>
        </w:rPr>
        <w:t>панкреатології</w:t>
      </w:r>
      <w:proofErr w:type="spellEnd"/>
      <w:r w:rsidRPr="00BD6A6B">
        <w:rPr>
          <w:rFonts w:ascii="Times New Roman" w:eastAsia="Times New Roman" w:hAnsi="Times New Roman" w:cs="Times New Roman"/>
          <w:color w:val="212121"/>
          <w:kern w:val="36"/>
          <w:sz w:val="24"/>
          <w:szCs w:val="24"/>
          <w:shd w:val="clear" w:color="auto" w:fill="FFFFFF"/>
        </w:rPr>
        <w:t xml:space="preserve"> у хворих </w:t>
      </w:r>
      <w:r w:rsidR="00EC3DF9">
        <w:rPr>
          <w:rFonts w:ascii="Times New Roman" w:eastAsia="Times New Roman" w:hAnsi="Times New Roman" w:cs="Times New Roman"/>
          <w:color w:val="212121"/>
          <w:kern w:val="36"/>
          <w:sz w:val="24"/>
          <w:szCs w:val="24"/>
          <w:shd w:val="clear" w:color="auto" w:fill="FFFFFF"/>
        </w:rPr>
        <w:t>і</w:t>
      </w:r>
      <w:r w:rsidRPr="00BD6A6B">
        <w:rPr>
          <w:rFonts w:ascii="Times New Roman" w:eastAsia="Times New Roman" w:hAnsi="Times New Roman" w:cs="Times New Roman"/>
          <w:color w:val="212121"/>
          <w:kern w:val="36"/>
          <w:sz w:val="24"/>
          <w:szCs w:val="24"/>
          <w:shd w:val="clear" w:color="auto" w:fill="FFFFFF"/>
        </w:rPr>
        <w:t xml:space="preserve">з різною супутньою патологією. Висока прихильність пацієнтів до терапії </w:t>
      </w:r>
      <w:proofErr w:type="spellStart"/>
      <w:r w:rsidRPr="00BD6A6B">
        <w:rPr>
          <w:rFonts w:ascii="Times New Roman" w:eastAsia="Times New Roman" w:hAnsi="Times New Roman" w:cs="Times New Roman"/>
          <w:color w:val="212121"/>
          <w:kern w:val="36"/>
          <w:sz w:val="24"/>
          <w:szCs w:val="24"/>
          <w:shd w:val="clear" w:color="auto" w:fill="FFFFFF"/>
        </w:rPr>
        <w:t>Улсепаном</w:t>
      </w:r>
      <w:proofErr w:type="spellEnd"/>
      <w:r w:rsidRPr="00BD6A6B">
        <w:rPr>
          <w:rFonts w:ascii="Times New Roman" w:eastAsia="Times New Roman" w:hAnsi="Times New Roman" w:cs="Times New Roman"/>
          <w:color w:val="212121"/>
          <w:kern w:val="36"/>
          <w:sz w:val="24"/>
          <w:szCs w:val="24"/>
          <w:shd w:val="clear" w:color="auto" w:fill="FFFFFF"/>
        </w:rPr>
        <w:t xml:space="preserve"> обумовлена зручністю його застосування (одноразово протягом доби), маленьким розміром таблеток і можливістю одночасного прийому з іншими лікарськими засобами.</w:t>
      </w:r>
    </w:p>
    <w:p w:rsidR="000F4EA3" w:rsidRPr="00BD6A6B" w:rsidRDefault="000F4EA3" w:rsidP="000F4EA3">
      <w:pPr>
        <w:spacing w:after="0" w:line="240" w:lineRule="auto"/>
        <w:ind w:firstLine="567"/>
        <w:jc w:val="both"/>
        <w:rPr>
          <w:rFonts w:ascii="Times New Roman" w:hAnsi="Times New Roman" w:cs="Times New Roman"/>
          <w:b/>
          <w:bCs/>
          <w:sz w:val="24"/>
          <w:szCs w:val="24"/>
        </w:rPr>
      </w:pPr>
      <w:r w:rsidRPr="00BD6A6B">
        <w:rPr>
          <w:rFonts w:ascii="Times New Roman" w:hAnsi="Times New Roman" w:cs="Times New Roman"/>
          <w:b/>
          <w:bCs/>
          <w:sz w:val="24"/>
          <w:szCs w:val="24"/>
        </w:rPr>
        <w:t>Прогноз: що слід мати на увазі?</w:t>
      </w:r>
    </w:p>
    <w:p w:rsidR="000F4EA3" w:rsidRPr="00BD6A6B" w:rsidRDefault="000F4EA3" w:rsidP="000F4EA3">
      <w:pPr>
        <w:spacing w:after="0" w:line="240" w:lineRule="auto"/>
        <w:ind w:firstLine="567"/>
        <w:jc w:val="both"/>
        <w:rPr>
          <w:rFonts w:ascii="Times New Roman" w:hAnsi="Times New Roman" w:cs="Times New Roman"/>
          <w:bCs/>
          <w:sz w:val="24"/>
          <w:szCs w:val="24"/>
        </w:rPr>
      </w:pPr>
      <w:r w:rsidRPr="00BD6A6B">
        <w:rPr>
          <w:rFonts w:ascii="Times New Roman" w:hAnsi="Times New Roman" w:cs="Times New Roman"/>
          <w:bCs/>
          <w:sz w:val="24"/>
          <w:szCs w:val="24"/>
        </w:rPr>
        <w:t xml:space="preserve">І нарешті, </w:t>
      </w:r>
      <w:r w:rsidR="00EC3DF9">
        <w:rPr>
          <w:rFonts w:ascii="Times New Roman" w:hAnsi="Times New Roman" w:cs="Times New Roman"/>
          <w:bCs/>
          <w:sz w:val="24"/>
          <w:szCs w:val="24"/>
        </w:rPr>
        <w:t>у</w:t>
      </w:r>
      <w:r w:rsidRPr="00BD6A6B">
        <w:rPr>
          <w:rFonts w:ascii="Times New Roman" w:hAnsi="Times New Roman" w:cs="Times New Roman"/>
          <w:bCs/>
          <w:sz w:val="24"/>
          <w:szCs w:val="24"/>
        </w:rPr>
        <w:t xml:space="preserve"> прогнозі і лікуванні хворих </w:t>
      </w:r>
      <w:r w:rsidR="00EC3DF9">
        <w:rPr>
          <w:rFonts w:ascii="Times New Roman" w:hAnsi="Times New Roman" w:cs="Times New Roman"/>
          <w:bCs/>
          <w:sz w:val="24"/>
          <w:szCs w:val="24"/>
        </w:rPr>
        <w:t xml:space="preserve">на </w:t>
      </w:r>
      <w:r w:rsidRPr="00BD6A6B">
        <w:rPr>
          <w:rFonts w:ascii="Times New Roman" w:hAnsi="Times New Roman" w:cs="Times New Roman"/>
          <w:bCs/>
          <w:sz w:val="24"/>
          <w:szCs w:val="24"/>
        </w:rPr>
        <w:t xml:space="preserve">ХП велике значення має синдром здавлювання сусідніх з </w:t>
      </w:r>
      <w:r w:rsidR="00C53E63">
        <w:rPr>
          <w:rFonts w:ascii="Times New Roman" w:hAnsi="Times New Roman" w:cs="Times New Roman"/>
          <w:bCs/>
          <w:sz w:val="24"/>
          <w:szCs w:val="24"/>
        </w:rPr>
        <w:t>ПЗ</w:t>
      </w:r>
      <w:r w:rsidRPr="00BD6A6B">
        <w:rPr>
          <w:rFonts w:ascii="Times New Roman" w:hAnsi="Times New Roman" w:cs="Times New Roman"/>
          <w:bCs/>
          <w:sz w:val="24"/>
          <w:szCs w:val="24"/>
        </w:rPr>
        <w:t xml:space="preserve"> органів, який найчастіше клінічно проявляється при набряку головки, кістах і раку ПЗ. У таких випадках виникають жовтяниця, </w:t>
      </w:r>
      <w:proofErr w:type="spellStart"/>
      <w:r w:rsidRPr="00BD6A6B">
        <w:rPr>
          <w:rFonts w:ascii="Times New Roman" w:hAnsi="Times New Roman" w:cs="Times New Roman"/>
          <w:bCs/>
          <w:sz w:val="24"/>
          <w:szCs w:val="24"/>
        </w:rPr>
        <w:t>дуоденостаз</w:t>
      </w:r>
      <w:proofErr w:type="spellEnd"/>
      <w:r w:rsidRPr="00BD6A6B">
        <w:rPr>
          <w:rFonts w:ascii="Times New Roman" w:hAnsi="Times New Roman" w:cs="Times New Roman"/>
          <w:bCs/>
          <w:sz w:val="24"/>
          <w:szCs w:val="24"/>
        </w:rPr>
        <w:t xml:space="preserve"> або кишкова непрохідність. Рідко розвивається </w:t>
      </w:r>
      <w:proofErr w:type="spellStart"/>
      <w:r w:rsidRPr="00BD6A6B">
        <w:rPr>
          <w:rFonts w:ascii="Times New Roman" w:hAnsi="Times New Roman" w:cs="Times New Roman"/>
          <w:bCs/>
          <w:sz w:val="24"/>
          <w:szCs w:val="24"/>
        </w:rPr>
        <w:t>спленомегалія</w:t>
      </w:r>
      <w:proofErr w:type="spellEnd"/>
      <w:r w:rsidRPr="00BD6A6B">
        <w:rPr>
          <w:rFonts w:ascii="Times New Roman" w:hAnsi="Times New Roman" w:cs="Times New Roman"/>
          <w:bCs/>
          <w:sz w:val="24"/>
          <w:szCs w:val="24"/>
        </w:rPr>
        <w:t xml:space="preserve"> (при тромбозі або </w:t>
      </w:r>
      <w:r w:rsidR="00EC3DF9">
        <w:rPr>
          <w:rFonts w:ascii="Times New Roman" w:hAnsi="Times New Roman" w:cs="Times New Roman"/>
          <w:bCs/>
          <w:sz w:val="24"/>
          <w:szCs w:val="24"/>
        </w:rPr>
        <w:t>здавл</w:t>
      </w:r>
      <w:r w:rsidR="00204366">
        <w:rPr>
          <w:rFonts w:ascii="Times New Roman" w:hAnsi="Times New Roman" w:cs="Times New Roman"/>
          <w:bCs/>
          <w:sz w:val="24"/>
          <w:szCs w:val="24"/>
        </w:rPr>
        <w:t>юва</w:t>
      </w:r>
      <w:r w:rsidR="00EC3DF9">
        <w:rPr>
          <w:rFonts w:ascii="Times New Roman" w:hAnsi="Times New Roman" w:cs="Times New Roman"/>
          <w:bCs/>
          <w:sz w:val="24"/>
          <w:szCs w:val="24"/>
        </w:rPr>
        <w:t>нні</w:t>
      </w:r>
      <w:r w:rsidRPr="00BD6A6B">
        <w:rPr>
          <w:rFonts w:ascii="Times New Roman" w:hAnsi="Times New Roman" w:cs="Times New Roman"/>
          <w:bCs/>
          <w:sz w:val="24"/>
          <w:szCs w:val="24"/>
        </w:rPr>
        <w:t xml:space="preserve"> селезінкової вени) і синдром </w:t>
      </w:r>
      <w:proofErr w:type="spellStart"/>
      <w:r w:rsidRPr="00BD6A6B">
        <w:rPr>
          <w:rFonts w:ascii="Times New Roman" w:hAnsi="Times New Roman" w:cs="Times New Roman"/>
          <w:bCs/>
          <w:sz w:val="24"/>
          <w:szCs w:val="24"/>
        </w:rPr>
        <w:t>п</w:t>
      </w:r>
      <w:r w:rsidR="00EC3DF9">
        <w:rPr>
          <w:rFonts w:ascii="Times New Roman" w:hAnsi="Times New Roman" w:cs="Times New Roman"/>
          <w:bCs/>
          <w:sz w:val="24"/>
          <w:szCs w:val="24"/>
        </w:rPr>
        <w:t>і</w:t>
      </w:r>
      <w:r w:rsidRPr="00BD6A6B">
        <w:rPr>
          <w:rFonts w:ascii="Times New Roman" w:hAnsi="Times New Roman" w:cs="Times New Roman"/>
          <w:bCs/>
          <w:sz w:val="24"/>
          <w:szCs w:val="24"/>
        </w:rPr>
        <w:t>дпеч</w:t>
      </w:r>
      <w:r w:rsidR="00EC3DF9">
        <w:rPr>
          <w:rFonts w:ascii="Times New Roman" w:hAnsi="Times New Roman" w:cs="Times New Roman"/>
          <w:bCs/>
          <w:sz w:val="24"/>
          <w:szCs w:val="24"/>
        </w:rPr>
        <w:t>інкової</w:t>
      </w:r>
      <w:proofErr w:type="spellEnd"/>
      <w:r w:rsidRPr="00BD6A6B">
        <w:rPr>
          <w:rFonts w:ascii="Times New Roman" w:hAnsi="Times New Roman" w:cs="Times New Roman"/>
          <w:bCs/>
          <w:sz w:val="24"/>
          <w:szCs w:val="24"/>
        </w:rPr>
        <w:t xml:space="preserve"> портальної гіпертензії (варикозне розширення вен стравоходу і панкреатичний асцит).</w:t>
      </w:r>
    </w:p>
    <w:p w:rsidR="009978F4" w:rsidRPr="00204366" w:rsidRDefault="000F4EA3" w:rsidP="000F4EA3">
      <w:pPr>
        <w:spacing w:after="0" w:line="240" w:lineRule="auto"/>
        <w:ind w:firstLine="567"/>
        <w:jc w:val="both"/>
        <w:rPr>
          <w:rFonts w:ascii="Times New Roman" w:hAnsi="Times New Roman" w:cs="Times New Roman"/>
          <w:bCs/>
          <w:sz w:val="24"/>
          <w:szCs w:val="24"/>
          <w:lang w:val="ru-RU"/>
        </w:rPr>
      </w:pPr>
      <w:r w:rsidRPr="00BD6A6B">
        <w:rPr>
          <w:rFonts w:ascii="Times New Roman" w:hAnsi="Times New Roman" w:cs="Times New Roman"/>
          <w:bCs/>
          <w:sz w:val="24"/>
          <w:szCs w:val="24"/>
        </w:rPr>
        <w:t>ХП</w:t>
      </w:r>
      <w:r w:rsidR="00BD6A6B">
        <w:rPr>
          <w:rFonts w:ascii="Times New Roman" w:hAnsi="Times New Roman" w:cs="Times New Roman"/>
          <w:bCs/>
          <w:sz w:val="24"/>
          <w:szCs w:val="24"/>
        </w:rPr>
        <w:t xml:space="preserve"> ― </w:t>
      </w:r>
      <w:r w:rsidRPr="00BD6A6B">
        <w:rPr>
          <w:rFonts w:ascii="Times New Roman" w:hAnsi="Times New Roman" w:cs="Times New Roman"/>
          <w:bCs/>
          <w:sz w:val="24"/>
          <w:szCs w:val="24"/>
        </w:rPr>
        <w:t xml:space="preserve">непросте захворювання, проблемами діагностики та лікування якого протягом багатьох років займаються різні фахівці: вчені, провідні </w:t>
      </w:r>
      <w:proofErr w:type="spellStart"/>
      <w:r w:rsidRPr="00BD6A6B">
        <w:rPr>
          <w:rFonts w:ascii="Times New Roman" w:hAnsi="Times New Roman" w:cs="Times New Roman"/>
          <w:bCs/>
          <w:sz w:val="24"/>
          <w:szCs w:val="24"/>
        </w:rPr>
        <w:t>експерти-панкреатолог</w:t>
      </w:r>
      <w:r w:rsidR="00EC3DF9">
        <w:rPr>
          <w:rFonts w:ascii="Times New Roman" w:hAnsi="Times New Roman" w:cs="Times New Roman"/>
          <w:bCs/>
          <w:sz w:val="24"/>
          <w:szCs w:val="24"/>
        </w:rPr>
        <w:t>и</w:t>
      </w:r>
      <w:proofErr w:type="spellEnd"/>
      <w:r w:rsidRPr="00BD6A6B">
        <w:rPr>
          <w:rFonts w:ascii="Times New Roman" w:hAnsi="Times New Roman" w:cs="Times New Roman"/>
          <w:bCs/>
          <w:sz w:val="24"/>
          <w:szCs w:val="24"/>
        </w:rPr>
        <w:t>, гастроентерологи та лікарі загальної практики. Незважаючи на це, розгляд нюанс</w:t>
      </w:r>
      <w:r w:rsidR="00EC3DF9">
        <w:rPr>
          <w:rFonts w:ascii="Times New Roman" w:hAnsi="Times New Roman" w:cs="Times New Roman"/>
          <w:bCs/>
          <w:sz w:val="24"/>
          <w:szCs w:val="24"/>
        </w:rPr>
        <w:t>і</w:t>
      </w:r>
      <w:r w:rsidRPr="00BD6A6B">
        <w:rPr>
          <w:rFonts w:ascii="Times New Roman" w:hAnsi="Times New Roman" w:cs="Times New Roman"/>
          <w:bCs/>
          <w:sz w:val="24"/>
          <w:szCs w:val="24"/>
        </w:rPr>
        <w:t>в</w:t>
      </w:r>
      <w:r w:rsidR="00EC3DF9">
        <w:rPr>
          <w:rFonts w:ascii="Times New Roman" w:hAnsi="Times New Roman" w:cs="Times New Roman"/>
          <w:bCs/>
          <w:sz w:val="24"/>
          <w:szCs w:val="24"/>
        </w:rPr>
        <w:t xml:space="preserve"> </w:t>
      </w:r>
      <w:r w:rsidRPr="00BD6A6B">
        <w:rPr>
          <w:rFonts w:ascii="Times New Roman" w:hAnsi="Times New Roman" w:cs="Times New Roman"/>
          <w:bCs/>
          <w:sz w:val="24"/>
          <w:szCs w:val="24"/>
        </w:rPr>
        <w:t>діагност</w:t>
      </w:r>
      <w:r w:rsidR="00EC3DF9">
        <w:rPr>
          <w:rFonts w:ascii="Times New Roman" w:hAnsi="Times New Roman" w:cs="Times New Roman"/>
          <w:bCs/>
          <w:sz w:val="24"/>
          <w:szCs w:val="24"/>
        </w:rPr>
        <w:t>и</w:t>
      </w:r>
      <w:r w:rsidRPr="00BD6A6B">
        <w:rPr>
          <w:rFonts w:ascii="Times New Roman" w:hAnsi="Times New Roman" w:cs="Times New Roman"/>
          <w:bCs/>
          <w:sz w:val="24"/>
          <w:szCs w:val="24"/>
        </w:rPr>
        <w:t>ч</w:t>
      </w:r>
      <w:r w:rsidR="00EC3DF9">
        <w:rPr>
          <w:rFonts w:ascii="Times New Roman" w:hAnsi="Times New Roman" w:cs="Times New Roman"/>
          <w:bCs/>
          <w:sz w:val="24"/>
          <w:szCs w:val="24"/>
        </w:rPr>
        <w:t>н</w:t>
      </w:r>
      <w:r w:rsidRPr="00BD6A6B">
        <w:rPr>
          <w:rFonts w:ascii="Times New Roman" w:hAnsi="Times New Roman" w:cs="Times New Roman"/>
          <w:bCs/>
          <w:sz w:val="24"/>
          <w:szCs w:val="24"/>
        </w:rPr>
        <w:t xml:space="preserve">ого пошуку та ведення хворих </w:t>
      </w:r>
      <w:r w:rsidR="00EC3DF9">
        <w:rPr>
          <w:rFonts w:ascii="Times New Roman" w:hAnsi="Times New Roman" w:cs="Times New Roman"/>
          <w:bCs/>
          <w:sz w:val="24"/>
          <w:szCs w:val="24"/>
        </w:rPr>
        <w:t xml:space="preserve">на </w:t>
      </w:r>
      <w:r w:rsidRPr="00BD6A6B">
        <w:rPr>
          <w:rFonts w:ascii="Times New Roman" w:hAnsi="Times New Roman" w:cs="Times New Roman"/>
          <w:bCs/>
          <w:sz w:val="24"/>
          <w:szCs w:val="24"/>
        </w:rPr>
        <w:t>ХП залиша</w:t>
      </w:r>
      <w:r w:rsidR="00EC3DF9">
        <w:rPr>
          <w:rFonts w:ascii="Times New Roman" w:hAnsi="Times New Roman" w:cs="Times New Roman"/>
          <w:bCs/>
          <w:sz w:val="24"/>
          <w:szCs w:val="24"/>
        </w:rPr>
        <w:t>ю</w:t>
      </w:r>
      <w:r w:rsidRPr="00BD6A6B">
        <w:rPr>
          <w:rFonts w:ascii="Times New Roman" w:hAnsi="Times New Roman" w:cs="Times New Roman"/>
          <w:bCs/>
          <w:sz w:val="24"/>
          <w:szCs w:val="24"/>
        </w:rPr>
        <w:t xml:space="preserve">ться актуальними </w:t>
      </w:r>
      <w:r w:rsidR="00EC3DF9">
        <w:rPr>
          <w:rFonts w:ascii="Times New Roman" w:hAnsi="Times New Roman" w:cs="Times New Roman"/>
          <w:bCs/>
          <w:sz w:val="24"/>
          <w:szCs w:val="24"/>
        </w:rPr>
        <w:t>на сьогодні</w:t>
      </w:r>
      <w:r w:rsidRPr="00BD6A6B">
        <w:rPr>
          <w:rFonts w:ascii="Times New Roman" w:hAnsi="Times New Roman" w:cs="Times New Roman"/>
          <w:bCs/>
          <w:sz w:val="24"/>
          <w:szCs w:val="24"/>
        </w:rPr>
        <w:t>. Призначаючи медикаментозну терапію пацієнтам з ХП</w:t>
      </w:r>
      <w:r w:rsidR="00EC3DF9">
        <w:rPr>
          <w:rFonts w:ascii="Times New Roman" w:hAnsi="Times New Roman" w:cs="Times New Roman"/>
          <w:bCs/>
          <w:sz w:val="24"/>
          <w:szCs w:val="24"/>
        </w:rPr>
        <w:t>,</w:t>
      </w:r>
      <w:r w:rsidRPr="00BD6A6B">
        <w:rPr>
          <w:rFonts w:ascii="Times New Roman" w:hAnsi="Times New Roman" w:cs="Times New Roman"/>
          <w:bCs/>
          <w:sz w:val="24"/>
          <w:szCs w:val="24"/>
        </w:rPr>
        <w:t xml:space="preserve"> слід </w:t>
      </w:r>
      <w:r w:rsidR="00EC3DF9">
        <w:rPr>
          <w:rFonts w:ascii="Times New Roman" w:hAnsi="Times New Roman" w:cs="Times New Roman"/>
          <w:bCs/>
          <w:sz w:val="24"/>
          <w:szCs w:val="24"/>
        </w:rPr>
        <w:t>мати на увазі</w:t>
      </w:r>
      <w:r w:rsidRPr="00BD6A6B">
        <w:rPr>
          <w:rFonts w:ascii="Times New Roman" w:hAnsi="Times New Roman" w:cs="Times New Roman"/>
          <w:bCs/>
          <w:sz w:val="24"/>
          <w:szCs w:val="24"/>
        </w:rPr>
        <w:t xml:space="preserve"> наявність показань до застосування ІПП</w:t>
      </w:r>
      <w:r w:rsidR="00204366">
        <w:rPr>
          <w:rFonts w:ascii="Times New Roman" w:hAnsi="Times New Roman" w:cs="Times New Roman"/>
          <w:bCs/>
          <w:sz w:val="24"/>
          <w:szCs w:val="24"/>
        </w:rPr>
        <w:t>;</w:t>
      </w:r>
      <w:r w:rsidRPr="00BD6A6B">
        <w:rPr>
          <w:rFonts w:ascii="Times New Roman" w:hAnsi="Times New Roman" w:cs="Times New Roman"/>
          <w:bCs/>
          <w:sz w:val="24"/>
          <w:szCs w:val="24"/>
        </w:rPr>
        <w:t xml:space="preserve"> оптимальним </w:t>
      </w:r>
      <w:proofErr w:type="spellStart"/>
      <w:r w:rsidRPr="00BD6A6B">
        <w:rPr>
          <w:rFonts w:ascii="Times New Roman" w:hAnsi="Times New Roman" w:cs="Times New Roman"/>
          <w:bCs/>
          <w:sz w:val="24"/>
          <w:szCs w:val="24"/>
        </w:rPr>
        <w:t>к</w:t>
      </w:r>
      <w:r w:rsidR="00EC3DF9">
        <w:rPr>
          <w:rFonts w:ascii="Times New Roman" w:hAnsi="Times New Roman" w:cs="Times New Roman"/>
          <w:bCs/>
          <w:sz w:val="24"/>
          <w:szCs w:val="24"/>
        </w:rPr>
        <w:t>и</w:t>
      </w:r>
      <w:r w:rsidRPr="00BD6A6B">
        <w:rPr>
          <w:rFonts w:ascii="Times New Roman" w:hAnsi="Times New Roman" w:cs="Times New Roman"/>
          <w:bCs/>
          <w:sz w:val="24"/>
          <w:szCs w:val="24"/>
        </w:rPr>
        <w:t>слотосупрес</w:t>
      </w:r>
      <w:r w:rsidR="00EC3DF9">
        <w:rPr>
          <w:rFonts w:ascii="Times New Roman" w:hAnsi="Times New Roman" w:cs="Times New Roman"/>
          <w:bCs/>
          <w:sz w:val="24"/>
          <w:szCs w:val="24"/>
        </w:rPr>
        <w:t>и</w:t>
      </w:r>
      <w:r w:rsidRPr="00BD6A6B">
        <w:rPr>
          <w:rFonts w:ascii="Times New Roman" w:hAnsi="Times New Roman" w:cs="Times New Roman"/>
          <w:bCs/>
          <w:sz w:val="24"/>
          <w:szCs w:val="24"/>
        </w:rPr>
        <w:t>вни</w:t>
      </w:r>
      <w:r w:rsidR="00EC3DF9">
        <w:rPr>
          <w:rFonts w:ascii="Times New Roman" w:hAnsi="Times New Roman" w:cs="Times New Roman"/>
          <w:bCs/>
          <w:sz w:val="24"/>
          <w:szCs w:val="24"/>
        </w:rPr>
        <w:t>м</w:t>
      </w:r>
      <w:proofErr w:type="spellEnd"/>
      <w:r w:rsidRPr="00BD6A6B">
        <w:rPr>
          <w:rFonts w:ascii="Times New Roman" w:hAnsi="Times New Roman" w:cs="Times New Roman"/>
          <w:bCs/>
          <w:sz w:val="24"/>
          <w:szCs w:val="24"/>
        </w:rPr>
        <w:t xml:space="preserve"> препаратом для хворих </w:t>
      </w:r>
      <w:r w:rsidR="00204366">
        <w:rPr>
          <w:rFonts w:ascii="Times New Roman" w:hAnsi="Times New Roman" w:cs="Times New Roman"/>
          <w:bCs/>
          <w:sz w:val="24"/>
          <w:szCs w:val="24"/>
        </w:rPr>
        <w:t>із</w:t>
      </w:r>
      <w:r w:rsidRPr="00BD6A6B">
        <w:rPr>
          <w:rFonts w:ascii="Times New Roman" w:hAnsi="Times New Roman" w:cs="Times New Roman"/>
          <w:bCs/>
          <w:sz w:val="24"/>
          <w:szCs w:val="24"/>
        </w:rPr>
        <w:t xml:space="preserve"> ц</w:t>
      </w:r>
      <w:r w:rsidR="00204366">
        <w:rPr>
          <w:rFonts w:ascii="Times New Roman" w:hAnsi="Times New Roman" w:cs="Times New Roman"/>
          <w:bCs/>
          <w:sz w:val="24"/>
          <w:szCs w:val="24"/>
        </w:rPr>
        <w:t>ією</w:t>
      </w:r>
      <w:r w:rsidRPr="00BD6A6B">
        <w:rPr>
          <w:rFonts w:ascii="Times New Roman" w:hAnsi="Times New Roman" w:cs="Times New Roman"/>
          <w:bCs/>
          <w:sz w:val="24"/>
          <w:szCs w:val="24"/>
        </w:rPr>
        <w:t xml:space="preserve"> патологі</w:t>
      </w:r>
      <w:r w:rsidR="00204366">
        <w:rPr>
          <w:rFonts w:ascii="Times New Roman" w:hAnsi="Times New Roman" w:cs="Times New Roman"/>
          <w:bCs/>
          <w:sz w:val="24"/>
          <w:szCs w:val="24"/>
        </w:rPr>
        <w:t>є</w:t>
      </w:r>
      <w:r w:rsidRPr="00BD6A6B">
        <w:rPr>
          <w:rFonts w:ascii="Times New Roman" w:hAnsi="Times New Roman" w:cs="Times New Roman"/>
          <w:bCs/>
          <w:sz w:val="24"/>
          <w:szCs w:val="24"/>
        </w:rPr>
        <w:t xml:space="preserve">ю може бути </w:t>
      </w:r>
      <w:proofErr w:type="spellStart"/>
      <w:r w:rsidRPr="00BD6A6B">
        <w:rPr>
          <w:rFonts w:ascii="Times New Roman" w:hAnsi="Times New Roman" w:cs="Times New Roman"/>
          <w:bCs/>
          <w:sz w:val="24"/>
          <w:szCs w:val="24"/>
        </w:rPr>
        <w:t>пантопразол</w:t>
      </w:r>
      <w:proofErr w:type="spellEnd"/>
      <w:r w:rsidRPr="00BD6A6B">
        <w:rPr>
          <w:rFonts w:ascii="Times New Roman" w:hAnsi="Times New Roman" w:cs="Times New Roman"/>
          <w:bCs/>
          <w:sz w:val="24"/>
          <w:szCs w:val="24"/>
        </w:rPr>
        <w:t xml:space="preserve"> (</w:t>
      </w:r>
      <w:proofErr w:type="spellStart"/>
      <w:r w:rsidRPr="00BD6A6B">
        <w:rPr>
          <w:rFonts w:ascii="Times New Roman" w:hAnsi="Times New Roman" w:cs="Times New Roman"/>
          <w:bCs/>
          <w:sz w:val="24"/>
          <w:szCs w:val="24"/>
        </w:rPr>
        <w:t>Улсепан</w:t>
      </w:r>
      <w:proofErr w:type="spellEnd"/>
      <w:r w:rsidRPr="00BD6A6B">
        <w:rPr>
          <w:rFonts w:ascii="Times New Roman" w:hAnsi="Times New Roman" w:cs="Times New Roman"/>
          <w:bCs/>
          <w:sz w:val="24"/>
          <w:szCs w:val="24"/>
        </w:rPr>
        <w:t>).</w:t>
      </w:r>
    </w:p>
    <w:p w:rsidR="00707676" w:rsidRPr="009E29E7" w:rsidRDefault="00707676" w:rsidP="00707676">
      <w:pPr>
        <w:rPr>
          <w:rFonts w:ascii="Times New Roman" w:hAnsi="Times New Roman" w:cs="Times New Roman"/>
          <w:color w:val="212121"/>
          <w:sz w:val="24"/>
          <w:szCs w:val="24"/>
          <w:shd w:val="clear" w:color="auto" w:fill="FFFFFF"/>
          <w:lang w:val="ru-RU"/>
        </w:rPr>
      </w:pPr>
      <w:r w:rsidRPr="009E29E7">
        <w:rPr>
          <w:rFonts w:ascii="Times New Roman" w:hAnsi="Times New Roman" w:cs="Times New Roman"/>
          <w:color w:val="212121"/>
          <w:sz w:val="24"/>
          <w:szCs w:val="24"/>
          <w:shd w:val="clear" w:color="auto" w:fill="FFFFFF"/>
          <w:lang w:val="ru-RU"/>
        </w:rPr>
        <w:br w:type="page"/>
      </w:r>
    </w:p>
    <w:p w:rsidR="00707676" w:rsidRPr="009E29E7" w:rsidRDefault="00707676" w:rsidP="00707676">
      <w:pPr>
        <w:spacing w:after="0" w:line="240" w:lineRule="auto"/>
        <w:ind w:firstLine="540"/>
        <w:rPr>
          <w:rFonts w:ascii="Times New Roman" w:hAnsi="Times New Roman" w:cs="Times New Roman"/>
          <w:b/>
          <w:bCs/>
          <w:color w:val="212121"/>
          <w:sz w:val="24"/>
          <w:szCs w:val="24"/>
          <w:shd w:val="clear" w:color="auto" w:fill="FFFFFF"/>
          <w:lang w:val="ru-RU"/>
        </w:rPr>
      </w:pPr>
      <w:proofErr w:type="spellStart"/>
      <w:r>
        <w:rPr>
          <w:rFonts w:ascii="Times New Roman" w:hAnsi="Times New Roman" w:cs="Times New Roman"/>
          <w:b/>
          <w:bCs/>
          <w:color w:val="212121"/>
          <w:sz w:val="24"/>
          <w:szCs w:val="24"/>
          <w:shd w:val="clear" w:color="auto" w:fill="FFFFFF"/>
          <w:lang w:val="ru-RU"/>
        </w:rPr>
        <w:lastRenderedPageBreak/>
        <w:t>Л</w:t>
      </w:r>
      <w:r w:rsidR="00204366">
        <w:rPr>
          <w:rFonts w:ascii="Times New Roman" w:hAnsi="Times New Roman" w:cs="Times New Roman"/>
          <w:b/>
          <w:bCs/>
          <w:color w:val="212121"/>
          <w:sz w:val="24"/>
          <w:szCs w:val="24"/>
          <w:shd w:val="clear" w:color="auto" w:fill="FFFFFF"/>
          <w:lang w:val="ru-RU"/>
        </w:rPr>
        <w:t>і</w:t>
      </w:r>
      <w:r>
        <w:rPr>
          <w:rFonts w:ascii="Times New Roman" w:hAnsi="Times New Roman" w:cs="Times New Roman"/>
          <w:b/>
          <w:bCs/>
          <w:color w:val="212121"/>
          <w:sz w:val="24"/>
          <w:szCs w:val="24"/>
          <w:shd w:val="clear" w:color="auto" w:fill="FFFFFF"/>
          <w:lang w:val="ru-RU"/>
        </w:rPr>
        <w:t>тература</w:t>
      </w:r>
      <w:proofErr w:type="spellEnd"/>
      <w:r>
        <w:rPr>
          <w:rFonts w:ascii="Times New Roman" w:hAnsi="Times New Roman" w:cs="Times New Roman"/>
          <w:b/>
          <w:bCs/>
          <w:color w:val="212121"/>
          <w:sz w:val="24"/>
          <w:szCs w:val="24"/>
          <w:shd w:val="clear" w:color="auto" w:fill="FFFFFF"/>
          <w:lang w:val="ru-RU"/>
        </w:rPr>
        <w:t>:</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r w:rsidRPr="009E29E7">
        <w:rPr>
          <w:rFonts w:ascii="Times New Roman" w:hAnsi="Times New Roman" w:cs="Times New Roman"/>
          <w:sz w:val="24"/>
          <w:szCs w:val="24"/>
          <w:lang w:val="ru-RU"/>
        </w:rPr>
        <w:t>Вьюн</w:t>
      </w:r>
      <w:r w:rsidR="00204366">
        <w:rPr>
          <w:rFonts w:ascii="Times New Roman" w:hAnsi="Times New Roman" w:cs="Times New Roman"/>
          <w:sz w:val="24"/>
          <w:szCs w:val="24"/>
          <w:lang w:val="ru-RU"/>
        </w:rPr>
        <w:t xml:space="preserve"> </w:t>
      </w:r>
      <w:r w:rsidRPr="009E29E7">
        <w:rPr>
          <w:rFonts w:ascii="Times New Roman" w:hAnsi="Times New Roman" w:cs="Times New Roman"/>
          <w:sz w:val="24"/>
          <w:szCs w:val="24"/>
          <w:lang w:val="ru-RU"/>
        </w:rPr>
        <w:t>Т.</w:t>
      </w:r>
      <w:r w:rsidR="00EB4434">
        <w:rPr>
          <w:rFonts w:ascii="Times New Roman" w:hAnsi="Times New Roman" w:cs="Times New Roman"/>
          <w:sz w:val="24"/>
          <w:szCs w:val="24"/>
          <w:lang w:val="ru-RU"/>
        </w:rPr>
        <w:t xml:space="preserve"> </w:t>
      </w:r>
      <w:r w:rsidRPr="009E29E7">
        <w:rPr>
          <w:rFonts w:ascii="Times New Roman" w:hAnsi="Times New Roman" w:cs="Times New Roman"/>
          <w:sz w:val="24"/>
          <w:szCs w:val="24"/>
          <w:lang w:val="ru-RU"/>
        </w:rPr>
        <w:t xml:space="preserve">И., </w:t>
      </w:r>
      <w:proofErr w:type="spellStart"/>
      <w:r w:rsidRPr="009E29E7">
        <w:rPr>
          <w:rFonts w:ascii="Times New Roman" w:hAnsi="Times New Roman" w:cs="Times New Roman"/>
          <w:sz w:val="24"/>
          <w:szCs w:val="24"/>
          <w:lang w:val="ru-RU"/>
        </w:rPr>
        <w:t>Пасиешвили</w:t>
      </w:r>
      <w:proofErr w:type="spellEnd"/>
      <w:r>
        <w:rPr>
          <w:rFonts w:ascii="Times New Roman" w:hAnsi="Times New Roman" w:cs="Times New Roman"/>
          <w:sz w:val="24"/>
          <w:szCs w:val="24"/>
          <w:lang w:val="ru-RU"/>
        </w:rPr>
        <w:t xml:space="preserve"> Л. М. Диагностическое и </w:t>
      </w:r>
      <w:r w:rsidRPr="009E29E7">
        <w:rPr>
          <w:rFonts w:ascii="Times New Roman" w:hAnsi="Times New Roman" w:cs="Times New Roman"/>
          <w:sz w:val="24"/>
          <w:szCs w:val="24"/>
          <w:lang w:val="ru-RU"/>
        </w:rPr>
        <w:t>прогностическое значение полиморфизма генов-канд</w:t>
      </w:r>
      <w:r>
        <w:rPr>
          <w:rFonts w:ascii="Times New Roman" w:hAnsi="Times New Roman" w:cs="Times New Roman"/>
          <w:sz w:val="24"/>
          <w:szCs w:val="24"/>
          <w:lang w:val="ru-RU"/>
        </w:rPr>
        <w:t xml:space="preserve">идатов вторичного </w:t>
      </w:r>
      <w:proofErr w:type="spellStart"/>
      <w:r>
        <w:rPr>
          <w:rFonts w:ascii="Times New Roman" w:hAnsi="Times New Roman" w:cs="Times New Roman"/>
          <w:sz w:val="24"/>
          <w:szCs w:val="24"/>
          <w:lang w:val="ru-RU"/>
        </w:rPr>
        <w:t>остеопороза</w:t>
      </w:r>
      <w:proofErr w:type="spellEnd"/>
      <w:r>
        <w:rPr>
          <w:rFonts w:ascii="Times New Roman" w:hAnsi="Times New Roman" w:cs="Times New Roman"/>
          <w:sz w:val="24"/>
          <w:szCs w:val="24"/>
          <w:lang w:val="ru-RU"/>
        </w:rPr>
        <w:t xml:space="preserve"> у </w:t>
      </w:r>
      <w:r w:rsidRPr="009E29E7">
        <w:rPr>
          <w:rFonts w:ascii="Times New Roman" w:hAnsi="Times New Roman" w:cs="Times New Roman"/>
          <w:sz w:val="24"/>
          <w:szCs w:val="24"/>
          <w:lang w:val="ru-RU"/>
        </w:rPr>
        <w:t>пациент</w:t>
      </w:r>
      <w:r>
        <w:rPr>
          <w:rFonts w:ascii="Times New Roman" w:hAnsi="Times New Roman" w:cs="Times New Roman"/>
          <w:sz w:val="24"/>
          <w:szCs w:val="24"/>
          <w:lang w:val="ru-RU"/>
        </w:rPr>
        <w:t>ов с хроническим панкреатитом и </w:t>
      </w:r>
      <w:r w:rsidRPr="009E29E7">
        <w:rPr>
          <w:rFonts w:ascii="Times New Roman" w:hAnsi="Times New Roman" w:cs="Times New Roman"/>
          <w:sz w:val="24"/>
          <w:szCs w:val="24"/>
          <w:lang w:val="ru-RU"/>
        </w:rPr>
        <w:t xml:space="preserve">гипертонической болезнью. </w:t>
      </w:r>
      <w:r w:rsidRPr="004B06D4">
        <w:rPr>
          <w:rFonts w:ascii="Times New Roman" w:hAnsi="Times New Roman" w:cs="Times New Roman"/>
          <w:i/>
          <w:sz w:val="24"/>
          <w:szCs w:val="24"/>
          <w:lang w:val="ru-RU"/>
        </w:rPr>
        <w:t xml:space="preserve">Вестник клуба </w:t>
      </w:r>
      <w:proofErr w:type="spellStart"/>
      <w:r w:rsidRPr="004B06D4">
        <w:rPr>
          <w:rFonts w:ascii="Times New Roman" w:hAnsi="Times New Roman" w:cs="Times New Roman"/>
          <w:i/>
          <w:sz w:val="24"/>
          <w:szCs w:val="24"/>
          <w:lang w:val="ru-RU"/>
        </w:rPr>
        <w:t>панкреатологов</w:t>
      </w:r>
      <w:proofErr w:type="spellEnd"/>
      <w:r w:rsidRPr="009E29E7">
        <w:rPr>
          <w:rFonts w:ascii="Times New Roman" w:hAnsi="Times New Roman" w:cs="Times New Roman"/>
          <w:sz w:val="24"/>
          <w:szCs w:val="24"/>
          <w:lang w:val="ru-RU"/>
        </w:rPr>
        <w:t>. 2019. №</w:t>
      </w:r>
      <w:r>
        <w:rPr>
          <w:rFonts w:ascii="Times New Roman" w:hAnsi="Times New Roman" w:cs="Times New Roman"/>
          <w:sz w:val="24"/>
          <w:szCs w:val="24"/>
          <w:lang w:val="ru-RU"/>
        </w:rPr>
        <w:t> 2. С. </w:t>
      </w:r>
      <w:r w:rsidRPr="009E29E7">
        <w:rPr>
          <w:rFonts w:ascii="Times New Roman" w:hAnsi="Times New Roman" w:cs="Times New Roman"/>
          <w:sz w:val="24"/>
          <w:szCs w:val="24"/>
          <w:lang w:val="ru-RU"/>
        </w:rPr>
        <w:t>52</w:t>
      </w:r>
      <w:r>
        <w:rPr>
          <w:rFonts w:ascii="Times New Roman" w:hAnsi="Times New Roman" w:cs="Times New Roman"/>
          <w:sz w:val="24"/>
          <w:szCs w:val="24"/>
          <w:lang w:val="ru-RU"/>
        </w:rPr>
        <w:t>–</w:t>
      </w:r>
      <w:r w:rsidRPr="009E29E7">
        <w:rPr>
          <w:rFonts w:ascii="Times New Roman" w:hAnsi="Times New Roman" w:cs="Times New Roman"/>
          <w:sz w:val="24"/>
          <w:szCs w:val="24"/>
          <w:lang w:val="ru-RU"/>
        </w:rPr>
        <w:t xml:space="preserve">59. </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proofErr w:type="spellStart"/>
      <w:r w:rsidRPr="009E29E7">
        <w:rPr>
          <w:rFonts w:ascii="Times New Roman" w:hAnsi="Times New Roman" w:cs="Times New Roman"/>
          <w:sz w:val="24"/>
          <w:szCs w:val="24"/>
          <w:lang w:val="ru-RU"/>
        </w:rPr>
        <w:t>Гонцарюк</w:t>
      </w:r>
      <w:proofErr w:type="spellEnd"/>
      <w:r w:rsidRPr="009E29E7">
        <w:rPr>
          <w:rFonts w:ascii="Times New Roman" w:hAnsi="Times New Roman" w:cs="Times New Roman"/>
          <w:sz w:val="24"/>
          <w:szCs w:val="24"/>
          <w:lang w:val="ru-RU"/>
        </w:rPr>
        <w:t xml:space="preserve"> Д</w:t>
      </w:r>
      <w:r>
        <w:rPr>
          <w:rFonts w:ascii="Times New Roman" w:hAnsi="Times New Roman" w:cs="Times New Roman"/>
          <w:bCs/>
          <w:sz w:val="24"/>
          <w:szCs w:val="24"/>
          <w:lang w:val="ru-RU"/>
        </w:rPr>
        <w:t>.</w:t>
      </w:r>
      <w:r w:rsidR="00EB4434">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О., </w:t>
      </w:r>
      <w:proofErr w:type="spellStart"/>
      <w:r>
        <w:rPr>
          <w:rFonts w:ascii="Times New Roman" w:hAnsi="Times New Roman" w:cs="Times New Roman"/>
          <w:bCs/>
          <w:sz w:val="24"/>
          <w:szCs w:val="24"/>
          <w:lang w:val="ru-RU"/>
        </w:rPr>
        <w:t>Федів</w:t>
      </w:r>
      <w:proofErr w:type="spellEnd"/>
      <w:r>
        <w:rPr>
          <w:rFonts w:ascii="Times New Roman" w:hAnsi="Times New Roman" w:cs="Times New Roman"/>
          <w:bCs/>
          <w:sz w:val="24"/>
          <w:szCs w:val="24"/>
          <w:lang w:val="ru-RU"/>
        </w:rPr>
        <w:t xml:space="preserve"> О.</w:t>
      </w:r>
      <w:r w:rsidR="00EB4434">
        <w:rPr>
          <w:rFonts w:ascii="Times New Roman" w:hAnsi="Times New Roman" w:cs="Times New Roman"/>
          <w:bCs/>
          <w:sz w:val="24"/>
          <w:szCs w:val="24"/>
          <w:lang w:val="ru-RU"/>
        </w:rPr>
        <w:t xml:space="preserve"> </w:t>
      </w:r>
      <w:r w:rsidRPr="009E29E7">
        <w:rPr>
          <w:rFonts w:ascii="Times New Roman" w:hAnsi="Times New Roman" w:cs="Times New Roman"/>
          <w:bCs/>
          <w:sz w:val="24"/>
          <w:szCs w:val="24"/>
          <w:lang w:val="ru-RU"/>
        </w:rPr>
        <w:t xml:space="preserve">І. </w:t>
      </w:r>
      <w:proofErr w:type="spellStart"/>
      <w:r w:rsidRPr="009E29E7">
        <w:rPr>
          <w:rFonts w:ascii="Times New Roman" w:hAnsi="Times New Roman" w:cs="Times New Roman"/>
          <w:sz w:val="24"/>
          <w:szCs w:val="24"/>
          <w:lang w:val="ru-RU"/>
        </w:rPr>
        <w:t>Гастроентерологія</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питання</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етіології</w:t>
      </w:r>
      <w:proofErr w:type="spellEnd"/>
      <w:r w:rsidRPr="009E29E7">
        <w:rPr>
          <w:rFonts w:ascii="Times New Roman" w:hAnsi="Times New Roman" w:cs="Times New Roman"/>
          <w:sz w:val="24"/>
          <w:szCs w:val="24"/>
          <w:lang w:val="ru-RU"/>
        </w:rPr>
        <w:t xml:space="preserve">, патогенезу, </w:t>
      </w:r>
      <w:proofErr w:type="spellStart"/>
      <w:r w:rsidRPr="009E29E7">
        <w:rPr>
          <w:rFonts w:ascii="Times New Roman" w:hAnsi="Times New Roman" w:cs="Times New Roman"/>
          <w:sz w:val="24"/>
          <w:szCs w:val="24"/>
          <w:lang w:val="ru-RU"/>
        </w:rPr>
        <w:t>клініки</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лікування</w:t>
      </w:r>
      <w:proofErr w:type="spellEnd"/>
      <w:r w:rsidRPr="009E29E7">
        <w:rPr>
          <w:rFonts w:ascii="Times New Roman" w:hAnsi="Times New Roman" w:cs="Times New Roman"/>
          <w:sz w:val="24"/>
          <w:szCs w:val="24"/>
          <w:lang w:val="ru-RU"/>
        </w:rPr>
        <w:t xml:space="preserve"> та </w:t>
      </w:r>
      <w:proofErr w:type="spellStart"/>
      <w:proofErr w:type="gramStart"/>
      <w:r w:rsidRPr="009E29E7">
        <w:rPr>
          <w:rFonts w:ascii="Times New Roman" w:hAnsi="Times New Roman" w:cs="Times New Roman"/>
          <w:sz w:val="24"/>
          <w:szCs w:val="24"/>
          <w:lang w:val="ru-RU"/>
        </w:rPr>
        <w:t>проф</w:t>
      </w:r>
      <w:proofErr w:type="gramEnd"/>
      <w:r w:rsidRPr="009E29E7">
        <w:rPr>
          <w:rFonts w:ascii="Times New Roman" w:hAnsi="Times New Roman" w:cs="Times New Roman"/>
          <w:sz w:val="24"/>
          <w:szCs w:val="24"/>
          <w:lang w:val="ru-RU"/>
        </w:rPr>
        <w:t>ілактики</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хронічного</w:t>
      </w:r>
      <w:proofErr w:type="spellEnd"/>
      <w:r w:rsidRPr="009E29E7">
        <w:rPr>
          <w:rFonts w:ascii="Times New Roman" w:hAnsi="Times New Roman" w:cs="Times New Roman"/>
          <w:sz w:val="24"/>
          <w:szCs w:val="24"/>
          <w:lang w:val="ru-RU"/>
        </w:rPr>
        <w:t xml:space="preserve"> п</w:t>
      </w:r>
      <w:r>
        <w:rPr>
          <w:rFonts w:ascii="Times New Roman" w:hAnsi="Times New Roman" w:cs="Times New Roman"/>
          <w:sz w:val="24"/>
          <w:szCs w:val="24"/>
          <w:lang w:val="ru-RU"/>
        </w:rPr>
        <w:t xml:space="preserve">анкреатиту. </w:t>
      </w:r>
      <w:proofErr w:type="spellStart"/>
      <w:r>
        <w:rPr>
          <w:rFonts w:ascii="Times New Roman" w:hAnsi="Times New Roman" w:cs="Times New Roman"/>
          <w:sz w:val="24"/>
          <w:szCs w:val="24"/>
          <w:lang w:val="ru-RU"/>
        </w:rPr>
        <w:t>Чернівці</w:t>
      </w:r>
      <w:proofErr w:type="spellEnd"/>
      <w:r>
        <w:rPr>
          <w:rFonts w:ascii="Times New Roman" w:hAnsi="Times New Roman" w:cs="Times New Roman"/>
          <w:sz w:val="24"/>
          <w:szCs w:val="24"/>
          <w:lang w:val="ru-RU"/>
        </w:rPr>
        <w:t>, 2020. 142 </w:t>
      </w:r>
      <w:r w:rsidRPr="009E29E7">
        <w:rPr>
          <w:rFonts w:ascii="Times New Roman" w:hAnsi="Times New Roman" w:cs="Times New Roman"/>
          <w:sz w:val="24"/>
          <w:szCs w:val="24"/>
          <w:lang w:val="ru-RU"/>
        </w:rPr>
        <w:t>с.</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bCs/>
          <w:sz w:val="24"/>
          <w:szCs w:val="24"/>
          <w:lang w:val="ru-RU"/>
        </w:rPr>
      </w:pPr>
      <w:proofErr w:type="spellStart"/>
      <w:r>
        <w:rPr>
          <w:rFonts w:ascii="Times New Roman" w:hAnsi="Times New Roman" w:cs="Times New Roman"/>
          <w:sz w:val="24"/>
          <w:szCs w:val="24"/>
          <w:lang w:val="ru-RU"/>
        </w:rPr>
        <w:t>Гонцарюк</w:t>
      </w:r>
      <w:proofErr w:type="spellEnd"/>
      <w:r>
        <w:rPr>
          <w:rFonts w:ascii="Times New Roman" w:hAnsi="Times New Roman" w:cs="Times New Roman"/>
          <w:sz w:val="24"/>
          <w:szCs w:val="24"/>
          <w:lang w:val="ru-RU"/>
        </w:rPr>
        <w:t xml:space="preserve"> Д.</w:t>
      </w:r>
      <w:r w:rsidR="00EB443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 </w:t>
      </w:r>
      <w:proofErr w:type="spellStart"/>
      <w:r>
        <w:rPr>
          <w:rFonts w:ascii="Times New Roman" w:hAnsi="Times New Roman" w:cs="Times New Roman"/>
          <w:sz w:val="24"/>
          <w:szCs w:val="24"/>
          <w:lang w:val="ru-RU"/>
        </w:rPr>
        <w:t>Ферфецька</w:t>
      </w:r>
      <w:proofErr w:type="spellEnd"/>
      <w:r>
        <w:rPr>
          <w:rFonts w:ascii="Times New Roman" w:hAnsi="Times New Roman" w:cs="Times New Roman"/>
          <w:sz w:val="24"/>
          <w:szCs w:val="24"/>
          <w:lang w:val="ru-RU"/>
        </w:rPr>
        <w:t xml:space="preserve"> К. В., Кузик Ф. В., </w:t>
      </w:r>
      <w:proofErr w:type="spellStart"/>
      <w:proofErr w:type="gramStart"/>
      <w:r>
        <w:rPr>
          <w:rFonts w:ascii="Times New Roman" w:hAnsi="Times New Roman" w:cs="Times New Roman"/>
          <w:sz w:val="24"/>
          <w:szCs w:val="24"/>
          <w:lang w:val="ru-RU"/>
        </w:rPr>
        <w:t>П</w:t>
      </w:r>
      <w:proofErr w:type="gramEnd"/>
      <w:r>
        <w:rPr>
          <w:rFonts w:ascii="Times New Roman" w:hAnsi="Times New Roman" w:cs="Times New Roman"/>
          <w:sz w:val="24"/>
          <w:szCs w:val="24"/>
          <w:lang w:val="ru-RU"/>
        </w:rPr>
        <w:t>іц</w:t>
      </w:r>
      <w:proofErr w:type="spellEnd"/>
      <w:r>
        <w:rPr>
          <w:rFonts w:ascii="Times New Roman" w:hAnsi="Times New Roman" w:cs="Times New Roman"/>
          <w:sz w:val="24"/>
          <w:szCs w:val="24"/>
          <w:lang w:val="ru-RU"/>
        </w:rPr>
        <w:t> Л. </w:t>
      </w:r>
      <w:r w:rsidRPr="009E29E7">
        <w:rPr>
          <w:rFonts w:ascii="Times New Roman" w:hAnsi="Times New Roman" w:cs="Times New Roman"/>
          <w:sz w:val="24"/>
          <w:szCs w:val="24"/>
          <w:lang w:val="ru-RU"/>
        </w:rPr>
        <w:t xml:space="preserve">О. </w:t>
      </w:r>
      <w:proofErr w:type="spellStart"/>
      <w:r w:rsidRPr="009E29E7">
        <w:rPr>
          <w:rFonts w:ascii="Times New Roman" w:hAnsi="Times New Roman" w:cs="Times New Roman"/>
          <w:sz w:val="24"/>
          <w:szCs w:val="24"/>
          <w:lang w:val="ru-RU"/>
        </w:rPr>
        <w:t>Алергічні</w:t>
      </w:r>
      <w:proofErr w:type="spellEnd"/>
      <w:r w:rsidRPr="009E29E7">
        <w:rPr>
          <w:rFonts w:ascii="Times New Roman" w:hAnsi="Times New Roman" w:cs="Times New Roman"/>
          <w:sz w:val="24"/>
          <w:szCs w:val="24"/>
          <w:lang w:val="ru-RU"/>
        </w:rPr>
        <w:t xml:space="preserve"> прояви при </w:t>
      </w:r>
      <w:proofErr w:type="spellStart"/>
      <w:r w:rsidRPr="009E29E7">
        <w:rPr>
          <w:rFonts w:ascii="Times New Roman" w:hAnsi="Times New Roman" w:cs="Times New Roman"/>
          <w:sz w:val="24"/>
          <w:szCs w:val="24"/>
          <w:lang w:val="ru-RU"/>
        </w:rPr>
        <w:t>хронічному</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панкреатиті</w:t>
      </w:r>
      <w:proofErr w:type="spellEnd"/>
      <w:r w:rsidRPr="009E29E7">
        <w:rPr>
          <w:rFonts w:ascii="Times New Roman" w:hAnsi="Times New Roman" w:cs="Times New Roman"/>
          <w:sz w:val="24"/>
          <w:szCs w:val="24"/>
          <w:lang w:val="ru-RU"/>
        </w:rPr>
        <w:t xml:space="preserve">. </w:t>
      </w:r>
      <w:proofErr w:type="spellStart"/>
      <w:r>
        <w:rPr>
          <w:rFonts w:ascii="Times New Roman" w:hAnsi="Times New Roman" w:cs="Times New Roman"/>
          <w:i/>
          <w:sz w:val="24"/>
          <w:szCs w:val="24"/>
          <w:lang w:val="ru-RU"/>
        </w:rPr>
        <w:t>Здобутки</w:t>
      </w:r>
      <w:proofErr w:type="spellEnd"/>
      <w:r>
        <w:rPr>
          <w:rFonts w:ascii="Times New Roman" w:hAnsi="Times New Roman" w:cs="Times New Roman"/>
          <w:i/>
          <w:sz w:val="24"/>
          <w:szCs w:val="24"/>
          <w:lang w:val="ru-RU"/>
        </w:rPr>
        <w:t xml:space="preserve"> </w:t>
      </w:r>
      <w:proofErr w:type="spellStart"/>
      <w:r>
        <w:rPr>
          <w:rFonts w:ascii="Times New Roman" w:hAnsi="Times New Roman" w:cs="Times New Roman"/>
          <w:i/>
          <w:sz w:val="24"/>
          <w:szCs w:val="24"/>
          <w:lang w:val="ru-RU"/>
        </w:rPr>
        <w:t>клінічної</w:t>
      </w:r>
      <w:proofErr w:type="spellEnd"/>
      <w:r>
        <w:rPr>
          <w:rFonts w:ascii="Times New Roman" w:hAnsi="Times New Roman" w:cs="Times New Roman"/>
          <w:i/>
          <w:sz w:val="24"/>
          <w:szCs w:val="24"/>
          <w:lang w:val="ru-RU"/>
        </w:rPr>
        <w:t xml:space="preserve"> </w:t>
      </w:r>
      <w:proofErr w:type="spellStart"/>
      <w:r>
        <w:rPr>
          <w:rFonts w:ascii="Times New Roman" w:hAnsi="Times New Roman" w:cs="Times New Roman"/>
          <w:i/>
          <w:sz w:val="24"/>
          <w:szCs w:val="24"/>
          <w:lang w:val="ru-RU"/>
        </w:rPr>
        <w:t>і</w:t>
      </w:r>
      <w:proofErr w:type="spellEnd"/>
      <w:r>
        <w:rPr>
          <w:rFonts w:ascii="Times New Roman" w:hAnsi="Times New Roman" w:cs="Times New Roman"/>
          <w:i/>
          <w:sz w:val="24"/>
          <w:szCs w:val="24"/>
          <w:lang w:val="ru-RU"/>
        </w:rPr>
        <w:t> </w:t>
      </w:r>
      <w:proofErr w:type="spellStart"/>
      <w:r w:rsidRPr="004B06D4">
        <w:rPr>
          <w:rFonts w:ascii="Times New Roman" w:hAnsi="Times New Roman" w:cs="Times New Roman"/>
          <w:i/>
          <w:sz w:val="24"/>
          <w:szCs w:val="24"/>
          <w:lang w:val="ru-RU"/>
        </w:rPr>
        <w:t>експериментальної</w:t>
      </w:r>
      <w:proofErr w:type="spellEnd"/>
      <w:r w:rsidRPr="004B06D4">
        <w:rPr>
          <w:rFonts w:ascii="Times New Roman" w:hAnsi="Times New Roman" w:cs="Times New Roman"/>
          <w:i/>
          <w:sz w:val="24"/>
          <w:szCs w:val="24"/>
          <w:lang w:val="ru-RU"/>
        </w:rPr>
        <w:t xml:space="preserve"> </w:t>
      </w:r>
      <w:proofErr w:type="spellStart"/>
      <w:r w:rsidRPr="004B06D4">
        <w:rPr>
          <w:rFonts w:ascii="Times New Roman" w:hAnsi="Times New Roman" w:cs="Times New Roman"/>
          <w:i/>
          <w:sz w:val="24"/>
          <w:szCs w:val="24"/>
          <w:lang w:val="ru-RU"/>
        </w:rPr>
        <w:t>медицини</w:t>
      </w:r>
      <w:proofErr w:type="spellEnd"/>
      <w:r>
        <w:rPr>
          <w:rFonts w:ascii="Times New Roman" w:hAnsi="Times New Roman" w:cs="Times New Roman"/>
          <w:sz w:val="24"/>
          <w:szCs w:val="24"/>
          <w:lang w:val="ru-RU"/>
        </w:rPr>
        <w:t>. 2019. № 2. С. </w:t>
      </w:r>
      <w:r w:rsidRPr="009E29E7">
        <w:rPr>
          <w:rFonts w:ascii="Times New Roman" w:hAnsi="Times New Roman" w:cs="Times New Roman"/>
          <w:sz w:val="24"/>
          <w:szCs w:val="24"/>
          <w:lang w:val="ru-RU"/>
        </w:rPr>
        <w:t>75</w:t>
      </w:r>
      <w:r>
        <w:rPr>
          <w:rFonts w:ascii="Times New Roman" w:hAnsi="Times New Roman" w:cs="Times New Roman"/>
          <w:sz w:val="24"/>
          <w:szCs w:val="24"/>
          <w:lang w:val="ru-RU"/>
        </w:rPr>
        <w:t>–</w:t>
      </w:r>
      <w:r w:rsidRPr="009E29E7">
        <w:rPr>
          <w:rFonts w:ascii="Times New Roman" w:hAnsi="Times New Roman" w:cs="Times New Roman"/>
          <w:sz w:val="24"/>
          <w:szCs w:val="24"/>
          <w:lang w:val="ru-RU"/>
        </w:rPr>
        <w:t>80.</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Губергриц</w:t>
      </w:r>
      <w:proofErr w:type="spellEnd"/>
      <w:r>
        <w:rPr>
          <w:rFonts w:ascii="Times New Roman" w:hAnsi="Times New Roman" w:cs="Times New Roman"/>
          <w:sz w:val="24"/>
          <w:szCs w:val="24"/>
          <w:lang w:val="ru-RU"/>
        </w:rPr>
        <w:t xml:space="preserve"> Н.</w:t>
      </w:r>
      <w:r w:rsidR="00EB4434">
        <w:rPr>
          <w:rFonts w:ascii="Times New Roman" w:hAnsi="Times New Roman" w:cs="Times New Roman"/>
          <w:sz w:val="24"/>
          <w:szCs w:val="24"/>
          <w:lang w:val="ru-RU"/>
        </w:rPr>
        <w:t xml:space="preserve"> </w:t>
      </w:r>
      <w:r>
        <w:rPr>
          <w:rFonts w:ascii="Times New Roman" w:hAnsi="Times New Roman" w:cs="Times New Roman"/>
          <w:sz w:val="24"/>
          <w:szCs w:val="24"/>
          <w:lang w:val="ru-RU"/>
        </w:rPr>
        <w:t>Б., Беляева Н.</w:t>
      </w:r>
      <w:r w:rsidR="00EB4434">
        <w:rPr>
          <w:rFonts w:ascii="Times New Roman" w:hAnsi="Times New Roman" w:cs="Times New Roman"/>
          <w:sz w:val="24"/>
          <w:szCs w:val="24"/>
          <w:lang w:val="ru-RU"/>
        </w:rPr>
        <w:t xml:space="preserve"> </w:t>
      </w:r>
      <w:r>
        <w:rPr>
          <w:rFonts w:ascii="Times New Roman" w:hAnsi="Times New Roman" w:cs="Times New Roman"/>
          <w:sz w:val="24"/>
          <w:szCs w:val="24"/>
          <w:lang w:val="ru-RU"/>
        </w:rPr>
        <w:t>В., Лукашевич Г. М., Клочков А. Е., Фоменко П. Г., Ярошенко Л. А., Юрьева А. В., Рахметова В. </w:t>
      </w:r>
      <w:r w:rsidRPr="009E29E7">
        <w:rPr>
          <w:rFonts w:ascii="Times New Roman" w:hAnsi="Times New Roman" w:cs="Times New Roman"/>
          <w:sz w:val="24"/>
          <w:szCs w:val="24"/>
          <w:lang w:val="ru-RU"/>
        </w:rPr>
        <w:t xml:space="preserve">С. Новости европейской </w:t>
      </w:r>
      <w:proofErr w:type="spellStart"/>
      <w:r w:rsidRPr="009E29E7">
        <w:rPr>
          <w:rFonts w:ascii="Times New Roman" w:hAnsi="Times New Roman" w:cs="Times New Roman"/>
          <w:sz w:val="24"/>
          <w:szCs w:val="24"/>
          <w:lang w:val="ru-RU"/>
        </w:rPr>
        <w:t>панкреатологии</w:t>
      </w:r>
      <w:proofErr w:type="spellEnd"/>
      <w:r w:rsidRPr="009E29E7">
        <w:rPr>
          <w:rFonts w:ascii="Times New Roman" w:hAnsi="Times New Roman" w:cs="Times New Roman"/>
          <w:sz w:val="24"/>
          <w:szCs w:val="24"/>
          <w:lang w:val="ru-RU"/>
        </w:rPr>
        <w:t xml:space="preserve"> (по материалам Европейского Клуба </w:t>
      </w:r>
      <w:proofErr w:type="spellStart"/>
      <w:r w:rsidRPr="009E29E7">
        <w:rPr>
          <w:rFonts w:ascii="Times New Roman" w:hAnsi="Times New Roman" w:cs="Times New Roman"/>
          <w:sz w:val="24"/>
          <w:szCs w:val="24"/>
          <w:lang w:val="ru-RU"/>
        </w:rPr>
        <w:t>Панкреатологов</w:t>
      </w:r>
      <w:proofErr w:type="spellEnd"/>
      <w:r w:rsidRPr="009E29E7">
        <w:rPr>
          <w:rFonts w:ascii="Times New Roman" w:hAnsi="Times New Roman" w:cs="Times New Roman"/>
          <w:sz w:val="24"/>
          <w:szCs w:val="24"/>
          <w:lang w:val="ru-RU"/>
        </w:rPr>
        <w:t xml:space="preserve">). </w:t>
      </w:r>
      <w:r w:rsidRPr="004B06D4">
        <w:rPr>
          <w:rFonts w:ascii="Times New Roman" w:hAnsi="Times New Roman" w:cs="Times New Roman"/>
          <w:i/>
          <w:sz w:val="24"/>
          <w:szCs w:val="24"/>
          <w:lang w:val="ru-RU"/>
        </w:rPr>
        <w:t xml:space="preserve">Вестник клуба </w:t>
      </w:r>
      <w:proofErr w:type="spellStart"/>
      <w:r w:rsidRPr="004B06D4">
        <w:rPr>
          <w:rFonts w:ascii="Times New Roman" w:hAnsi="Times New Roman" w:cs="Times New Roman"/>
          <w:i/>
          <w:sz w:val="24"/>
          <w:szCs w:val="24"/>
          <w:lang w:val="ru-RU"/>
        </w:rPr>
        <w:t>панкреатологов</w:t>
      </w:r>
      <w:proofErr w:type="spellEnd"/>
      <w:r w:rsidRPr="009E29E7">
        <w:rPr>
          <w:rFonts w:ascii="Times New Roman" w:hAnsi="Times New Roman" w:cs="Times New Roman"/>
          <w:sz w:val="24"/>
          <w:szCs w:val="24"/>
          <w:lang w:val="ru-RU"/>
        </w:rPr>
        <w:t>. 2019. №</w:t>
      </w:r>
      <w:r>
        <w:rPr>
          <w:rFonts w:ascii="Times New Roman" w:hAnsi="Times New Roman" w:cs="Times New Roman"/>
          <w:sz w:val="24"/>
          <w:szCs w:val="24"/>
          <w:lang w:val="ru-RU"/>
        </w:rPr>
        <w:t> 4. С. </w:t>
      </w:r>
      <w:r w:rsidRPr="009E29E7">
        <w:rPr>
          <w:rFonts w:ascii="Times New Roman" w:hAnsi="Times New Roman" w:cs="Times New Roman"/>
          <w:sz w:val="24"/>
          <w:szCs w:val="24"/>
          <w:lang w:val="ru-RU"/>
        </w:rPr>
        <w:t>6</w:t>
      </w:r>
      <w:r>
        <w:rPr>
          <w:rFonts w:ascii="Times New Roman" w:hAnsi="Times New Roman" w:cs="Times New Roman"/>
          <w:sz w:val="24"/>
          <w:szCs w:val="24"/>
          <w:lang w:val="ru-RU"/>
        </w:rPr>
        <w:t>–</w:t>
      </w:r>
      <w:r w:rsidRPr="009E29E7">
        <w:rPr>
          <w:rFonts w:ascii="Times New Roman" w:hAnsi="Times New Roman" w:cs="Times New Roman"/>
          <w:sz w:val="24"/>
          <w:szCs w:val="24"/>
          <w:lang w:val="ru-RU"/>
        </w:rPr>
        <w:t>16.</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Губергриц</w:t>
      </w:r>
      <w:proofErr w:type="spellEnd"/>
      <w:r>
        <w:rPr>
          <w:rFonts w:ascii="Times New Roman" w:hAnsi="Times New Roman" w:cs="Times New Roman"/>
          <w:sz w:val="24"/>
          <w:szCs w:val="24"/>
          <w:lang w:val="ru-RU"/>
        </w:rPr>
        <w:t xml:space="preserve"> Н. Б., Беляева Н. В., Клочков </w:t>
      </w:r>
      <w:r w:rsidRPr="009E29E7">
        <w:rPr>
          <w:rFonts w:ascii="Times New Roman" w:hAnsi="Times New Roman" w:cs="Times New Roman"/>
          <w:sz w:val="24"/>
          <w:szCs w:val="24"/>
          <w:lang w:val="ru-RU"/>
        </w:rPr>
        <w:t>А.</w:t>
      </w:r>
      <w:r>
        <w:rPr>
          <w:rFonts w:ascii="Times New Roman" w:hAnsi="Times New Roman" w:cs="Times New Roman"/>
          <w:sz w:val="24"/>
          <w:szCs w:val="24"/>
          <w:lang w:val="ru-RU"/>
        </w:rPr>
        <w:t> </w:t>
      </w:r>
      <w:r w:rsidRPr="009E29E7">
        <w:rPr>
          <w:rFonts w:ascii="Times New Roman" w:hAnsi="Times New Roman" w:cs="Times New Roman"/>
          <w:sz w:val="24"/>
          <w:szCs w:val="24"/>
          <w:lang w:val="ru-RU"/>
        </w:rPr>
        <w:t>Е., Лукашевич</w:t>
      </w:r>
      <w:r>
        <w:rPr>
          <w:rFonts w:ascii="Times New Roman" w:hAnsi="Times New Roman" w:cs="Times New Roman"/>
          <w:sz w:val="24"/>
          <w:szCs w:val="24"/>
          <w:lang w:val="ru-RU"/>
        </w:rPr>
        <w:t> Г. М., Фоменко П. Г., Бережная Э. В., Супрун </w:t>
      </w:r>
      <w:r w:rsidRPr="009E29E7">
        <w:rPr>
          <w:rFonts w:ascii="Times New Roman" w:hAnsi="Times New Roman" w:cs="Times New Roman"/>
          <w:sz w:val="24"/>
          <w:szCs w:val="24"/>
          <w:lang w:val="ru-RU"/>
        </w:rPr>
        <w:t>А.</w:t>
      </w:r>
      <w:r>
        <w:rPr>
          <w:rFonts w:ascii="Times New Roman" w:hAnsi="Times New Roman" w:cs="Times New Roman"/>
          <w:sz w:val="24"/>
          <w:szCs w:val="24"/>
          <w:lang w:val="ru-RU"/>
        </w:rPr>
        <w:t> </w:t>
      </w:r>
      <w:r w:rsidRPr="009E29E7">
        <w:rPr>
          <w:rFonts w:ascii="Times New Roman" w:hAnsi="Times New Roman" w:cs="Times New Roman"/>
          <w:sz w:val="24"/>
          <w:szCs w:val="24"/>
          <w:lang w:val="ru-RU"/>
        </w:rPr>
        <w:t xml:space="preserve">А. Доказательная </w:t>
      </w:r>
      <w:proofErr w:type="spellStart"/>
      <w:r w:rsidRPr="009E29E7">
        <w:rPr>
          <w:rFonts w:ascii="Times New Roman" w:hAnsi="Times New Roman" w:cs="Times New Roman"/>
          <w:sz w:val="24"/>
          <w:szCs w:val="24"/>
          <w:lang w:val="ru-RU"/>
        </w:rPr>
        <w:t>панкреатология</w:t>
      </w:r>
      <w:proofErr w:type="spellEnd"/>
      <w:r w:rsidRPr="009E29E7">
        <w:rPr>
          <w:rFonts w:ascii="Times New Roman" w:hAnsi="Times New Roman" w:cs="Times New Roman"/>
          <w:sz w:val="24"/>
          <w:szCs w:val="24"/>
          <w:lang w:val="ru-RU"/>
        </w:rPr>
        <w:t xml:space="preserve"> 2018 (обзор результатов исследований по заболеваниям и внешнесекреторной недостаточности ПЖ). </w:t>
      </w:r>
      <w:r w:rsidRPr="004B06D4">
        <w:rPr>
          <w:rFonts w:ascii="Times New Roman" w:hAnsi="Times New Roman" w:cs="Times New Roman"/>
          <w:i/>
          <w:sz w:val="24"/>
          <w:szCs w:val="24"/>
          <w:lang w:val="ru-RU"/>
        </w:rPr>
        <w:t xml:space="preserve">Вестник клуба </w:t>
      </w:r>
      <w:proofErr w:type="spellStart"/>
      <w:r w:rsidRPr="004B06D4">
        <w:rPr>
          <w:rFonts w:ascii="Times New Roman" w:hAnsi="Times New Roman" w:cs="Times New Roman"/>
          <w:i/>
          <w:sz w:val="24"/>
          <w:szCs w:val="24"/>
          <w:lang w:val="ru-RU"/>
        </w:rPr>
        <w:t>панкреатологов</w:t>
      </w:r>
      <w:proofErr w:type="spellEnd"/>
      <w:r w:rsidRPr="009E29E7">
        <w:rPr>
          <w:rFonts w:ascii="Times New Roman" w:hAnsi="Times New Roman" w:cs="Times New Roman"/>
          <w:sz w:val="24"/>
          <w:szCs w:val="24"/>
          <w:lang w:val="ru-RU"/>
        </w:rPr>
        <w:t>. 2019. №</w:t>
      </w:r>
      <w:r>
        <w:rPr>
          <w:rFonts w:ascii="Times New Roman" w:hAnsi="Times New Roman" w:cs="Times New Roman"/>
          <w:sz w:val="24"/>
          <w:szCs w:val="24"/>
          <w:lang w:val="ru-RU"/>
        </w:rPr>
        <w:t> 2. С. </w:t>
      </w:r>
      <w:r w:rsidRPr="009E29E7">
        <w:rPr>
          <w:rFonts w:ascii="Times New Roman" w:hAnsi="Times New Roman" w:cs="Times New Roman"/>
          <w:sz w:val="24"/>
          <w:szCs w:val="24"/>
          <w:lang w:val="ru-RU"/>
        </w:rPr>
        <w:t>4</w:t>
      </w:r>
      <w:r>
        <w:rPr>
          <w:rFonts w:ascii="Times New Roman" w:hAnsi="Times New Roman" w:cs="Times New Roman"/>
          <w:sz w:val="24"/>
          <w:szCs w:val="24"/>
          <w:lang w:val="ru-RU"/>
        </w:rPr>
        <w:t>–</w:t>
      </w:r>
      <w:r w:rsidRPr="009E29E7">
        <w:rPr>
          <w:rFonts w:ascii="Times New Roman" w:hAnsi="Times New Roman" w:cs="Times New Roman"/>
          <w:sz w:val="24"/>
          <w:szCs w:val="24"/>
          <w:lang w:val="ru-RU"/>
        </w:rPr>
        <w:t>14.</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proofErr w:type="spellStart"/>
      <w:r w:rsidRPr="009E29E7">
        <w:rPr>
          <w:rFonts w:ascii="Times New Roman" w:hAnsi="Times New Roman" w:cs="Times New Roman"/>
          <w:sz w:val="24"/>
          <w:szCs w:val="24"/>
          <w:lang w:val="ru-RU"/>
        </w:rPr>
        <w:t>Крилова</w:t>
      </w:r>
      <w:proofErr w:type="spellEnd"/>
      <w:r w:rsidRPr="009E29E7">
        <w:rPr>
          <w:rFonts w:ascii="Times New Roman" w:hAnsi="Times New Roman" w:cs="Times New Roman"/>
          <w:sz w:val="24"/>
          <w:szCs w:val="24"/>
          <w:lang w:val="ru-RU"/>
        </w:rPr>
        <w:t xml:space="preserve"> О.</w:t>
      </w:r>
      <w:r w:rsidR="00EB4434">
        <w:rPr>
          <w:rFonts w:ascii="Times New Roman" w:hAnsi="Times New Roman" w:cs="Times New Roman"/>
          <w:sz w:val="24"/>
          <w:szCs w:val="24"/>
          <w:lang w:val="ru-RU"/>
        </w:rPr>
        <w:t xml:space="preserve"> </w:t>
      </w:r>
      <w:r w:rsidRPr="009E29E7">
        <w:rPr>
          <w:rFonts w:ascii="Times New Roman" w:hAnsi="Times New Roman" w:cs="Times New Roman"/>
          <w:sz w:val="24"/>
          <w:szCs w:val="24"/>
          <w:lang w:val="ru-RU"/>
        </w:rPr>
        <w:t xml:space="preserve">О. </w:t>
      </w:r>
      <w:proofErr w:type="spellStart"/>
      <w:r w:rsidRPr="009E29E7">
        <w:rPr>
          <w:rFonts w:ascii="Times New Roman" w:hAnsi="Times New Roman" w:cs="Times New Roman"/>
          <w:sz w:val="24"/>
          <w:szCs w:val="24"/>
          <w:lang w:val="ru-RU"/>
        </w:rPr>
        <w:t>Функціонал</w:t>
      </w:r>
      <w:r>
        <w:rPr>
          <w:rFonts w:ascii="Times New Roman" w:hAnsi="Times New Roman" w:cs="Times New Roman"/>
          <w:sz w:val="24"/>
          <w:szCs w:val="24"/>
          <w:lang w:val="ru-RU"/>
        </w:rPr>
        <w:t>ьний</w:t>
      </w:r>
      <w:proofErr w:type="spellEnd"/>
      <w:r>
        <w:rPr>
          <w:rFonts w:ascii="Times New Roman" w:hAnsi="Times New Roman" w:cs="Times New Roman"/>
          <w:sz w:val="24"/>
          <w:szCs w:val="24"/>
          <w:lang w:val="ru-RU"/>
        </w:rPr>
        <w:t xml:space="preserve"> стан </w:t>
      </w:r>
      <w:proofErr w:type="spellStart"/>
      <w:proofErr w:type="gramStart"/>
      <w:r>
        <w:rPr>
          <w:rFonts w:ascii="Times New Roman" w:hAnsi="Times New Roman" w:cs="Times New Roman"/>
          <w:sz w:val="24"/>
          <w:szCs w:val="24"/>
          <w:lang w:val="ru-RU"/>
        </w:rPr>
        <w:t>п</w:t>
      </w:r>
      <w:proofErr w:type="gramEnd"/>
      <w:r>
        <w:rPr>
          <w:rFonts w:ascii="Times New Roman" w:hAnsi="Times New Roman" w:cs="Times New Roman"/>
          <w:sz w:val="24"/>
          <w:szCs w:val="24"/>
          <w:lang w:val="ru-RU"/>
        </w:rPr>
        <w:t>ідшлункової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залози</w:t>
      </w:r>
      <w:proofErr w:type="spellEnd"/>
      <w:r>
        <w:rPr>
          <w:rFonts w:ascii="Times New Roman" w:hAnsi="Times New Roman" w:cs="Times New Roman"/>
          <w:sz w:val="24"/>
          <w:szCs w:val="24"/>
          <w:lang w:val="ru-RU"/>
        </w:rPr>
        <w:t xml:space="preserve"> у </w:t>
      </w:r>
      <w:proofErr w:type="spellStart"/>
      <w:r w:rsidRPr="009E29E7">
        <w:rPr>
          <w:rFonts w:ascii="Times New Roman" w:hAnsi="Times New Roman" w:cs="Times New Roman"/>
          <w:sz w:val="24"/>
          <w:szCs w:val="24"/>
          <w:lang w:val="ru-RU"/>
        </w:rPr>
        <w:t>хворих</w:t>
      </w:r>
      <w:proofErr w:type="spellEnd"/>
      <w:r w:rsidRPr="009E29E7">
        <w:rPr>
          <w:rFonts w:ascii="Times New Roman" w:hAnsi="Times New Roman" w:cs="Times New Roman"/>
          <w:sz w:val="24"/>
          <w:szCs w:val="24"/>
          <w:lang w:val="ru-RU"/>
        </w:rPr>
        <w:t xml:space="preserve"> на </w:t>
      </w:r>
      <w:proofErr w:type="spellStart"/>
      <w:r w:rsidRPr="009E29E7">
        <w:rPr>
          <w:rFonts w:ascii="Times New Roman" w:hAnsi="Times New Roman" w:cs="Times New Roman"/>
          <w:sz w:val="24"/>
          <w:szCs w:val="24"/>
          <w:lang w:val="ru-RU"/>
        </w:rPr>
        <w:t>хронічний</w:t>
      </w:r>
      <w:proofErr w:type="spellEnd"/>
      <w:r w:rsidRPr="009E29E7">
        <w:rPr>
          <w:rFonts w:ascii="Times New Roman" w:hAnsi="Times New Roman" w:cs="Times New Roman"/>
          <w:sz w:val="24"/>
          <w:szCs w:val="24"/>
          <w:lang w:val="ru-RU"/>
        </w:rPr>
        <w:t xml:space="preserve"> панкреатит. </w:t>
      </w:r>
      <w:r w:rsidRPr="004B06D4">
        <w:rPr>
          <w:rFonts w:ascii="Times New Roman" w:hAnsi="Times New Roman" w:cs="Times New Roman"/>
          <w:i/>
          <w:sz w:val="24"/>
          <w:szCs w:val="24"/>
          <w:lang w:val="ru-RU"/>
        </w:rPr>
        <w:t xml:space="preserve">Вестник клуба </w:t>
      </w:r>
      <w:proofErr w:type="spellStart"/>
      <w:r w:rsidRPr="004B06D4">
        <w:rPr>
          <w:rFonts w:ascii="Times New Roman" w:hAnsi="Times New Roman" w:cs="Times New Roman"/>
          <w:i/>
          <w:sz w:val="24"/>
          <w:szCs w:val="24"/>
          <w:lang w:val="ru-RU"/>
        </w:rPr>
        <w:t>панкреатологов</w:t>
      </w:r>
      <w:proofErr w:type="spellEnd"/>
      <w:r w:rsidRPr="009E29E7">
        <w:rPr>
          <w:rFonts w:ascii="Times New Roman" w:hAnsi="Times New Roman" w:cs="Times New Roman"/>
          <w:sz w:val="24"/>
          <w:szCs w:val="24"/>
          <w:lang w:val="ru-RU"/>
        </w:rPr>
        <w:t>. 2019. №</w:t>
      </w:r>
      <w:r>
        <w:rPr>
          <w:rFonts w:ascii="Times New Roman" w:hAnsi="Times New Roman" w:cs="Times New Roman"/>
          <w:sz w:val="24"/>
          <w:szCs w:val="24"/>
          <w:lang w:val="ru-RU"/>
        </w:rPr>
        <w:t> 2. С. </w:t>
      </w:r>
      <w:r w:rsidRPr="009E29E7">
        <w:rPr>
          <w:rFonts w:ascii="Times New Roman" w:hAnsi="Times New Roman" w:cs="Times New Roman"/>
          <w:sz w:val="24"/>
          <w:szCs w:val="24"/>
          <w:lang w:val="ru-RU"/>
        </w:rPr>
        <w:t>32</w:t>
      </w:r>
      <w:r>
        <w:rPr>
          <w:rFonts w:ascii="Times New Roman" w:hAnsi="Times New Roman" w:cs="Times New Roman"/>
          <w:sz w:val="24"/>
          <w:szCs w:val="24"/>
          <w:lang w:val="ru-RU"/>
        </w:rPr>
        <w:t>–</w:t>
      </w:r>
      <w:r w:rsidRPr="009E29E7">
        <w:rPr>
          <w:rFonts w:ascii="Times New Roman" w:hAnsi="Times New Roman" w:cs="Times New Roman"/>
          <w:sz w:val="24"/>
          <w:szCs w:val="24"/>
          <w:lang w:val="ru-RU"/>
        </w:rPr>
        <w:t xml:space="preserve">38. </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r>
        <w:rPr>
          <w:rFonts w:ascii="Times New Roman" w:hAnsi="Times New Roman" w:cs="Times New Roman"/>
          <w:sz w:val="24"/>
          <w:szCs w:val="24"/>
          <w:lang w:val="ru-RU"/>
        </w:rPr>
        <w:t>Стародубова А.</w:t>
      </w:r>
      <w:r w:rsidR="00EB443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w:t>
      </w:r>
      <w:proofErr w:type="spellStart"/>
      <w:r>
        <w:rPr>
          <w:rFonts w:ascii="Times New Roman" w:hAnsi="Times New Roman" w:cs="Times New Roman"/>
          <w:sz w:val="24"/>
          <w:szCs w:val="24"/>
          <w:lang w:val="ru-RU"/>
        </w:rPr>
        <w:t>Косюра</w:t>
      </w:r>
      <w:proofErr w:type="spellEnd"/>
      <w:r>
        <w:rPr>
          <w:rFonts w:ascii="Times New Roman" w:hAnsi="Times New Roman" w:cs="Times New Roman"/>
          <w:sz w:val="24"/>
          <w:szCs w:val="24"/>
          <w:lang w:val="ru-RU"/>
        </w:rPr>
        <w:t xml:space="preserve"> С. Д., </w:t>
      </w:r>
      <w:proofErr w:type="spellStart"/>
      <w:r>
        <w:rPr>
          <w:rFonts w:ascii="Times New Roman" w:hAnsi="Times New Roman" w:cs="Times New Roman"/>
          <w:sz w:val="24"/>
          <w:szCs w:val="24"/>
          <w:lang w:val="ru-RU"/>
        </w:rPr>
        <w:t>Ливанцова</w:t>
      </w:r>
      <w:proofErr w:type="spellEnd"/>
      <w:r>
        <w:rPr>
          <w:rFonts w:ascii="Times New Roman" w:hAnsi="Times New Roman" w:cs="Times New Roman"/>
          <w:sz w:val="24"/>
          <w:szCs w:val="24"/>
          <w:lang w:val="ru-RU"/>
        </w:rPr>
        <w:t> Е. </w:t>
      </w:r>
      <w:r w:rsidRPr="009E29E7">
        <w:rPr>
          <w:rFonts w:ascii="Times New Roman" w:hAnsi="Times New Roman" w:cs="Times New Roman"/>
          <w:sz w:val="24"/>
          <w:szCs w:val="24"/>
          <w:lang w:val="ru-RU"/>
        </w:rPr>
        <w:t>Н.</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Вараева</w:t>
      </w:r>
      <w:proofErr w:type="spellEnd"/>
      <w:r>
        <w:rPr>
          <w:rFonts w:ascii="Times New Roman" w:hAnsi="Times New Roman" w:cs="Times New Roman"/>
          <w:sz w:val="24"/>
          <w:szCs w:val="24"/>
          <w:lang w:val="ru-RU"/>
        </w:rPr>
        <w:t> Ю. Р., Красилова А. </w:t>
      </w:r>
      <w:r w:rsidRPr="009E29E7">
        <w:rPr>
          <w:rFonts w:ascii="Times New Roman" w:hAnsi="Times New Roman" w:cs="Times New Roman"/>
          <w:sz w:val="24"/>
          <w:szCs w:val="24"/>
          <w:lang w:val="ru-RU"/>
        </w:rPr>
        <w:t xml:space="preserve">А. </w:t>
      </w:r>
      <w:r>
        <w:rPr>
          <w:rFonts w:ascii="Times New Roman" w:hAnsi="Times New Roman" w:cs="Times New Roman"/>
          <w:sz w:val="24"/>
          <w:szCs w:val="24"/>
          <w:lang w:val="ru-RU"/>
        </w:rPr>
        <w:t xml:space="preserve">Диагностика </w:t>
      </w:r>
      <w:proofErr w:type="spellStart"/>
      <w:r>
        <w:rPr>
          <w:rFonts w:ascii="Times New Roman" w:hAnsi="Times New Roman" w:cs="Times New Roman"/>
          <w:sz w:val="24"/>
          <w:szCs w:val="24"/>
          <w:lang w:val="ru-RU"/>
        </w:rPr>
        <w:t>стеатоза</w:t>
      </w:r>
      <w:proofErr w:type="spellEnd"/>
      <w:r>
        <w:rPr>
          <w:rFonts w:ascii="Times New Roman" w:hAnsi="Times New Roman" w:cs="Times New Roman"/>
          <w:sz w:val="24"/>
          <w:szCs w:val="24"/>
          <w:lang w:val="ru-RU"/>
        </w:rPr>
        <w:t xml:space="preserve"> ПЖ у лиц с </w:t>
      </w:r>
      <w:r w:rsidRPr="009E29E7">
        <w:rPr>
          <w:rFonts w:ascii="Times New Roman" w:hAnsi="Times New Roman" w:cs="Times New Roman"/>
          <w:sz w:val="24"/>
          <w:szCs w:val="24"/>
          <w:lang w:val="ru-RU"/>
        </w:rPr>
        <w:t xml:space="preserve">ожирением. </w:t>
      </w:r>
      <w:r w:rsidRPr="004B06D4">
        <w:rPr>
          <w:rFonts w:ascii="Times New Roman" w:hAnsi="Times New Roman" w:cs="Times New Roman"/>
          <w:i/>
          <w:sz w:val="24"/>
          <w:szCs w:val="24"/>
          <w:lang w:val="ru-RU"/>
        </w:rPr>
        <w:t xml:space="preserve">Вестник клуба </w:t>
      </w:r>
      <w:proofErr w:type="spellStart"/>
      <w:r w:rsidRPr="004B06D4">
        <w:rPr>
          <w:rFonts w:ascii="Times New Roman" w:hAnsi="Times New Roman" w:cs="Times New Roman"/>
          <w:i/>
          <w:sz w:val="24"/>
          <w:szCs w:val="24"/>
          <w:lang w:val="ru-RU"/>
        </w:rPr>
        <w:t>панкреатологов</w:t>
      </w:r>
      <w:proofErr w:type="spellEnd"/>
      <w:r w:rsidRPr="009E29E7">
        <w:rPr>
          <w:rFonts w:ascii="Times New Roman" w:hAnsi="Times New Roman" w:cs="Times New Roman"/>
          <w:sz w:val="24"/>
          <w:szCs w:val="24"/>
          <w:lang w:val="ru-RU"/>
        </w:rPr>
        <w:t>. 2019. №</w:t>
      </w:r>
      <w:r>
        <w:rPr>
          <w:rFonts w:ascii="Times New Roman" w:hAnsi="Times New Roman" w:cs="Times New Roman"/>
          <w:sz w:val="24"/>
          <w:szCs w:val="24"/>
          <w:lang w:val="ru-RU"/>
        </w:rPr>
        <w:t> 4. С. 30–33</w:t>
      </w:r>
      <w:r w:rsidRPr="009E29E7">
        <w:rPr>
          <w:rFonts w:ascii="Times New Roman" w:hAnsi="Times New Roman" w:cs="Times New Roman"/>
          <w:sz w:val="24"/>
          <w:szCs w:val="24"/>
          <w:lang w:val="ru-RU"/>
        </w:rPr>
        <w:t>.</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r>
        <w:rPr>
          <w:rFonts w:ascii="Times New Roman" w:hAnsi="Times New Roman" w:cs="Times New Roman"/>
          <w:sz w:val="24"/>
          <w:szCs w:val="24"/>
          <w:lang w:val="ru-RU"/>
        </w:rPr>
        <w:t>Христич Т.</w:t>
      </w:r>
      <w:r w:rsidR="00EB443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 </w:t>
      </w:r>
      <w:proofErr w:type="spellStart"/>
      <w:r>
        <w:rPr>
          <w:rFonts w:ascii="Times New Roman" w:hAnsi="Times New Roman" w:cs="Times New Roman"/>
          <w:sz w:val="24"/>
          <w:szCs w:val="24"/>
          <w:lang w:val="ru-RU"/>
        </w:rPr>
        <w:t>Гонцарюк</w:t>
      </w:r>
      <w:proofErr w:type="spellEnd"/>
      <w:r>
        <w:rPr>
          <w:rFonts w:ascii="Times New Roman" w:hAnsi="Times New Roman" w:cs="Times New Roman"/>
          <w:sz w:val="24"/>
          <w:szCs w:val="24"/>
          <w:lang w:val="ru-RU"/>
        </w:rPr>
        <w:t xml:space="preserve"> Д.</w:t>
      </w:r>
      <w:r w:rsidR="00EB4434">
        <w:rPr>
          <w:rFonts w:ascii="Times New Roman" w:hAnsi="Times New Roman" w:cs="Times New Roman"/>
          <w:sz w:val="24"/>
          <w:szCs w:val="24"/>
          <w:lang w:val="ru-RU"/>
        </w:rPr>
        <w:t xml:space="preserve"> </w:t>
      </w:r>
      <w:r w:rsidRPr="009E29E7">
        <w:rPr>
          <w:rFonts w:ascii="Times New Roman" w:hAnsi="Times New Roman" w:cs="Times New Roman"/>
          <w:sz w:val="24"/>
          <w:szCs w:val="24"/>
          <w:lang w:val="ru-RU"/>
        </w:rPr>
        <w:t xml:space="preserve">О. </w:t>
      </w:r>
      <w:proofErr w:type="spellStart"/>
      <w:r w:rsidRPr="009E29E7">
        <w:rPr>
          <w:rFonts w:ascii="Times New Roman" w:hAnsi="Times New Roman" w:cs="Times New Roman"/>
          <w:sz w:val="24"/>
          <w:szCs w:val="24"/>
          <w:lang w:val="ru-RU"/>
        </w:rPr>
        <w:t>Хронічний</w:t>
      </w:r>
      <w:proofErr w:type="spellEnd"/>
      <w:r w:rsidRPr="009E29E7">
        <w:rPr>
          <w:rFonts w:ascii="Times New Roman" w:hAnsi="Times New Roman" w:cs="Times New Roman"/>
          <w:sz w:val="24"/>
          <w:szCs w:val="24"/>
          <w:lang w:val="ru-RU"/>
        </w:rPr>
        <w:t xml:space="preserve"> панкреатит:</w:t>
      </w:r>
      <w:r w:rsidR="00EB4434">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патогенетичні</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особливості</w:t>
      </w:r>
      <w:proofErr w:type="spellEnd"/>
      <w:r w:rsidRPr="009E29E7">
        <w:rPr>
          <w:rFonts w:ascii="Times New Roman" w:hAnsi="Times New Roman" w:cs="Times New Roman"/>
          <w:sz w:val="24"/>
          <w:szCs w:val="24"/>
          <w:lang w:val="ru-RU"/>
        </w:rPr>
        <w:t xml:space="preserve">. </w:t>
      </w:r>
      <w:proofErr w:type="spellStart"/>
      <w:r w:rsidRPr="004B06D4">
        <w:rPr>
          <w:rFonts w:ascii="Times New Roman" w:hAnsi="Times New Roman" w:cs="Times New Roman"/>
          <w:i/>
          <w:sz w:val="24"/>
          <w:szCs w:val="24"/>
          <w:lang w:val="ru-RU"/>
        </w:rPr>
        <w:t>Здоров’я</w:t>
      </w:r>
      <w:proofErr w:type="spellEnd"/>
      <w:r w:rsidRPr="004B06D4">
        <w:rPr>
          <w:rFonts w:ascii="Times New Roman" w:hAnsi="Times New Roman" w:cs="Times New Roman"/>
          <w:i/>
          <w:sz w:val="24"/>
          <w:szCs w:val="24"/>
          <w:lang w:val="ru-RU"/>
        </w:rPr>
        <w:t xml:space="preserve"> </w:t>
      </w:r>
      <w:proofErr w:type="spellStart"/>
      <w:r w:rsidRPr="004B06D4">
        <w:rPr>
          <w:rFonts w:ascii="Times New Roman" w:hAnsi="Times New Roman" w:cs="Times New Roman"/>
          <w:i/>
          <w:sz w:val="24"/>
          <w:szCs w:val="24"/>
          <w:lang w:val="ru-RU"/>
        </w:rPr>
        <w:t>України</w:t>
      </w:r>
      <w:proofErr w:type="spellEnd"/>
      <w:r>
        <w:rPr>
          <w:rFonts w:ascii="Times New Roman" w:hAnsi="Times New Roman" w:cs="Times New Roman"/>
          <w:sz w:val="24"/>
          <w:szCs w:val="24"/>
          <w:lang w:val="ru-RU"/>
        </w:rPr>
        <w:t>. 2018. № </w:t>
      </w:r>
      <w:r w:rsidRPr="009E29E7">
        <w:rPr>
          <w:rFonts w:ascii="Times New Roman" w:hAnsi="Times New Roman" w:cs="Times New Roman"/>
          <w:sz w:val="24"/>
          <w:szCs w:val="24"/>
          <w:lang w:val="ru-RU"/>
        </w:rPr>
        <w:t>4</w:t>
      </w:r>
      <w:r>
        <w:rPr>
          <w:rFonts w:ascii="Times New Roman" w:hAnsi="Times New Roman" w:cs="Times New Roman"/>
          <w:sz w:val="24"/>
          <w:szCs w:val="24"/>
          <w:lang w:val="ru-RU"/>
        </w:rPr>
        <w:t>7. С. </w:t>
      </w:r>
      <w:r w:rsidRPr="009E29E7">
        <w:rPr>
          <w:rFonts w:ascii="Times New Roman" w:hAnsi="Times New Roman" w:cs="Times New Roman"/>
          <w:sz w:val="24"/>
          <w:szCs w:val="24"/>
          <w:lang w:val="ru-RU"/>
        </w:rPr>
        <w:t>48</w:t>
      </w:r>
      <w:r>
        <w:rPr>
          <w:rFonts w:ascii="Times New Roman" w:hAnsi="Times New Roman" w:cs="Times New Roman"/>
          <w:sz w:val="24"/>
          <w:szCs w:val="24"/>
          <w:lang w:val="ru-RU"/>
        </w:rPr>
        <w:t>–</w:t>
      </w:r>
      <w:r w:rsidRPr="009E29E7">
        <w:rPr>
          <w:rFonts w:ascii="Times New Roman" w:hAnsi="Times New Roman" w:cs="Times New Roman"/>
          <w:sz w:val="24"/>
          <w:szCs w:val="24"/>
          <w:lang w:val="ru-RU"/>
        </w:rPr>
        <w:t>51.</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r w:rsidRPr="009E29E7">
        <w:rPr>
          <w:rFonts w:ascii="Times New Roman" w:hAnsi="Times New Roman" w:cs="Times New Roman"/>
          <w:sz w:val="24"/>
          <w:szCs w:val="24"/>
          <w:lang w:val="ru-RU"/>
        </w:rPr>
        <w:t>Христич</w:t>
      </w:r>
      <w:r>
        <w:rPr>
          <w:rFonts w:ascii="Times New Roman" w:hAnsi="Times New Roman" w:cs="Times New Roman"/>
          <w:sz w:val="24"/>
          <w:szCs w:val="24"/>
          <w:lang w:val="ru-RU"/>
        </w:rPr>
        <w:t xml:space="preserve"> Т.Н., </w:t>
      </w:r>
      <w:proofErr w:type="spellStart"/>
      <w:r>
        <w:rPr>
          <w:rFonts w:ascii="Times New Roman" w:hAnsi="Times New Roman" w:cs="Times New Roman"/>
          <w:sz w:val="24"/>
          <w:szCs w:val="24"/>
          <w:lang w:val="ru-RU"/>
        </w:rPr>
        <w:t>Гонцарюк</w:t>
      </w:r>
      <w:proofErr w:type="spellEnd"/>
      <w:r>
        <w:rPr>
          <w:rFonts w:ascii="Times New Roman" w:hAnsi="Times New Roman" w:cs="Times New Roman"/>
          <w:sz w:val="24"/>
          <w:szCs w:val="24"/>
          <w:lang w:val="ru-RU"/>
        </w:rPr>
        <w:t xml:space="preserve"> Д.</w:t>
      </w:r>
      <w:r w:rsidRPr="009E29E7">
        <w:rPr>
          <w:rFonts w:ascii="Times New Roman" w:hAnsi="Times New Roman" w:cs="Times New Roman"/>
          <w:sz w:val="24"/>
          <w:szCs w:val="24"/>
          <w:lang w:val="ru-RU"/>
        </w:rPr>
        <w:t xml:space="preserve">А. </w:t>
      </w:r>
      <w:proofErr w:type="spellStart"/>
      <w:r w:rsidRPr="009E29E7">
        <w:rPr>
          <w:rFonts w:ascii="Times New Roman" w:hAnsi="Times New Roman" w:cs="Times New Roman"/>
          <w:sz w:val="24"/>
          <w:szCs w:val="24"/>
          <w:lang w:val="ru-RU"/>
        </w:rPr>
        <w:t>Дисбиоз</w:t>
      </w:r>
      <w:proofErr w:type="spellEnd"/>
      <w:r w:rsidRPr="009E29E7">
        <w:rPr>
          <w:rFonts w:ascii="Times New Roman" w:hAnsi="Times New Roman" w:cs="Times New Roman"/>
          <w:sz w:val="24"/>
          <w:szCs w:val="24"/>
          <w:lang w:val="ru-RU"/>
        </w:rPr>
        <w:t xml:space="preserve"> как синдром: возможности коррекции. </w:t>
      </w:r>
      <w:r w:rsidRPr="004B06D4">
        <w:rPr>
          <w:rFonts w:ascii="Times New Roman" w:hAnsi="Times New Roman" w:cs="Times New Roman"/>
          <w:i/>
          <w:sz w:val="24"/>
          <w:szCs w:val="24"/>
          <w:lang w:val="ru-RU"/>
        </w:rPr>
        <w:t>Участковый врач</w:t>
      </w:r>
      <w:r w:rsidRPr="009E29E7">
        <w:rPr>
          <w:rFonts w:ascii="Times New Roman" w:hAnsi="Times New Roman" w:cs="Times New Roman"/>
          <w:sz w:val="24"/>
          <w:szCs w:val="24"/>
          <w:lang w:val="ru-RU"/>
        </w:rPr>
        <w:t>. 2018. №</w:t>
      </w:r>
      <w:r>
        <w:rPr>
          <w:rFonts w:ascii="Times New Roman" w:hAnsi="Times New Roman" w:cs="Times New Roman"/>
          <w:sz w:val="24"/>
          <w:szCs w:val="24"/>
          <w:lang w:val="ru-RU"/>
        </w:rPr>
        <w:t> 10. С.</w:t>
      </w:r>
      <w:r>
        <w:rPr>
          <w:lang w:val="ru-RU"/>
        </w:rPr>
        <w:t> </w:t>
      </w:r>
      <w:r w:rsidRPr="009E29E7">
        <w:rPr>
          <w:rFonts w:ascii="Times New Roman" w:hAnsi="Times New Roman" w:cs="Times New Roman"/>
          <w:sz w:val="24"/>
          <w:szCs w:val="24"/>
          <w:lang w:val="ru-RU"/>
        </w:rPr>
        <w:t>30</w:t>
      </w:r>
      <w:r>
        <w:rPr>
          <w:rFonts w:ascii="Times New Roman" w:hAnsi="Times New Roman" w:cs="Times New Roman"/>
          <w:sz w:val="24"/>
          <w:szCs w:val="24"/>
          <w:lang w:val="ru-RU"/>
        </w:rPr>
        <w:t>–</w:t>
      </w:r>
      <w:r w:rsidRPr="009E29E7">
        <w:rPr>
          <w:rFonts w:ascii="Times New Roman" w:hAnsi="Times New Roman" w:cs="Times New Roman"/>
          <w:sz w:val="24"/>
          <w:szCs w:val="24"/>
          <w:lang w:val="ru-RU"/>
        </w:rPr>
        <w:t xml:space="preserve">33. </w:t>
      </w:r>
    </w:p>
    <w:p w:rsidR="00707676" w:rsidRPr="009E29E7"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ru-RU"/>
        </w:rPr>
      </w:pPr>
      <w:r w:rsidRPr="009E29E7">
        <w:rPr>
          <w:rFonts w:ascii="Times New Roman" w:hAnsi="Times New Roman" w:cs="Times New Roman"/>
          <w:sz w:val="24"/>
          <w:szCs w:val="24"/>
          <w:lang w:val="ru-RU"/>
        </w:rPr>
        <w:t>Христич Т.</w:t>
      </w:r>
      <w:r w:rsidR="00EB4434">
        <w:rPr>
          <w:rFonts w:ascii="Times New Roman" w:hAnsi="Times New Roman" w:cs="Times New Roman"/>
          <w:sz w:val="24"/>
          <w:szCs w:val="24"/>
          <w:lang w:val="ru-RU"/>
        </w:rPr>
        <w:t xml:space="preserve"> </w:t>
      </w:r>
      <w:r w:rsidRPr="009E29E7">
        <w:rPr>
          <w:rFonts w:ascii="Times New Roman" w:hAnsi="Times New Roman" w:cs="Times New Roman"/>
          <w:sz w:val="24"/>
          <w:szCs w:val="24"/>
          <w:lang w:val="ru-RU"/>
        </w:rPr>
        <w:t>М.</w:t>
      </w:r>
      <w:r w:rsidR="00EB4434">
        <w:rPr>
          <w:rFonts w:ascii="Times New Roman" w:hAnsi="Times New Roman" w:cs="Times New Roman"/>
          <w:sz w:val="24"/>
          <w:szCs w:val="24"/>
          <w:lang w:val="ru-RU"/>
        </w:rPr>
        <w:t>,</w:t>
      </w:r>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Гонцарюк</w:t>
      </w:r>
      <w:proofErr w:type="spellEnd"/>
      <w:r w:rsidRPr="009E29E7">
        <w:rPr>
          <w:rFonts w:ascii="Times New Roman" w:hAnsi="Times New Roman" w:cs="Times New Roman"/>
          <w:sz w:val="24"/>
          <w:szCs w:val="24"/>
          <w:lang w:val="ru-RU"/>
        </w:rPr>
        <w:t xml:space="preserve"> Д.</w:t>
      </w:r>
      <w:r w:rsidR="00EB4434">
        <w:rPr>
          <w:rFonts w:ascii="Times New Roman" w:hAnsi="Times New Roman" w:cs="Times New Roman"/>
          <w:sz w:val="24"/>
          <w:szCs w:val="24"/>
          <w:lang w:val="ru-RU"/>
        </w:rPr>
        <w:t xml:space="preserve"> </w:t>
      </w:r>
      <w:r w:rsidRPr="009E29E7">
        <w:rPr>
          <w:rFonts w:ascii="Times New Roman" w:hAnsi="Times New Roman" w:cs="Times New Roman"/>
          <w:sz w:val="24"/>
          <w:szCs w:val="24"/>
          <w:lang w:val="ru-RU"/>
        </w:rPr>
        <w:t xml:space="preserve">О. </w:t>
      </w:r>
      <w:proofErr w:type="spellStart"/>
      <w:r w:rsidRPr="009E29E7">
        <w:rPr>
          <w:rFonts w:ascii="Times New Roman" w:hAnsi="Times New Roman" w:cs="Times New Roman"/>
          <w:sz w:val="24"/>
          <w:szCs w:val="24"/>
          <w:lang w:val="ru-RU"/>
        </w:rPr>
        <w:t>Етіологічні</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фактори</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що</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формують</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хронічний</w:t>
      </w:r>
      <w:proofErr w:type="spellEnd"/>
      <w:r w:rsidRPr="009E29E7">
        <w:rPr>
          <w:rFonts w:ascii="Times New Roman" w:hAnsi="Times New Roman" w:cs="Times New Roman"/>
          <w:sz w:val="24"/>
          <w:szCs w:val="24"/>
          <w:lang w:val="ru-RU"/>
        </w:rPr>
        <w:t xml:space="preserve"> панкреатит. </w:t>
      </w:r>
      <w:proofErr w:type="spellStart"/>
      <w:r>
        <w:rPr>
          <w:rFonts w:ascii="Times New Roman" w:hAnsi="Times New Roman" w:cs="Times New Roman"/>
          <w:i/>
          <w:sz w:val="24"/>
          <w:szCs w:val="24"/>
          <w:lang w:val="ru-RU"/>
        </w:rPr>
        <w:t>Здобутки</w:t>
      </w:r>
      <w:proofErr w:type="spellEnd"/>
      <w:r>
        <w:rPr>
          <w:rFonts w:ascii="Times New Roman" w:hAnsi="Times New Roman" w:cs="Times New Roman"/>
          <w:i/>
          <w:sz w:val="24"/>
          <w:szCs w:val="24"/>
          <w:lang w:val="ru-RU"/>
        </w:rPr>
        <w:t xml:space="preserve"> </w:t>
      </w:r>
      <w:proofErr w:type="spellStart"/>
      <w:r>
        <w:rPr>
          <w:rFonts w:ascii="Times New Roman" w:hAnsi="Times New Roman" w:cs="Times New Roman"/>
          <w:i/>
          <w:sz w:val="24"/>
          <w:szCs w:val="24"/>
          <w:lang w:val="ru-RU"/>
        </w:rPr>
        <w:t>клінічної</w:t>
      </w:r>
      <w:proofErr w:type="spellEnd"/>
      <w:r>
        <w:rPr>
          <w:rFonts w:ascii="Times New Roman" w:hAnsi="Times New Roman" w:cs="Times New Roman"/>
          <w:i/>
          <w:sz w:val="24"/>
          <w:szCs w:val="24"/>
          <w:lang w:val="ru-RU"/>
        </w:rPr>
        <w:t xml:space="preserve"> </w:t>
      </w:r>
      <w:proofErr w:type="spellStart"/>
      <w:r>
        <w:rPr>
          <w:rFonts w:ascii="Times New Roman" w:hAnsi="Times New Roman" w:cs="Times New Roman"/>
          <w:i/>
          <w:sz w:val="24"/>
          <w:szCs w:val="24"/>
          <w:lang w:val="ru-RU"/>
        </w:rPr>
        <w:t>і</w:t>
      </w:r>
      <w:proofErr w:type="spellEnd"/>
      <w:r>
        <w:rPr>
          <w:rFonts w:ascii="Times New Roman" w:hAnsi="Times New Roman" w:cs="Times New Roman"/>
          <w:i/>
          <w:sz w:val="24"/>
          <w:szCs w:val="24"/>
          <w:lang w:val="ru-RU"/>
        </w:rPr>
        <w:t> </w:t>
      </w:r>
      <w:proofErr w:type="spellStart"/>
      <w:r w:rsidRPr="004B06D4">
        <w:rPr>
          <w:rFonts w:ascii="Times New Roman" w:hAnsi="Times New Roman" w:cs="Times New Roman"/>
          <w:i/>
          <w:sz w:val="24"/>
          <w:szCs w:val="24"/>
          <w:lang w:val="ru-RU"/>
        </w:rPr>
        <w:t>експериментальної</w:t>
      </w:r>
      <w:proofErr w:type="spellEnd"/>
      <w:r w:rsidRPr="004B06D4">
        <w:rPr>
          <w:rFonts w:ascii="Times New Roman" w:hAnsi="Times New Roman" w:cs="Times New Roman"/>
          <w:i/>
          <w:sz w:val="24"/>
          <w:szCs w:val="24"/>
          <w:lang w:val="ru-RU"/>
        </w:rPr>
        <w:t xml:space="preserve"> </w:t>
      </w:r>
      <w:proofErr w:type="spellStart"/>
      <w:r w:rsidRPr="004B06D4">
        <w:rPr>
          <w:rFonts w:ascii="Times New Roman" w:hAnsi="Times New Roman" w:cs="Times New Roman"/>
          <w:i/>
          <w:sz w:val="24"/>
          <w:szCs w:val="24"/>
          <w:lang w:val="ru-RU"/>
        </w:rPr>
        <w:t>медицини</w:t>
      </w:r>
      <w:proofErr w:type="spellEnd"/>
      <w:r w:rsidRPr="009E29E7">
        <w:rPr>
          <w:rFonts w:ascii="Times New Roman" w:hAnsi="Times New Roman" w:cs="Times New Roman"/>
          <w:sz w:val="24"/>
          <w:szCs w:val="24"/>
          <w:lang w:val="ru-RU"/>
        </w:rPr>
        <w:t>. 2018. №</w:t>
      </w:r>
      <w:r>
        <w:rPr>
          <w:rFonts w:ascii="Times New Roman" w:hAnsi="Times New Roman" w:cs="Times New Roman"/>
          <w:sz w:val="24"/>
          <w:szCs w:val="24"/>
          <w:lang w:val="ru-RU"/>
        </w:rPr>
        <w:t> 3. С. </w:t>
      </w:r>
      <w:r w:rsidRPr="009E29E7">
        <w:rPr>
          <w:rFonts w:ascii="Times New Roman" w:hAnsi="Times New Roman" w:cs="Times New Roman"/>
          <w:sz w:val="24"/>
          <w:szCs w:val="24"/>
          <w:lang w:val="ru-RU"/>
        </w:rPr>
        <w:t>20</w:t>
      </w:r>
      <w:r>
        <w:rPr>
          <w:rFonts w:ascii="Times New Roman" w:hAnsi="Times New Roman" w:cs="Times New Roman"/>
          <w:sz w:val="24"/>
          <w:szCs w:val="24"/>
          <w:lang w:val="ru-RU"/>
        </w:rPr>
        <w:t>–</w:t>
      </w:r>
      <w:r w:rsidRPr="009E29E7">
        <w:rPr>
          <w:rFonts w:ascii="Times New Roman" w:hAnsi="Times New Roman" w:cs="Times New Roman"/>
          <w:sz w:val="24"/>
          <w:szCs w:val="24"/>
          <w:lang w:val="ru-RU"/>
        </w:rPr>
        <w:t>27.</w:t>
      </w:r>
    </w:p>
    <w:p w:rsidR="00707676" w:rsidRPr="001314E2"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proofErr w:type="spellStart"/>
      <w:r>
        <w:rPr>
          <w:rFonts w:ascii="Times New Roman" w:hAnsi="Times New Roman" w:cs="Times New Roman"/>
          <w:sz w:val="24"/>
          <w:szCs w:val="24"/>
          <w:lang w:val="ru-RU"/>
        </w:rPr>
        <w:t>Циммерман</w:t>
      </w:r>
      <w:proofErr w:type="spellEnd"/>
      <w:r>
        <w:rPr>
          <w:rFonts w:ascii="Times New Roman" w:hAnsi="Times New Roman" w:cs="Times New Roman"/>
          <w:sz w:val="24"/>
          <w:szCs w:val="24"/>
          <w:lang w:val="ru-RU"/>
        </w:rPr>
        <w:t xml:space="preserve"> Я. С. Учение о </w:t>
      </w:r>
      <w:proofErr w:type="spellStart"/>
      <w:r w:rsidRPr="009E29E7">
        <w:rPr>
          <w:rFonts w:ascii="Times New Roman" w:hAnsi="Times New Roman" w:cs="Times New Roman"/>
          <w:sz w:val="24"/>
          <w:szCs w:val="24"/>
          <w:lang w:val="ru-RU"/>
        </w:rPr>
        <w:t>дисбиозе</w:t>
      </w:r>
      <w:proofErr w:type="spellEnd"/>
      <w:r w:rsidRPr="009E29E7">
        <w:rPr>
          <w:rFonts w:ascii="Times New Roman" w:hAnsi="Times New Roman" w:cs="Times New Roman"/>
          <w:sz w:val="24"/>
          <w:szCs w:val="24"/>
          <w:lang w:val="ru-RU"/>
        </w:rPr>
        <w:t xml:space="preserve"> («</w:t>
      </w:r>
      <w:proofErr w:type="spellStart"/>
      <w:r w:rsidRPr="009E29E7">
        <w:rPr>
          <w:rFonts w:ascii="Times New Roman" w:hAnsi="Times New Roman" w:cs="Times New Roman"/>
          <w:sz w:val="24"/>
          <w:szCs w:val="24"/>
          <w:lang w:val="ru-RU"/>
        </w:rPr>
        <w:t>дисбактериозе</w:t>
      </w:r>
      <w:proofErr w:type="spellEnd"/>
      <w:r w:rsidRPr="009E29E7">
        <w:rPr>
          <w:rFonts w:ascii="Times New Roman" w:hAnsi="Times New Roman" w:cs="Times New Roman"/>
          <w:sz w:val="24"/>
          <w:szCs w:val="24"/>
          <w:lang w:val="ru-RU"/>
        </w:rPr>
        <w:t xml:space="preserve">») кишечника: состояние проблемы и новые тенденции. </w:t>
      </w:r>
      <w:r w:rsidRPr="004B06D4">
        <w:rPr>
          <w:rFonts w:ascii="Times New Roman" w:hAnsi="Times New Roman" w:cs="Times New Roman"/>
          <w:i/>
          <w:sz w:val="24"/>
          <w:szCs w:val="24"/>
          <w:lang w:val="ru-RU"/>
        </w:rPr>
        <w:t>Вестник</w:t>
      </w:r>
      <w:r w:rsidR="00EB4434">
        <w:rPr>
          <w:rFonts w:ascii="Times New Roman" w:hAnsi="Times New Roman" w:cs="Times New Roman"/>
          <w:i/>
          <w:sz w:val="24"/>
          <w:szCs w:val="24"/>
          <w:lang w:val="ru-RU"/>
        </w:rPr>
        <w:t xml:space="preserve"> </w:t>
      </w:r>
      <w:r w:rsidRPr="004B06D4">
        <w:rPr>
          <w:rFonts w:ascii="Times New Roman" w:hAnsi="Times New Roman" w:cs="Times New Roman"/>
          <w:i/>
          <w:sz w:val="24"/>
          <w:szCs w:val="24"/>
          <w:lang w:val="ru-RU"/>
        </w:rPr>
        <w:t>клуба</w:t>
      </w:r>
      <w:r w:rsidR="00EB4434">
        <w:rPr>
          <w:rFonts w:ascii="Times New Roman" w:hAnsi="Times New Roman" w:cs="Times New Roman"/>
          <w:i/>
          <w:sz w:val="24"/>
          <w:szCs w:val="24"/>
          <w:lang w:val="ru-RU"/>
        </w:rPr>
        <w:t xml:space="preserve"> </w:t>
      </w:r>
      <w:proofErr w:type="spellStart"/>
      <w:r w:rsidRPr="004B06D4">
        <w:rPr>
          <w:rFonts w:ascii="Times New Roman" w:hAnsi="Times New Roman" w:cs="Times New Roman"/>
          <w:i/>
          <w:sz w:val="24"/>
          <w:szCs w:val="24"/>
          <w:lang w:val="ru-RU"/>
        </w:rPr>
        <w:t>панкреатологов</w:t>
      </w:r>
      <w:proofErr w:type="spellEnd"/>
      <w:r w:rsidRPr="001314E2">
        <w:rPr>
          <w:rFonts w:ascii="Times New Roman" w:hAnsi="Times New Roman" w:cs="Times New Roman"/>
          <w:sz w:val="24"/>
          <w:szCs w:val="24"/>
          <w:lang w:val="en-US"/>
        </w:rPr>
        <w:t>. 2019. №</w:t>
      </w:r>
      <w:r>
        <w:rPr>
          <w:rFonts w:ascii="Times New Roman" w:hAnsi="Times New Roman" w:cs="Times New Roman"/>
          <w:sz w:val="24"/>
          <w:szCs w:val="24"/>
          <w:lang w:val="en-US"/>
        </w:rPr>
        <w:t> </w:t>
      </w:r>
      <w:r w:rsidRPr="001314E2">
        <w:rPr>
          <w:rFonts w:ascii="Times New Roman" w:hAnsi="Times New Roman" w:cs="Times New Roman"/>
          <w:sz w:val="24"/>
          <w:szCs w:val="24"/>
          <w:lang w:val="en-US"/>
        </w:rPr>
        <w:t xml:space="preserve">4. </w:t>
      </w:r>
      <w:r w:rsidRPr="009E29E7">
        <w:rPr>
          <w:rFonts w:ascii="Times New Roman" w:hAnsi="Times New Roman" w:cs="Times New Roman"/>
          <w:sz w:val="24"/>
          <w:szCs w:val="24"/>
          <w:lang w:val="ru-RU"/>
        </w:rPr>
        <w:t>С</w:t>
      </w:r>
      <w:r w:rsidRPr="001314E2">
        <w:rPr>
          <w:rFonts w:ascii="Times New Roman" w:hAnsi="Times New Roman" w:cs="Times New Roman"/>
          <w:sz w:val="24"/>
          <w:szCs w:val="24"/>
          <w:lang w:val="en-US"/>
        </w:rPr>
        <w:t xml:space="preserve">. 44–53. </w:t>
      </w:r>
    </w:p>
    <w:p w:rsidR="00707676" w:rsidRPr="004914E5"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F059BE">
        <w:rPr>
          <w:rFonts w:ascii="Times New Roman" w:hAnsi="Times New Roman" w:cs="Times New Roman"/>
          <w:sz w:val="24"/>
          <w:szCs w:val="24"/>
          <w:shd w:val="clear" w:color="auto" w:fill="FFFFFF"/>
          <w:lang w:val="en-US"/>
        </w:rPr>
        <w:t>Agus</w:t>
      </w:r>
      <w:proofErr w:type="spellEnd"/>
      <w:r w:rsidRPr="00F059BE">
        <w:rPr>
          <w:rFonts w:ascii="Times New Roman" w:hAnsi="Times New Roman" w:cs="Times New Roman"/>
          <w:sz w:val="24"/>
          <w:szCs w:val="24"/>
          <w:shd w:val="clear" w:color="auto" w:fill="FFFFFF"/>
          <w:lang w:val="en-US"/>
        </w:rPr>
        <w:t xml:space="preserve"> Z.S. Mechanisms and causes of </w:t>
      </w:r>
      <w:proofErr w:type="spellStart"/>
      <w:r w:rsidRPr="00F059BE">
        <w:rPr>
          <w:rFonts w:ascii="Times New Roman" w:hAnsi="Times New Roman" w:cs="Times New Roman"/>
          <w:sz w:val="24"/>
          <w:szCs w:val="24"/>
          <w:shd w:val="clear" w:color="auto" w:fill="FFFFFF"/>
          <w:lang w:val="en-US"/>
        </w:rPr>
        <w:t>hypomagnesemia</w:t>
      </w:r>
      <w:proofErr w:type="spellEnd"/>
      <w:r w:rsidRPr="00F059BE">
        <w:rPr>
          <w:rFonts w:ascii="Times New Roman" w:hAnsi="Times New Roman" w:cs="Times New Roman"/>
          <w:sz w:val="24"/>
          <w:szCs w:val="24"/>
          <w:shd w:val="clear" w:color="auto" w:fill="FFFFFF"/>
          <w:lang w:val="en-US"/>
        </w:rPr>
        <w:t>.</w:t>
      </w:r>
      <w:r w:rsidR="00EB4434">
        <w:rPr>
          <w:rFonts w:ascii="Times New Roman" w:hAnsi="Times New Roman" w:cs="Times New Roman"/>
          <w:sz w:val="24"/>
          <w:szCs w:val="24"/>
          <w:shd w:val="clear" w:color="auto" w:fill="FFFFFF"/>
        </w:rPr>
        <w:t xml:space="preserve"> </w:t>
      </w:r>
      <w:proofErr w:type="spellStart"/>
      <w:r w:rsidRPr="004B06D4">
        <w:rPr>
          <w:rFonts w:ascii="Times New Roman" w:hAnsi="Times New Roman" w:cs="Times New Roman"/>
          <w:i/>
          <w:sz w:val="24"/>
          <w:szCs w:val="24"/>
          <w:shd w:val="clear" w:color="auto" w:fill="FFFFFF"/>
          <w:lang w:val="en-US"/>
        </w:rPr>
        <w:t>Curr</w:t>
      </w:r>
      <w:proofErr w:type="spellEnd"/>
      <w:r w:rsidRPr="001314E2">
        <w:rPr>
          <w:rFonts w:ascii="Times New Roman" w:hAnsi="Times New Roman" w:cs="Times New Roman"/>
          <w:i/>
          <w:sz w:val="24"/>
          <w:szCs w:val="24"/>
          <w:shd w:val="clear" w:color="auto" w:fill="FFFFFF"/>
          <w:lang w:val="en-US"/>
        </w:rPr>
        <w:t>.</w:t>
      </w:r>
      <w:r w:rsidRPr="004B06D4">
        <w:rPr>
          <w:rFonts w:ascii="Times New Roman" w:hAnsi="Times New Roman" w:cs="Times New Roman"/>
          <w:i/>
          <w:sz w:val="24"/>
          <w:szCs w:val="24"/>
          <w:shd w:val="clear" w:color="auto" w:fill="FFFFFF"/>
          <w:lang w:val="en-US"/>
        </w:rPr>
        <w:t xml:space="preserve"> </w:t>
      </w:r>
      <w:proofErr w:type="spellStart"/>
      <w:r w:rsidRPr="004B06D4">
        <w:rPr>
          <w:rFonts w:ascii="Times New Roman" w:hAnsi="Times New Roman" w:cs="Times New Roman"/>
          <w:i/>
          <w:sz w:val="24"/>
          <w:szCs w:val="24"/>
          <w:shd w:val="clear" w:color="auto" w:fill="FFFFFF"/>
          <w:lang w:val="en-US"/>
        </w:rPr>
        <w:t>Opin</w:t>
      </w:r>
      <w:proofErr w:type="spellEnd"/>
      <w:r w:rsidRPr="001314E2">
        <w:rPr>
          <w:rFonts w:ascii="Times New Roman" w:hAnsi="Times New Roman" w:cs="Times New Roman"/>
          <w:i/>
          <w:sz w:val="24"/>
          <w:szCs w:val="24"/>
          <w:shd w:val="clear" w:color="auto" w:fill="FFFFFF"/>
          <w:lang w:val="en-US"/>
        </w:rPr>
        <w:t>.</w:t>
      </w:r>
      <w:r w:rsidRPr="004B06D4">
        <w:rPr>
          <w:rFonts w:ascii="Times New Roman" w:hAnsi="Times New Roman" w:cs="Times New Roman"/>
          <w:i/>
          <w:sz w:val="24"/>
          <w:szCs w:val="24"/>
          <w:shd w:val="clear" w:color="auto" w:fill="FFFFFF"/>
          <w:lang w:val="en-US"/>
        </w:rPr>
        <w:t xml:space="preserve"> </w:t>
      </w:r>
      <w:proofErr w:type="spellStart"/>
      <w:r w:rsidRPr="004B06D4">
        <w:rPr>
          <w:rFonts w:ascii="Times New Roman" w:hAnsi="Times New Roman" w:cs="Times New Roman"/>
          <w:i/>
          <w:sz w:val="24"/>
          <w:szCs w:val="24"/>
          <w:shd w:val="clear" w:color="auto" w:fill="FFFFFF"/>
          <w:lang w:val="en-US"/>
        </w:rPr>
        <w:t>Nephrol</w:t>
      </w:r>
      <w:proofErr w:type="spellEnd"/>
      <w:r w:rsidRPr="001314E2">
        <w:rPr>
          <w:rFonts w:ascii="Times New Roman" w:hAnsi="Times New Roman" w:cs="Times New Roman"/>
          <w:i/>
          <w:sz w:val="24"/>
          <w:szCs w:val="24"/>
          <w:shd w:val="clear" w:color="auto" w:fill="FFFFFF"/>
          <w:lang w:val="en-US"/>
        </w:rPr>
        <w:t>.</w:t>
      </w:r>
      <w:r w:rsidRPr="004B06D4">
        <w:rPr>
          <w:rFonts w:ascii="Times New Roman" w:hAnsi="Times New Roman" w:cs="Times New Roman"/>
          <w:i/>
          <w:sz w:val="24"/>
          <w:szCs w:val="24"/>
          <w:shd w:val="clear" w:color="auto" w:fill="FFFFFF"/>
          <w:lang w:val="en-US"/>
        </w:rPr>
        <w:t xml:space="preserve"> </w:t>
      </w:r>
      <w:proofErr w:type="spellStart"/>
      <w:r w:rsidRPr="004B06D4">
        <w:rPr>
          <w:rFonts w:ascii="Times New Roman" w:hAnsi="Times New Roman" w:cs="Times New Roman"/>
          <w:i/>
          <w:sz w:val="24"/>
          <w:szCs w:val="24"/>
          <w:shd w:val="clear" w:color="auto" w:fill="FFFFFF"/>
          <w:lang w:val="en-US"/>
        </w:rPr>
        <w:t>Hypertens</w:t>
      </w:r>
      <w:proofErr w:type="spellEnd"/>
      <w:r w:rsidRPr="00012EDD">
        <w:rPr>
          <w:rFonts w:ascii="Times New Roman" w:hAnsi="Times New Roman" w:cs="Times New Roman"/>
          <w:sz w:val="24"/>
          <w:szCs w:val="24"/>
          <w:shd w:val="clear" w:color="auto" w:fill="FFFFFF"/>
          <w:lang w:val="en-US"/>
        </w:rPr>
        <w:t xml:space="preserve">. 2016. </w:t>
      </w:r>
      <w:r>
        <w:rPr>
          <w:rFonts w:ascii="Times New Roman" w:hAnsi="Times New Roman" w:cs="Times New Roman"/>
          <w:sz w:val="24"/>
          <w:szCs w:val="24"/>
          <w:shd w:val="clear" w:color="auto" w:fill="FFFFFF"/>
          <w:lang w:val="en-US"/>
        </w:rPr>
        <w:t>Vol. 25, No 4</w:t>
      </w:r>
      <w:r w:rsidRPr="00012EDD">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P. 301–307.</w:t>
      </w:r>
    </w:p>
    <w:p w:rsidR="00707676" w:rsidRPr="004B06D4"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012EDD">
        <w:rPr>
          <w:rFonts w:ascii="Times New Roman" w:hAnsi="Times New Roman" w:cs="Times New Roman"/>
          <w:sz w:val="24"/>
          <w:szCs w:val="24"/>
          <w:shd w:val="clear" w:color="auto" w:fill="FFFFFF"/>
          <w:lang w:val="en-US"/>
        </w:rPr>
        <w:t>Falhammar</w:t>
      </w:r>
      <w:proofErr w:type="spellEnd"/>
      <w:r w:rsidRPr="00012EDD">
        <w:rPr>
          <w:rFonts w:ascii="Times New Roman" w:hAnsi="Times New Roman" w:cs="Times New Roman"/>
          <w:sz w:val="24"/>
          <w:szCs w:val="24"/>
          <w:shd w:val="clear" w:color="auto" w:fill="FFFFFF"/>
          <w:lang w:val="en-US"/>
        </w:rPr>
        <w:t xml:space="preserve"> H., </w:t>
      </w:r>
      <w:proofErr w:type="spellStart"/>
      <w:r w:rsidRPr="00012EDD">
        <w:rPr>
          <w:rFonts w:ascii="Times New Roman" w:hAnsi="Times New Roman" w:cs="Times New Roman"/>
          <w:sz w:val="24"/>
          <w:szCs w:val="24"/>
          <w:shd w:val="clear" w:color="auto" w:fill="FFFFFF"/>
          <w:lang w:val="en-US"/>
        </w:rPr>
        <w:t>Lindh</w:t>
      </w:r>
      <w:proofErr w:type="spellEnd"/>
      <w:r w:rsidRPr="00012EDD">
        <w:rPr>
          <w:rFonts w:ascii="Times New Roman" w:hAnsi="Times New Roman" w:cs="Times New Roman"/>
          <w:sz w:val="24"/>
          <w:szCs w:val="24"/>
          <w:shd w:val="clear" w:color="auto" w:fill="FFFFFF"/>
          <w:lang w:val="en-US"/>
        </w:rPr>
        <w:t xml:space="preserve"> J.D.</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Calissendorff</w:t>
      </w:r>
      <w:proofErr w:type="spell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J.</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Skov</w:t>
      </w:r>
      <w:proofErr w:type="spell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J.</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Nathanson</w:t>
      </w:r>
      <w:proofErr w:type="spell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D.</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Mannheimer</w:t>
      </w:r>
      <w:proofErr w:type="spell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B. Associations of proton pump inhibitors and hospita</w:t>
      </w:r>
      <w:r>
        <w:rPr>
          <w:rFonts w:ascii="Times New Roman" w:hAnsi="Times New Roman" w:cs="Times New Roman"/>
          <w:sz w:val="24"/>
          <w:szCs w:val="24"/>
          <w:shd w:val="clear" w:color="auto" w:fill="FFFFFF"/>
          <w:lang w:val="en-US"/>
        </w:rPr>
        <w:t xml:space="preserve">lization due to </w:t>
      </w:r>
      <w:proofErr w:type="spellStart"/>
      <w:r>
        <w:rPr>
          <w:rFonts w:ascii="Times New Roman" w:hAnsi="Times New Roman" w:cs="Times New Roman"/>
          <w:sz w:val="24"/>
          <w:szCs w:val="24"/>
          <w:shd w:val="clear" w:color="auto" w:fill="FFFFFF"/>
          <w:lang w:val="en-US"/>
        </w:rPr>
        <w:t>hyponatremia</w:t>
      </w:r>
      <w:proofErr w:type="spellEnd"/>
      <w:r>
        <w:rPr>
          <w:rFonts w:ascii="Times New Roman" w:hAnsi="Times New Roman" w:cs="Times New Roman"/>
          <w:sz w:val="24"/>
          <w:szCs w:val="24"/>
          <w:shd w:val="clear" w:color="auto" w:fill="FFFFFF"/>
          <w:lang w:val="en-US"/>
        </w:rPr>
        <w:t>: A </w:t>
      </w:r>
      <w:r w:rsidRPr="00012EDD">
        <w:rPr>
          <w:rFonts w:ascii="Times New Roman" w:hAnsi="Times New Roman" w:cs="Times New Roman"/>
          <w:sz w:val="24"/>
          <w:szCs w:val="24"/>
          <w:shd w:val="clear" w:color="auto" w:fill="FFFFFF"/>
          <w:lang w:val="en-US"/>
        </w:rPr>
        <w:t>population-based case-control study.</w:t>
      </w:r>
      <w:r w:rsidR="00EB4434">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lang w:val="en-US"/>
        </w:rPr>
        <w:t>Eur</w:t>
      </w:r>
      <w:r w:rsidRPr="001314E2">
        <w:rPr>
          <w:rFonts w:ascii="Times New Roman" w:hAnsi="Times New Roman" w:cs="Times New Roman"/>
          <w:i/>
          <w:sz w:val="24"/>
          <w:szCs w:val="24"/>
          <w:shd w:val="clear" w:color="auto" w:fill="FFFFFF"/>
          <w:lang w:val="en-US"/>
        </w:rPr>
        <w:t>.</w:t>
      </w:r>
      <w:r>
        <w:rPr>
          <w:rFonts w:ascii="Times New Roman" w:hAnsi="Times New Roman" w:cs="Times New Roman"/>
          <w:i/>
          <w:sz w:val="24"/>
          <w:szCs w:val="24"/>
          <w:shd w:val="clear" w:color="auto" w:fill="FFFFFF"/>
          <w:lang w:val="en-US"/>
        </w:rPr>
        <w:t xml:space="preserve"> J. </w:t>
      </w:r>
      <w:r w:rsidRPr="004B06D4">
        <w:rPr>
          <w:rFonts w:ascii="Times New Roman" w:hAnsi="Times New Roman" w:cs="Times New Roman"/>
          <w:i/>
          <w:sz w:val="24"/>
          <w:szCs w:val="24"/>
          <w:shd w:val="clear" w:color="auto" w:fill="FFFFFF"/>
          <w:lang w:val="en-US"/>
        </w:rPr>
        <w:t>Intern</w:t>
      </w:r>
      <w:r w:rsidRPr="001314E2">
        <w:rPr>
          <w:rFonts w:ascii="Times New Roman" w:hAnsi="Times New Roman" w:cs="Times New Roman"/>
          <w:i/>
          <w:sz w:val="24"/>
          <w:szCs w:val="24"/>
          <w:shd w:val="clear" w:color="auto" w:fill="FFFFFF"/>
          <w:lang w:val="en-US"/>
        </w:rPr>
        <w:t>.</w:t>
      </w:r>
      <w:r w:rsidRPr="004B06D4">
        <w:rPr>
          <w:rFonts w:ascii="Times New Roman" w:hAnsi="Times New Roman" w:cs="Times New Roman"/>
          <w:i/>
          <w:sz w:val="24"/>
          <w:szCs w:val="24"/>
          <w:shd w:val="clear" w:color="auto" w:fill="FFFFFF"/>
          <w:lang w:val="en-US"/>
        </w:rPr>
        <w:t xml:space="preserve"> Med</w:t>
      </w:r>
      <w:r w:rsidRPr="004B06D4">
        <w:rPr>
          <w:rFonts w:ascii="Times New Roman" w:hAnsi="Times New Roman" w:cs="Times New Roman"/>
          <w:sz w:val="24"/>
          <w:szCs w:val="24"/>
          <w:shd w:val="clear" w:color="auto" w:fill="FFFFFF"/>
          <w:lang w:val="en-US"/>
        </w:rPr>
        <w:t xml:space="preserve">. 2019. </w:t>
      </w:r>
      <w:r>
        <w:rPr>
          <w:rFonts w:ascii="Times New Roman" w:hAnsi="Times New Roman" w:cs="Times New Roman"/>
          <w:sz w:val="24"/>
          <w:szCs w:val="24"/>
          <w:shd w:val="clear" w:color="auto" w:fill="FFFFFF"/>
          <w:lang w:val="en-US"/>
        </w:rPr>
        <w:t>Vol. 59. P. </w:t>
      </w:r>
      <w:r w:rsidRPr="004B06D4">
        <w:rPr>
          <w:rFonts w:ascii="Times New Roman" w:hAnsi="Times New Roman" w:cs="Times New Roman"/>
          <w:sz w:val="24"/>
          <w:szCs w:val="24"/>
          <w:shd w:val="clear" w:color="auto" w:fill="FFFFFF"/>
          <w:lang w:val="en-US"/>
        </w:rPr>
        <w:t>65</w:t>
      </w:r>
      <w:r>
        <w:rPr>
          <w:rFonts w:ascii="Times New Roman" w:hAnsi="Times New Roman" w:cs="Times New Roman"/>
          <w:sz w:val="24"/>
          <w:szCs w:val="24"/>
          <w:shd w:val="clear" w:color="auto" w:fill="FFFFFF"/>
          <w:lang w:val="en-US"/>
        </w:rPr>
        <w:t>–69.</w:t>
      </w:r>
    </w:p>
    <w:p w:rsidR="00707676" w:rsidRPr="004914E5"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F059BE">
        <w:rPr>
          <w:rFonts w:ascii="Times New Roman" w:hAnsi="Times New Roman" w:cs="Times New Roman"/>
          <w:sz w:val="24"/>
          <w:szCs w:val="24"/>
          <w:shd w:val="clear" w:color="auto" w:fill="FFFFFF"/>
          <w:lang w:val="en-US"/>
        </w:rPr>
        <w:t>Löhr</w:t>
      </w:r>
      <w:proofErr w:type="spellEnd"/>
      <w:r w:rsidRPr="00F059BE">
        <w:rPr>
          <w:rFonts w:ascii="Times New Roman" w:hAnsi="Times New Roman" w:cs="Times New Roman"/>
          <w:sz w:val="24"/>
          <w:szCs w:val="24"/>
          <w:shd w:val="clear" w:color="auto" w:fill="FFFFFF"/>
          <w:lang w:val="en-US"/>
        </w:rPr>
        <w:t xml:space="preserve"> J.M., Dominguez-Munoz E.</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Rosendahl</w:t>
      </w:r>
      <w:proofErr w:type="spellEnd"/>
      <w:r>
        <w:rPr>
          <w:rFonts w:ascii="Times New Roman" w:hAnsi="Times New Roman" w:cs="Times New Roman"/>
          <w:sz w:val="24"/>
          <w:szCs w:val="24"/>
          <w:shd w:val="clear" w:color="auto" w:fill="FFFFFF"/>
          <w:lang w:val="en-US"/>
        </w:rPr>
        <w:t> </w:t>
      </w:r>
      <w:r w:rsidRPr="00F059BE">
        <w:rPr>
          <w:rFonts w:ascii="Times New Roman" w:hAnsi="Times New Roman" w:cs="Times New Roman"/>
          <w:sz w:val="24"/>
          <w:szCs w:val="24"/>
          <w:shd w:val="clear" w:color="auto" w:fill="FFFFFF"/>
          <w:lang w:val="en-US"/>
        </w:rPr>
        <w:t xml:space="preserve">J. et al. </w:t>
      </w:r>
      <w:r w:rsidRPr="00012EDD">
        <w:rPr>
          <w:rFonts w:ascii="Times New Roman" w:hAnsi="Times New Roman" w:cs="Times New Roman"/>
          <w:sz w:val="24"/>
          <w:szCs w:val="24"/>
          <w:shd w:val="clear" w:color="auto" w:fill="FFFFFF"/>
          <w:lang w:val="en-US"/>
        </w:rPr>
        <w:t>United European Gastroenterology evidence-based guidelines for the diagnosis and therapy of chronic pancreatitis (</w:t>
      </w:r>
      <w:proofErr w:type="spellStart"/>
      <w:r w:rsidRPr="00012EDD">
        <w:rPr>
          <w:rFonts w:ascii="Times New Roman" w:hAnsi="Times New Roman" w:cs="Times New Roman"/>
          <w:sz w:val="24"/>
          <w:szCs w:val="24"/>
          <w:shd w:val="clear" w:color="auto" w:fill="FFFFFF"/>
          <w:lang w:val="en-US"/>
        </w:rPr>
        <w:t>HaPanEU</w:t>
      </w:r>
      <w:proofErr w:type="spellEnd"/>
      <w:r w:rsidRPr="00012EDD">
        <w:rPr>
          <w:rFonts w:ascii="Times New Roman" w:hAnsi="Times New Roman" w:cs="Times New Roman"/>
          <w:sz w:val="24"/>
          <w:szCs w:val="24"/>
          <w:shd w:val="clear" w:color="auto" w:fill="FFFFFF"/>
          <w:lang w:val="en-US"/>
        </w:rPr>
        <w:t>).</w:t>
      </w:r>
      <w:r w:rsidR="00EB4434">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lang w:val="en-US"/>
        </w:rPr>
        <w:t xml:space="preserve">United European </w:t>
      </w:r>
      <w:proofErr w:type="spellStart"/>
      <w:r>
        <w:rPr>
          <w:rFonts w:ascii="Times New Roman" w:hAnsi="Times New Roman" w:cs="Times New Roman"/>
          <w:i/>
          <w:sz w:val="24"/>
          <w:szCs w:val="24"/>
          <w:shd w:val="clear" w:color="auto" w:fill="FFFFFF"/>
          <w:lang w:val="en-US"/>
        </w:rPr>
        <w:t>Gastroenterol</w:t>
      </w:r>
      <w:proofErr w:type="spellEnd"/>
      <w:r>
        <w:rPr>
          <w:rFonts w:ascii="Times New Roman" w:hAnsi="Times New Roman" w:cs="Times New Roman"/>
          <w:i/>
          <w:sz w:val="24"/>
          <w:szCs w:val="24"/>
          <w:shd w:val="clear" w:color="auto" w:fill="FFFFFF"/>
          <w:lang w:val="en-US"/>
        </w:rPr>
        <w:t>. </w:t>
      </w:r>
      <w:r w:rsidRPr="004B06D4">
        <w:rPr>
          <w:rFonts w:ascii="Times New Roman" w:hAnsi="Times New Roman" w:cs="Times New Roman"/>
          <w:i/>
          <w:sz w:val="24"/>
          <w:szCs w:val="24"/>
          <w:shd w:val="clear" w:color="auto" w:fill="FFFFFF"/>
          <w:lang w:val="en-US"/>
        </w:rPr>
        <w:t>J</w:t>
      </w:r>
      <w:r w:rsidRPr="004914E5">
        <w:rPr>
          <w:rFonts w:ascii="Times New Roman" w:hAnsi="Times New Roman" w:cs="Times New Roman"/>
          <w:sz w:val="24"/>
          <w:szCs w:val="24"/>
          <w:shd w:val="clear" w:color="auto" w:fill="FFFFFF"/>
          <w:lang w:val="en-US"/>
        </w:rPr>
        <w:t xml:space="preserve">. 2017. </w:t>
      </w:r>
      <w:r>
        <w:rPr>
          <w:rFonts w:ascii="Times New Roman" w:hAnsi="Times New Roman" w:cs="Times New Roman"/>
          <w:sz w:val="24"/>
          <w:szCs w:val="24"/>
          <w:shd w:val="clear" w:color="auto" w:fill="FFFFFF"/>
          <w:lang w:val="en-US"/>
        </w:rPr>
        <w:t>Vol. </w:t>
      </w:r>
      <w:r w:rsidRPr="004914E5">
        <w:rPr>
          <w:rFonts w:ascii="Times New Roman" w:hAnsi="Times New Roman" w:cs="Times New Roman"/>
          <w:sz w:val="24"/>
          <w:szCs w:val="24"/>
          <w:shd w:val="clear" w:color="auto" w:fill="FFFFFF"/>
          <w:lang w:val="en-US"/>
        </w:rPr>
        <w:t>5</w:t>
      </w:r>
      <w:r>
        <w:rPr>
          <w:rFonts w:ascii="Times New Roman" w:hAnsi="Times New Roman" w:cs="Times New Roman"/>
          <w:sz w:val="24"/>
          <w:szCs w:val="24"/>
          <w:shd w:val="clear" w:color="auto" w:fill="FFFFFF"/>
          <w:lang w:val="en-US"/>
        </w:rPr>
        <w:t>, No 2. P. </w:t>
      </w:r>
      <w:r w:rsidRPr="004914E5">
        <w:rPr>
          <w:rFonts w:ascii="Times New Roman" w:hAnsi="Times New Roman" w:cs="Times New Roman"/>
          <w:sz w:val="24"/>
          <w:szCs w:val="24"/>
          <w:shd w:val="clear" w:color="auto" w:fill="FFFFFF"/>
          <w:lang w:val="en-US"/>
        </w:rPr>
        <w:t>153</w:t>
      </w:r>
      <w:r>
        <w:rPr>
          <w:rFonts w:ascii="Times New Roman" w:hAnsi="Times New Roman" w:cs="Times New Roman"/>
          <w:sz w:val="24"/>
          <w:szCs w:val="24"/>
          <w:shd w:val="clear" w:color="auto" w:fill="FFFFFF"/>
          <w:lang w:val="en-US"/>
        </w:rPr>
        <w:t>–199.</w:t>
      </w:r>
    </w:p>
    <w:p w:rsidR="00707676" w:rsidRPr="004B06D4"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Mandel A.</w:t>
      </w:r>
      <w:r w:rsidRPr="00012EDD">
        <w:rPr>
          <w:rFonts w:ascii="Times New Roman" w:hAnsi="Times New Roman" w:cs="Times New Roman"/>
          <w:sz w:val="24"/>
          <w:szCs w:val="24"/>
          <w:lang w:val="en-US"/>
        </w:rPr>
        <w:t xml:space="preserve">L., </w:t>
      </w:r>
      <w:proofErr w:type="spellStart"/>
      <w:r w:rsidRPr="00012EDD">
        <w:rPr>
          <w:rFonts w:ascii="Times New Roman" w:hAnsi="Times New Roman" w:cs="Times New Roman"/>
          <w:sz w:val="24"/>
          <w:szCs w:val="24"/>
          <w:lang w:val="en-US"/>
        </w:rPr>
        <w:t>Breslin</w:t>
      </w:r>
      <w:proofErr w:type="spellEnd"/>
      <w:r w:rsidRPr="00012EDD">
        <w:rPr>
          <w:rFonts w:ascii="Times New Roman" w:hAnsi="Times New Roman" w:cs="Times New Roman"/>
          <w:sz w:val="24"/>
          <w:szCs w:val="24"/>
          <w:lang w:val="en-US"/>
        </w:rPr>
        <w:t xml:space="preserve"> P.A. High endogenous salivary amylase activity is associated with improved </w:t>
      </w:r>
      <w:proofErr w:type="spellStart"/>
      <w:r w:rsidRPr="00012EDD">
        <w:rPr>
          <w:rFonts w:ascii="Times New Roman" w:hAnsi="Times New Roman" w:cs="Times New Roman"/>
          <w:sz w:val="24"/>
          <w:szCs w:val="24"/>
          <w:lang w:val="en-US"/>
        </w:rPr>
        <w:t>glycemic</w:t>
      </w:r>
      <w:proofErr w:type="spellEnd"/>
      <w:r w:rsidRPr="00012EDD">
        <w:rPr>
          <w:rFonts w:ascii="Times New Roman" w:hAnsi="Times New Roman" w:cs="Times New Roman"/>
          <w:sz w:val="24"/>
          <w:szCs w:val="24"/>
          <w:lang w:val="en-US"/>
        </w:rPr>
        <w:t xml:space="preserve"> homeostasis following starch ingestion in adults.</w:t>
      </w:r>
      <w:r w:rsidR="00EB4434">
        <w:rPr>
          <w:rFonts w:ascii="Times New Roman" w:hAnsi="Times New Roman" w:cs="Times New Roman"/>
          <w:sz w:val="24"/>
          <w:szCs w:val="24"/>
        </w:rPr>
        <w:t xml:space="preserve"> </w:t>
      </w:r>
      <w:r>
        <w:rPr>
          <w:rFonts w:ascii="Times New Roman" w:hAnsi="Times New Roman" w:cs="Times New Roman"/>
          <w:i/>
          <w:sz w:val="24"/>
          <w:szCs w:val="24"/>
          <w:lang w:val="en-US"/>
        </w:rPr>
        <w:t>J. </w:t>
      </w:r>
      <w:proofErr w:type="spellStart"/>
      <w:r w:rsidRPr="004B06D4">
        <w:rPr>
          <w:rFonts w:ascii="Times New Roman" w:hAnsi="Times New Roman" w:cs="Times New Roman"/>
          <w:i/>
          <w:sz w:val="24"/>
          <w:szCs w:val="24"/>
          <w:lang w:val="en-US"/>
        </w:rPr>
        <w:t>Nutr</w:t>
      </w:r>
      <w:proofErr w:type="spellEnd"/>
      <w:r w:rsidRPr="00012EDD">
        <w:rPr>
          <w:rFonts w:ascii="Times New Roman" w:hAnsi="Times New Roman" w:cs="Times New Roman"/>
          <w:sz w:val="24"/>
          <w:szCs w:val="24"/>
          <w:lang w:val="en-US"/>
        </w:rPr>
        <w:t xml:space="preserve">. 2012. </w:t>
      </w:r>
      <w:r>
        <w:rPr>
          <w:rFonts w:ascii="Times New Roman" w:hAnsi="Times New Roman" w:cs="Times New Roman"/>
          <w:sz w:val="24"/>
          <w:szCs w:val="24"/>
          <w:lang w:val="en-US"/>
        </w:rPr>
        <w:t>Vol. 142. P. </w:t>
      </w:r>
      <w:r w:rsidRPr="004B06D4">
        <w:rPr>
          <w:rFonts w:ascii="Times New Roman" w:hAnsi="Times New Roman" w:cs="Times New Roman"/>
          <w:sz w:val="24"/>
          <w:szCs w:val="24"/>
          <w:lang w:val="en-US"/>
        </w:rPr>
        <w:t>853</w:t>
      </w:r>
      <w:r>
        <w:rPr>
          <w:rFonts w:ascii="Times New Roman" w:hAnsi="Times New Roman" w:cs="Times New Roman"/>
          <w:sz w:val="24"/>
          <w:szCs w:val="24"/>
          <w:lang w:val="en-US"/>
        </w:rPr>
        <w:t>–</w:t>
      </w:r>
      <w:r w:rsidRPr="004B06D4">
        <w:rPr>
          <w:rFonts w:ascii="Times New Roman" w:hAnsi="Times New Roman" w:cs="Times New Roman"/>
          <w:sz w:val="24"/>
          <w:szCs w:val="24"/>
          <w:lang w:val="en-US"/>
        </w:rPr>
        <w:t>858.</w:t>
      </w:r>
    </w:p>
    <w:p w:rsidR="00707676" w:rsidRPr="004B06D4"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r w:rsidRPr="00012EDD">
        <w:rPr>
          <w:rFonts w:ascii="Times New Roman" w:hAnsi="Times New Roman" w:cs="Times New Roman"/>
          <w:sz w:val="24"/>
          <w:szCs w:val="24"/>
          <w:shd w:val="clear" w:color="auto" w:fill="FFFFFF"/>
          <w:lang w:val="en-US"/>
        </w:rPr>
        <w:t>Mathews S., Reid A.</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Tian</w:t>
      </w:r>
      <w:proofErr w:type="spell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 xml:space="preserve">C., </w:t>
      </w:r>
      <w:proofErr w:type="spellStart"/>
      <w:proofErr w:type="gramStart"/>
      <w:r w:rsidRPr="00012EDD">
        <w:rPr>
          <w:rFonts w:ascii="Times New Roman" w:hAnsi="Times New Roman" w:cs="Times New Roman"/>
          <w:sz w:val="24"/>
          <w:szCs w:val="24"/>
          <w:shd w:val="clear" w:color="auto" w:fill="FFFFFF"/>
          <w:lang w:val="en-US"/>
        </w:rPr>
        <w:t>Cai</w:t>
      </w:r>
      <w:proofErr w:type="spellEnd"/>
      <w:proofErr w:type="gram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 xml:space="preserve">Q. An update on the use of </w:t>
      </w:r>
      <w:proofErr w:type="spellStart"/>
      <w:r w:rsidRPr="00012EDD">
        <w:rPr>
          <w:rFonts w:ascii="Times New Roman" w:hAnsi="Times New Roman" w:cs="Times New Roman"/>
          <w:sz w:val="24"/>
          <w:szCs w:val="24"/>
          <w:shd w:val="clear" w:color="auto" w:fill="FFFFFF"/>
          <w:lang w:val="en-US"/>
        </w:rPr>
        <w:t>pantoprazole</w:t>
      </w:r>
      <w:proofErr w:type="spellEnd"/>
      <w:r w:rsidRPr="00012EDD">
        <w:rPr>
          <w:rFonts w:ascii="Times New Roman" w:hAnsi="Times New Roman" w:cs="Times New Roman"/>
          <w:sz w:val="24"/>
          <w:szCs w:val="24"/>
          <w:shd w:val="clear" w:color="auto" w:fill="FFFFFF"/>
          <w:lang w:val="en-US"/>
        </w:rPr>
        <w:t xml:space="preserve"> as a treatment for </w:t>
      </w:r>
      <w:proofErr w:type="spellStart"/>
      <w:r w:rsidRPr="00012EDD">
        <w:rPr>
          <w:rFonts w:ascii="Times New Roman" w:hAnsi="Times New Roman" w:cs="Times New Roman"/>
          <w:sz w:val="24"/>
          <w:szCs w:val="24"/>
          <w:shd w:val="clear" w:color="auto" w:fill="FFFFFF"/>
          <w:lang w:val="en-US"/>
        </w:rPr>
        <w:t>gastroesophageal</w:t>
      </w:r>
      <w:proofErr w:type="spellEnd"/>
      <w:r w:rsidRPr="00012EDD">
        <w:rPr>
          <w:rFonts w:ascii="Times New Roman" w:hAnsi="Times New Roman" w:cs="Times New Roman"/>
          <w:sz w:val="24"/>
          <w:szCs w:val="24"/>
          <w:shd w:val="clear" w:color="auto" w:fill="FFFFFF"/>
          <w:lang w:val="en-US"/>
        </w:rPr>
        <w:t xml:space="preserve"> reflux disease.</w:t>
      </w:r>
      <w:r w:rsidR="00EB4434">
        <w:rPr>
          <w:rFonts w:ascii="Times New Roman" w:hAnsi="Times New Roman" w:cs="Times New Roman"/>
          <w:sz w:val="24"/>
          <w:szCs w:val="24"/>
          <w:shd w:val="clear" w:color="auto" w:fill="FFFFFF"/>
        </w:rPr>
        <w:t xml:space="preserve"> </w:t>
      </w:r>
      <w:proofErr w:type="spellStart"/>
      <w:r w:rsidRPr="004B06D4">
        <w:rPr>
          <w:rFonts w:ascii="Times New Roman" w:hAnsi="Times New Roman" w:cs="Times New Roman"/>
          <w:i/>
          <w:sz w:val="24"/>
          <w:szCs w:val="24"/>
          <w:shd w:val="clear" w:color="auto" w:fill="FFFFFF"/>
          <w:lang w:val="en-US"/>
        </w:rPr>
        <w:t>Clin</w:t>
      </w:r>
      <w:proofErr w:type="spellEnd"/>
      <w:r w:rsidRPr="007E76CE">
        <w:rPr>
          <w:rFonts w:ascii="Times New Roman" w:hAnsi="Times New Roman" w:cs="Times New Roman"/>
          <w:i/>
          <w:sz w:val="24"/>
          <w:szCs w:val="24"/>
          <w:shd w:val="clear" w:color="auto" w:fill="FFFFFF"/>
          <w:lang w:val="en-US"/>
        </w:rPr>
        <w:t>.</w:t>
      </w:r>
      <w:r w:rsidRPr="004B06D4">
        <w:rPr>
          <w:rFonts w:ascii="Times New Roman" w:hAnsi="Times New Roman" w:cs="Times New Roman"/>
          <w:i/>
          <w:sz w:val="24"/>
          <w:szCs w:val="24"/>
          <w:shd w:val="clear" w:color="auto" w:fill="FFFFFF"/>
          <w:lang w:val="en-US"/>
        </w:rPr>
        <w:t xml:space="preserve"> Exp</w:t>
      </w:r>
      <w:r w:rsidRPr="007E76CE">
        <w:rPr>
          <w:rFonts w:ascii="Times New Roman" w:hAnsi="Times New Roman" w:cs="Times New Roman"/>
          <w:i/>
          <w:sz w:val="24"/>
          <w:szCs w:val="24"/>
          <w:shd w:val="clear" w:color="auto" w:fill="FFFFFF"/>
          <w:lang w:val="en-US"/>
        </w:rPr>
        <w:t>.</w:t>
      </w:r>
      <w:r w:rsidRPr="004B06D4">
        <w:rPr>
          <w:rFonts w:ascii="Times New Roman" w:hAnsi="Times New Roman" w:cs="Times New Roman"/>
          <w:i/>
          <w:sz w:val="24"/>
          <w:szCs w:val="24"/>
          <w:shd w:val="clear" w:color="auto" w:fill="FFFFFF"/>
          <w:lang w:val="en-US"/>
        </w:rPr>
        <w:t xml:space="preserve"> </w:t>
      </w:r>
      <w:proofErr w:type="spellStart"/>
      <w:r w:rsidRPr="004B06D4">
        <w:rPr>
          <w:rFonts w:ascii="Times New Roman" w:hAnsi="Times New Roman" w:cs="Times New Roman"/>
          <w:i/>
          <w:sz w:val="24"/>
          <w:szCs w:val="24"/>
          <w:shd w:val="clear" w:color="auto" w:fill="FFFFFF"/>
          <w:lang w:val="en-US"/>
        </w:rPr>
        <w:t>Gastroenterol</w:t>
      </w:r>
      <w:proofErr w:type="spellEnd"/>
      <w:r w:rsidRPr="004B06D4">
        <w:rPr>
          <w:rFonts w:ascii="Times New Roman" w:hAnsi="Times New Roman" w:cs="Times New Roman"/>
          <w:sz w:val="24"/>
          <w:szCs w:val="24"/>
          <w:shd w:val="clear" w:color="auto" w:fill="FFFFFF"/>
          <w:lang w:val="en-US"/>
        </w:rPr>
        <w:t xml:space="preserve">. 2010. </w:t>
      </w:r>
      <w:r>
        <w:rPr>
          <w:rFonts w:ascii="Times New Roman" w:hAnsi="Times New Roman" w:cs="Times New Roman"/>
          <w:sz w:val="24"/>
          <w:szCs w:val="24"/>
          <w:shd w:val="clear" w:color="auto" w:fill="FFFFFF"/>
          <w:lang w:val="en-US"/>
        </w:rPr>
        <w:t>Vol. 3. P. </w:t>
      </w:r>
      <w:r w:rsidRPr="004B06D4">
        <w:rPr>
          <w:rFonts w:ascii="Times New Roman" w:hAnsi="Times New Roman" w:cs="Times New Roman"/>
          <w:sz w:val="24"/>
          <w:szCs w:val="24"/>
          <w:shd w:val="clear" w:color="auto" w:fill="FFFFFF"/>
          <w:lang w:val="en-US"/>
        </w:rPr>
        <w:t>11</w:t>
      </w:r>
      <w:r>
        <w:rPr>
          <w:rFonts w:ascii="Times New Roman" w:hAnsi="Times New Roman" w:cs="Times New Roman"/>
          <w:sz w:val="24"/>
          <w:szCs w:val="24"/>
          <w:shd w:val="clear" w:color="auto" w:fill="FFFFFF"/>
          <w:lang w:val="en-US"/>
        </w:rPr>
        <w:t>–16.</w:t>
      </w:r>
    </w:p>
    <w:p w:rsidR="00707676" w:rsidRPr="004B06D4"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F059BE">
        <w:rPr>
          <w:rFonts w:ascii="Times New Roman" w:hAnsi="Times New Roman" w:cs="Times New Roman"/>
          <w:sz w:val="24"/>
          <w:szCs w:val="24"/>
          <w:shd w:val="clear" w:color="auto" w:fill="FFFFFF"/>
          <w:lang w:val="en-US"/>
        </w:rPr>
        <w:t>Moayyedi</w:t>
      </w:r>
      <w:proofErr w:type="spellEnd"/>
      <w:r w:rsidRPr="00F059BE">
        <w:rPr>
          <w:rFonts w:ascii="Times New Roman" w:hAnsi="Times New Roman" w:cs="Times New Roman"/>
          <w:sz w:val="24"/>
          <w:szCs w:val="24"/>
          <w:shd w:val="clear" w:color="auto" w:fill="FFFFFF"/>
          <w:lang w:val="en-US"/>
        </w:rPr>
        <w:t xml:space="preserve"> P., </w:t>
      </w:r>
      <w:proofErr w:type="spellStart"/>
      <w:r w:rsidRPr="00F059BE">
        <w:rPr>
          <w:rFonts w:ascii="Times New Roman" w:hAnsi="Times New Roman" w:cs="Times New Roman"/>
          <w:sz w:val="24"/>
          <w:szCs w:val="24"/>
          <w:shd w:val="clear" w:color="auto" w:fill="FFFFFF"/>
          <w:lang w:val="en-US"/>
        </w:rPr>
        <w:t>Eikelboom</w:t>
      </w:r>
      <w:proofErr w:type="spellEnd"/>
      <w:r w:rsidRPr="00F059BE">
        <w:rPr>
          <w:rFonts w:ascii="Times New Roman" w:hAnsi="Times New Roman" w:cs="Times New Roman"/>
          <w:sz w:val="24"/>
          <w:szCs w:val="24"/>
          <w:shd w:val="clear" w:color="auto" w:fill="FFFFFF"/>
          <w:lang w:val="en-US"/>
        </w:rPr>
        <w:t xml:space="preserve"> J.</w:t>
      </w:r>
      <w:r>
        <w:rPr>
          <w:rFonts w:ascii="Times New Roman" w:hAnsi="Times New Roman" w:cs="Times New Roman"/>
          <w:sz w:val="24"/>
          <w:szCs w:val="24"/>
          <w:shd w:val="clear" w:color="auto" w:fill="FFFFFF"/>
          <w:lang w:val="en-US"/>
        </w:rPr>
        <w:t>W, Bosch </w:t>
      </w:r>
      <w:r w:rsidRPr="00F059BE">
        <w:rPr>
          <w:rFonts w:ascii="Times New Roman" w:hAnsi="Times New Roman" w:cs="Times New Roman"/>
          <w:sz w:val="24"/>
          <w:szCs w:val="24"/>
          <w:shd w:val="clear" w:color="auto" w:fill="FFFFFF"/>
          <w:lang w:val="en-US"/>
        </w:rPr>
        <w:t xml:space="preserve">J. et al. </w:t>
      </w:r>
      <w:proofErr w:type="spellStart"/>
      <w:r w:rsidRPr="00012EDD">
        <w:rPr>
          <w:rFonts w:ascii="Times New Roman" w:hAnsi="Times New Roman" w:cs="Times New Roman"/>
          <w:sz w:val="24"/>
          <w:szCs w:val="24"/>
          <w:shd w:val="clear" w:color="auto" w:fill="FFFFFF"/>
          <w:lang w:val="en-US"/>
        </w:rPr>
        <w:t>Pantoprazole</w:t>
      </w:r>
      <w:proofErr w:type="spellEnd"/>
      <w:r w:rsidRPr="00012EDD">
        <w:rPr>
          <w:rFonts w:ascii="Times New Roman" w:hAnsi="Times New Roman" w:cs="Times New Roman"/>
          <w:sz w:val="24"/>
          <w:szCs w:val="24"/>
          <w:shd w:val="clear" w:color="auto" w:fill="FFFFFF"/>
          <w:lang w:val="en-US"/>
        </w:rPr>
        <w:t xml:space="preserve"> to prevent </w:t>
      </w:r>
      <w:proofErr w:type="spellStart"/>
      <w:r w:rsidRPr="00012EDD">
        <w:rPr>
          <w:rFonts w:ascii="Times New Roman" w:hAnsi="Times New Roman" w:cs="Times New Roman"/>
          <w:sz w:val="24"/>
          <w:szCs w:val="24"/>
          <w:shd w:val="clear" w:color="auto" w:fill="FFFFFF"/>
          <w:lang w:val="en-US"/>
        </w:rPr>
        <w:t>gastroduodenal</w:t>
      </w:r>
      <w:proofErr w:type="spellEnd"/>
      <w:r w:rsidRPr="00012EDD">
        <w:rPr>
          <w:rFonts w:ascii="Times New Roman" w:hAnsi="Times New Roman" w:cs="Times New Roman"/>
          <w:sz w:val="24"/>
          <w:szCs w:val="24"/>
          <w:shd w:val="clear" w:color="auto" w:fill="FFFFFF"/>
          <w:lang w:val="en-US"/>
        </w:rPr>
        <w:t xml:space="preserve"> events in patients receiving </w:t>
      </w:r>
      <w:proofErr w:type="spellStart"/>
      <w:r w:rsidRPr="00012EDD">
        <w:rPr>
          <w:rFonts w:ascii="Times New Roman" w:hAnsi="Times New Roman" w:cs="Times New Roman"/>
          <w:sz w:val="24"/>
          <w:szCs w:val="24"/>
          <w:shd w:val="clear" w:color="auto" w:fill="FFFFFF"/>
          <w:lang w:val="en-US"/>
        </w:rPr>
        <w:t>rivaroxaban</w:t>
      </w:r>
      <w:proofErr w:type="spellEnd"/>
      <w:r w:rsidRPr="00012EDD">
        <w:rPr>
          <w:rFonts w:ascii="Times New Roman" w:hAnsi="Times New Roman" w:cs="Times New Roman"/>
          <w:sz w:val="24"/>
          <w:szCs w:val="24"/>
          <w:shd w:val="clear" w:color="auto" w:fill="FFFFFF"/>
          <w:lang w:val="en-US"/>
        </w:rPr>
        <w:t xml:space="preserve"> and/or aspirin in a randomized, double-blind, placebo-controlled trial.</w:t>
      </w:r>
      <w:r w:rsidR="00EB4434">
        <w:rPr>
          <w:rFonts w:ascii="Times New Roman" w:hAnsi="Times New Roman" w:cs="Times New Roman"/>
          <w:sz w:val="24"/>
          <w:szCs w:val="24"/>
          <w:shd w:val="clear" w:color="auto" w:fill="FFFFFF"/>
        </w:rPr>
        <w:t xml:space="preserve"> </w:t>
      </w:r>
      <w:r w:rsidRPr="004B06D4">
        <w:rPr>
          <w:rFonts w:ascii="Times New Roman" w:hAnsi="Times New Roman" w:cs="Times New Roman"/>
          <w:i/>
          <w:sz w:val="24"/>
          <w:szCs w:val="24"/>
          <w:shd w:val="clear" w:color="auto" w:fill="FFFFFF"/>
          <w:lang w:val="en-US"/>
        </w:rPr>
        <w:t>Gastroenterology</w:t>
      </w:r>
      <w:r w:rsidRPr="00012EDD">
        <w:rPr>
          <w:rFonts w:ascii="Times New Roman" w:hAnsi="Times New Roman" w:cs="Times New Roman"/>
          <w:sz w:val="24"/>
          <w:szCs w:val="24"/>
          <w:shd w:val="clear" w:color="auto" w:fill="FFFFFF"/>
          <w:lang w:val="en-US"/>
        </w:rPr>
        <w:t xml:space="preserve">. 2019. </w:t>
      </w:r>
      <w:r>
        <w:rPr>
          <w:rFonts w:ascii="Times New Roman" w:hAnsi="Times New Roman" w:cs="Times New Roman"/>
          <w:sz w:val="24"/>
          <w:szCs w:val="24"/>
          <w:shd w:val="clear" w:color="auto" w:fill="FFFFFF"/>
          <w:lang w:val="en-US"/>
        </w:rPr>
        <w:t>Vol. 157, No 2</w:t>
      </w:r>
      <w:r w:rsidRPr="004B06D4">
        <w:rPr>
          <w:rFonts w:ascii="Times New Roman" w:hAnsi="Times New Roman" w:cs="Times New Roman"/>
          <w:sz w:val="24"/>
          <w:szCs w:val="24"/>
          <w:shd w:val="clear" w:color="auto" w:fill="FFFFFF"/>
          <w:lang w:val="en-US"/>
        </w:rPr>
        <w:t>. P.</w:t>
      </w:r>
      <w:r w:rsidRPr="007E76CE">
        <w:rPr>
          <w:rFonts w:ascii="Times New Roman" w:hAnsi="Times New Roman" w:cs="Times New Roman"/>
          <w:sz w:val="24"/>
          <w:szCs w:val="24"/>
          <w:shd w:val="clear" w:color="auto" w:fill="FFFFFF"/>
          <w:lang w:val="en-US"/>
        </w:rPr>
        <w:t> </w:t>
      </w:r>
      <w:r w:rsidRPr="004B06D4">
        <w:rPr>
          <w:rFonts w:ascii="Times New Roman" w:hAnsi="Times New Roman" w:cs="Times New Roman"/>
          <w:sz w:val="24"/>
          <w:szCs w:val="24"/>
          <w:shd w:val="clear" w:color="auto" w:fill="FFFFFF"/>
          <w:lang w:val="en-US"/>
        </w:rPr>
        <w:t>403</w:t>
      </w:r>
      <w:r>
        <w:rPr>
          <w:rFonts w:ascii="Times New Roman" w:hAnsi="Times New Roman" w:cs="Times New Roman"/>
          <w:sz w:val="24"/>
          <w:szCs w:val="24"/>
          <w:shd w:val="clear" w:color="auto" w:fill="FFFFFF"/>
          <w:lang w:val="en-US"/>
        </w:rPr>
        <w:t>–412. e5.</w:t>
      </w:r>
    </w:p>
    <w:p w:rsidR="00707676" w:rsidRPr="004B06D4" w:rsidRDefault="00707676" w:rsidP="00707676">
      <w:pPr>
        <w:pStyle w:val="a3"/>
        <w:numPr>
          <w:ilvl w:val="0"/>
          <w:numId w:val="3"/>
        </w:numPr>
        <w:spacing w:after="0" w:line="240" w:lineRule="auto"/>
        <w:ind w:left="567" w:hanging="567"/>
        <w:jc w:val="both"/>
        <w:rPr>
          <w:rFonts w:ascii="Times New Roman" w:hAnsi="Times New Roman" w:cs="Times New Roman"/>
          <w:sz w:val="24"/>
          <w:szCs w:val="24"/>
          <w:lang w:val="en-US"/>
        </w:rPr>
      </w:pPr>
      <w:proofErr w:type="spellStart"/>
      <w:r w:rsidRPr="00F059BE">
        <w:rPr>
          <w:rFonts w:ascii="Times New Roman" w:hAnsi="Times New Roman" w:cs="Times New Roman"/>
          <w:sz w:val="24"/>
          <w:szCs w:val="24"/>
          <w:shd w:val="clear" w:color="auto" w:fill="FFFFFF"/>
          <w:lang w:val="en-US"/>
        </w:rPr>
        <w:t>Moayyedi</w:t>
      </w:r>
      <w:proofErr w:type="spellEnd"/>
      <w:r w:rsidRPr="00F059BE">
        <w:rPr>
          <w:rFonts w:ascii="Times New Roman" w:hAnsi="Times New Roman" w:cs="Times New Roman"/>
          <w:sz w:val="24"/>
          <w:szCs w:val="24"/>
          <w:shd w:val="clear" w:color="auto" w:fill="FFFFFF"/>
          <w:lang w:val="en-US"/>
        </w:rPr>
        <w:t xml:space="preserve"> P., </w:t>
      </w:r>
      <w:proofErr w:type="spellStart"/>
      <w:r w:rsidRPr="00F059BE">
        <w:rPr>
          <w:rFonts w:ascii="Times New Roman" w:hAnsi="Times New Roman" w:cs="Times New Roman"/>
          <w:sz w:val="24"/>
          <w:szCs w:val="24"/>
          <w:shd w:val="clear" w:color="auto" w:fill="FFFFFF"/>
          <w:lang w:val="en-US"/>
        </w:rPr>
        <w:t>Eikelboom</w:t>
      </w:r>
      <w:proofErr w:type="spellEnd"/>
      <w:r w:rsidRPr="00F059BE">
        <w:rPr>
          <w:rFonts w:ascii="Times New Roman" w:hAnsi="Times New Roman" w:cs="Times New Roman"/>
          <w:sz w:val="24"/>
          <w:szCs w:val="24"/>
          <w:shd w:val="clear" w:color="auto" w:fill="FFFFFF"/>
          <w:lang w:val="en-US"/>
        </w:rPr>
        <w:t xml:space="preserve"> J.W.</w:t>
      </w:r>
      <w:r>
        <w:rPr>
          <w:rFonts w:ascii="Times New Roman" w:hAnsi="Times New Roman" w:cs="Times New Roman"/>
          <w:sz w:val="24"/>
          <w:szCs w:val="24"/>
          <w:shd w:val="clear" w:color="auto" w:fill="FFFFFF"/>
          <w:lang w:val="en-US"/>
        </w:rPr>
        <w:t>, Bosch </w:t>
      </w:r>
      <w:r w:rsidRPr="00F059BE">
        <w:rPr>
          <w:rFonts w:ascii="Times New Roman" w:hAnsi="Times New Roman" w:cs="Times New Roman"/>
          <w:sz w:val="24"/>
          <w:szCs w:val="24"/>
          <w:shd w:val="clear" w:color="auto" w:fill="FFFFFF"/>
          <w:lang w:val="en-US"/>
        </w:rPr>
        <w:t xml:space="preserve">J. et al. </w:t>
      </w:r>
      <w:r w:rsidRPr="00012EDD">
        <w:rPr>
          <w:rFonts w:ascii="Times New Roman" w:hAnsi="Times New Roman" w:cs="Times New Roman"/>
          <w:sz w:val="24"/>
          <w:szCs w:val="24"/>
          <w:shd w:val="clear" w:color="auto" w:fill="FFFFFF"/>
          <w:lang w:val="en-US"/>
        </w:rPr>
        <w:t xml:space="preserve">Safety of proton pump inhibitors based on a large, multi-year, randomized trial of patients receiving </w:t>
      </w:r>
      <w:proofErr w:type="spellStart"/>
      <w:r w:rsidRPr="00012EDD">
        <w:rPr>
          <w:rFonts w:ascii="Times New Roman" w:hAnsi="Times New Roman" w:cs="Times New Roman"/>
          <w:sz w:val="24"/>
          <w:szCs w:val="24"/>
          <w:shd w:val="clear" w:color="auto" w:fill="FFFFFF"/>
          <w:lang w:val="en-US"/>
        </w:rPr>
        <w:t>rivaroxaban</w:t>
      </w:r>
      <w:proofErr w:type="spellEnd"/>
      <w:r w:rsidRPr="00012EDD">
        <w:rPr>
          <w:rFonts w:ascii="Times New Roman" w:hAnsi="Times New Roman" w:cs="Times New Roman"/>
          <w:sz w:val="24"/>
          <w:szCs w:val="24"/>
          <w:shd w:val="clear" w:color="auto" w:fill="FFFFFF"/>
          <w:lang w:val="en-US"/>
        </w:rPr>
        <w:t xml:space="preserve"> or aspirin.</w:t>
      </w:r>
      <w:r w:rsidR="00EB4434">
        <w:rPr>
          <w:rFonts w:ascii="Times New Roman" w:hAnsi="Times New Roman" w:cs="Times New Roman"/>
          <w:sz w:val="24"/>
          <w:szCs w:val="24"/>
          <w:shd w:val="clear" w:color="auto" w:fill="FFFFFF"/>
        </w:rPr>
        <w:t xml:space="preserve"> </w:t>
      </w:r>
      <w:r w:rsidRPr="004B06D4">
        <w:rPr>
          <w:rFonts w:ascii="Times New Roman" w:hAnsi="Times New Roman" w:cs="Times New Roman"/>
          <w:i/>
          <w:sz w:val="24"/>
          <w:szCs w:val="24"/>
          <w:shd w:val="clear" w:color="auto" w:fill="FFFFFF"/>
          <w:lang w:val="en-US"/>
        </w:rPr>
        <w:t>Gastroenterology</w:t>
      </w:r>
      <w:r w:rsidRPr="00012EDD">
        <w:rPr>
          <w:rFonts w:ascii="Times New Roman" w:hAnsi="Times New Roman" w:cs="Times New Roman"/>
          <w:sz w:val="24"/>
          <w:szCs w:val="24"/>
          <w:shd w:val="clear" w:color="auto" w:fill="FFFFFF"/>
          <w:lang w:val="en-US"/>
        </w:rPr>
        <w:t xml:space="preserve">. 2019. </w:t>
      </w:r>
      <w:r>
        <w:rPr>
          <w:rFonts w:ascii="Times New Roman" w:hAnsi="Times New Roman" w:cs="Times New Roman"/>
          <w:sz w:val="24"/>
          <w:szCs w:val="24"/>
          <w:shd w:val="clear" w:color="auto" w:fill="FFFFFF"/>
          <w:lang w:val="en-US"/>
        </w:rPr>
        <w:t>Vol. 157, No 3. P. </w:t>
      </w:r>
      <w:r w:rsidRPr="004B06D4">
        <w:rPr>
          <w:rFonts w:ascii="Times New Roman" w:hAnsi="Times New Roman" w:cs="Times New Roman"/>
          <w:sz w:val="24"/>
          <w:szCs w:val="24"/>
          <w:shd w:val="clear" w:color="auto" w:fill="FFFFFF"/>
          <w:lang w:val="en-US"/>
        </w:rPr>
        <w:t>682</w:t>
      </w:r>
      <w:r>
        <w:rPr>
          <w:rFonts w:ascii="Times New Roman" w:hAnsi="Times New Roman" w:cs="Times New Roman"/>
          <w:sz w:val="24"/>
          <w:szCs w:val="24"/>
          <w:shd w:val="clear" w:color="auto" w:fill="FFFFFF"/>
          <w:lang w:val="en-US"/>
        </w:rPr>
        <w:t>–691. e2.</w:t>
      </w:r>
    </w:p>
    <w:p w:rsidR="00707676" w:rsidRPr="004B06D4"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r w:rsidRPr="00F059BE">
        <w:rPr>
          <w:rFonts w:ascii="Times New Roman" w:hAnsi="Times New Roman" w:cs="Times New Roman"/>
          <w:sz w:val="24"/>
          <w:szCs w:val="24"/>
          <w:shd w:val="clear" w:color="auto" w:fill="FFFFFF"/>
          <w:lang w:val="en-US"/>
        </w:rPr>
        <w:t xml:space="preserve">Park Y.H., </w:t>
      </w:r>
      <w:proofErr w:type="spellStart"/>
      <w:r w:rsidRPr="00F059BE">
        <w:rPr>
          <w:rFonts w:ascii="Times New Roman" w:hAnsi="Times New Roman" w:cs="Times New Roman"/>
          <w:sz w:val="24"/>
          <w:szCs w:val="24"/>
          <w:shd w:val="clear" w:color="auto" w:fill="FFFFFF"/>
          <w:lang w:val="en-US"/>
        </w:rPr>
        <w:t>Seong</w:t>
      </w:r>
      <w:proofErr w:type="spellEnd"/>
      <w:r w:rsidRPr="00F059BE">
        <w:rPr>
          <w:rFonts w:ascii="Times New Roman" w:hAnsi="Times New Roman" w:cs="Times New Roman"/>
          <w:sz w:val="24"/>
          <w:szCs w:val="24"/>
          <w:shd w:val="clear" w:color="auto" w:fill="FFFFFF"/>
          <w:lang w:val="en-US"/>
        </w:rPr>
        <w:t xml:space="preserve"> J.M.</w:t>
      </w:r>
      <w:r>
        <w:rPr>
          <w:rFonts w:ascii="Times New Roman" w:hAnsi="Times New Roman" w:cs="Times New Roman"/>
          <w:sz w:val="24"/>
          <w:szCs w:val="24"/>
          <w:shd w:val="clear" w:color="auto" w:fill="FFFFFF"/>
          <w:lang w:val="en-US"/>
        </w:rPr>
        <w:t>, Cho </w:t>
      </w:r>
      <w:r w:rsidRPr="00F059BE">
        <w:rPr>
          <w:rFonts w:ascii="Times New Roman" w:hAnsi="Times New Roman" w:cs="Times New Roman"/>
          <w:sz w:val="24"/>
          <w:szCs w:val="24"/>
          <w:shd w:val="clear" w:color="auto" w:fill="FFFFFF"/>
          <w:lang w:val="en-US"/>
        </w:rPr>
        <w:t xml:space="preserve">S. et al. </w:t>
      </w:r>
      <w:r w:rsidRPr="00012EDD">
        <w:rPr>
          <w:rFonts w:ascii="Times New Roman" w:hAnsi="Times New Roman" w:cs="Times New Roman"/>
          <w:sz w:val="24"/>
          <w:szCs w:val="24"/>
          <w:shd w:val="clear" w:color="auto" w:fill="FFFFFF"/>
          <w:lang w:val="en-US"/>
        </w:rPr>
        <w:t>Effects of proton pump inhibitor use on risk of Clo</w:t>
      </w:r>
      <w:r>
        <w:rPr>
          <w:rFonts w:ascii="Times New Roman" w:hAnsi="Times New Roman" w:cs="Times New Roman"/>
          <w:sz w:val="24"/>
          <w:szCs w:val="24"/>
          <w:shd w:val="clear" w:color="auto" w:fill="FFFFFF"/>
          <w:lang w:val="en-US"/>
        </w:rPr>
        <w:t xml:space="preserve">stridium </w:t>
      </w:r>
      <w:proofErr w:type="spellStart"/>
      <w:r>
        <w:rPr>
          <w:rFonts w:ascii="Times New Roman" w:hAnsi="Times New Roman" w:cs="Times New Roman"/>
          <w:sz w:val="24"/>
          <w:szCs w:val="24"/>
          <w:shd w:val="clear" w:color="auto" w:fill="FFFFFF"/>
          <w:lang w:val="en-US"/>
        </w:rPr>
        <w:t>difficile</w:t>
      </w:r>
      <w:proofErr w:type="spellEnd"/>
      <w:r>
        <w:rPr>
          <w:rFonts w:ascii="Times New Roman" w:hAnsi="Times New Roman" w:cs="Times New Roman"/>
          <w:sz w:val="24"/>
          <w:szCs w:val="24"/>
          <w:shd w:val="clear" w:color="auto" w:fill="FFFFFF"/>
          <w:lang w:val="en-US"/>
        </w:rPr>
        <w:t xml:space="preserve"> infection: a </w:t>
      </w:r>
      <w:r w:rsidRPr="00012EDD">
        <w:rPr>
          <w:rFonts w:ascii="Times New Roman" w:hAnsi="Times New Roman" w:cs="Times New Roman"/>
          <w:sz w:val="24"/>
          <w:szCs w:val="24"/>
          <w:shd w:val="clear" w:color="auto" w:fill="FFFFFF"/>
          <w:lang w:val="en-US"/>
        </w:rPr>
        <w:t>hospital cohort study.</w:t>
      </w:r>
      <w:r w:rsidR="00EB4434">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lang w:val="en-US"/>
        </w:rPr>
        <w:t>J. </w:t>
      </w:r>
      <w:proofErr w:type="spellStart"/>
      <w:r w:rsidRPr="004B06D4">
        <w:rPr>
          <w:rFonts w:ascii="Times New Roman" w:hAnsi="Times New Roman" w:cs="Times New Roman"/>
          <w:i/>
          <w:sz w:val="24"/>
          <w:szCs w:val="24"/>
          <w:shd w:val="clear" w:color="auto" w:fill="FFFFFF"/>
          <w:lang w:val="en-US"/>
        </w:rPr>
        <w:t>Gastroenterol</w:t>
      </w:r>
      <w:proofErr w:type="spellEnd"/>
      <w:r w:rsidRPr="004914E5">
        <w:rPr>
          <w:rFonts w:ascii="Times New Roman" w:hAnsi="Times New Roman" w:cs="Times New Roman"/>
          <w:sz w:val="24"/>
          <w:szCs w:val="24"/>
          <w:shd w:val="clear" w:color="auto" w:fill="FFFFFF"/>
          <w:lang w:val="en-US"/>
        </w:rPr>
        <w:t xml:space="preserve">. </w:t>
      </w:r>
      <w:r w:rsidRPr="004B06D4">
        <w:rPr>
          <w:rFonts w:ascii="Times New Roman" w:hAnsi="Times New Roman" w:cs="Times New Roman"/>
          <w:sz w:val="24"/>
          <w:szCs w:val="24"/>
          <w:shd w:val="clear" w:color="auto" w:fill="FFFFFF"/>
          <w:lang w:val="en-US"/>
        </w:rPr>
        <w:t xml:space="preserve">2019. </w:t>
      </w:r>
      <w:r>
        <w:rPr>
          <w:rFonts w:ascii="Times New Roman" w:hAnsi="Times New Roman" w:cs="Times New Roman"/>
          <w:sz w:val="24"/>
          <w:szCs w:val="24"/>
          <w:shd w:val="clear" w:color="auto" w:fill="FFFFFF"/>
          <w:lang w:val="en-US"/>
        </w:rPr>
        <w:t>Vol. 54, No 12. P. </w:t>
      </w:r>
      <w:r w:rsidRPr="004B06D4">
        <w:rPr>
          <w:rFonts w:ascii="Times New Roman" w:hAnsi="Times New Roman" w:cs="Times New Roman"/>
          <w:sz w:val="24"/>
          <w:szCs w:val="24"/>
          <w:shd w:val="clear" w:color="auto" w:fill="FFFFFF"/>
          <w:lang w:val="en-US"/>
        </w:rPr>
        <w:t>1052</w:t>
      </w:r>
      <w:r>
        <w:rPr>
          <w:rFonts w:ascii="Times New Roman" w:hAnsi="Times New Roman" w:cs="Times New Roman"/>
          <w:sz w:val="24"/>
          <w:szCs w:val="24"/>
          <w:shd w:val="clear" w:color="auto" w:fill="FFFFFF"/>
          <w:lang w:val="en-US"/>
        </w:rPr>
        <w:t>–1060.</w:t>
      </w:r>
    </w:p>
    <w:p w:rsidR="00707676" w:rsidRPr="00DC2FE0"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r w:rsidRPr="00012EDD">
        <w:rPr>
          <w:rFonts w:ascii="Times New Roman" w:hAnsi="Times New Roman" w:cs="Times New Roman"/>
          <w:sz w:val="24"/>
          <w:szCs w:val="24"/>
          <w:shd w:val="clear" w:color="auto" w:fill="FFFFFF"/>
          <w:lang w:val="en-US"/>
        </w:rPr>
        <w:lastRenderedPageBreak/>
        <w:t>Sachs G., Shin J.M.</w:t>
      </w:r>
      <w:r>
        <w:rPr>
          <w:rFonts w:ascii="Times New Roman" w:hAnsi="Times New Roman" w:cs="Times New Roman"/>
          <w:sz w:val="24"/>
          <w:szCs w:val="24"/>
          <w:shd w:val="clear" w:color="auto" w:fill="FFFFFF"/>
          <w:lang w:val="en-US"/>
        </w:rPr>
        <w:t>, Hunt </w:t>
      </w:r>
      <w:r w:rsidRPr="00012EDD">
        <w:rPr>
          <w:rFonts w:ascii="Times New Roman" w:hAnsi="Times New Roman" w:cs="Times New Roman"/>
          <w:sz w:val="24"/>
          <w:szCs w:val="24"/>
          <w:shd w:val="clear" w:color="auto" w:fill="FFFFFF"/>
          <w:lang w:val="en-US"/>
        </w:rPr>
        <w:t xml:space="preserve">R. Novel approaches to inhibition of gastric acid secretion [published correction appears in </w:t>
      </w:r>
      <w:proofErr w:type="spellStart"/>
      <w:r w:rsidRPr="00DC2FE0">
        <w:rPr>
          <w:rFonts w:ascii="Times New Roman" w:hAnsi="Times New Roman" w:cs="Times New Roman"/>
          <w:i/>
          <w:sz w:val="24"/>
          <w:szCs w:val="24"/>
          <w:shd w:val="clear" w:color="auto" w:fill="FFFFFF"/>
          <w:lang w:val="en-US"/>
        </w:rPr>
        <w:t>Curr</w:t>
      </w:r>
      <w:proofErr w:type="spellEnd"/>
      <w:r w:rsidRPr="00DC2FE0">
        <w:rPr>
          <w:rFonts w:ascii="Times New Roman" w:hAnsi="Times New Roman" w:cs="Times New Roman"/>
          <w:i/>
          <w:sz w:val="24"/>
          <w:szCs w:val="24"/>
          <w:shd w:val="clear" w:color="auto" w:fill="FFFFFF"/>
          <w:lang w:val="en-US"/>
        </w:rPr>
        <w:t xml:space="preserve"> </w:t>
      </w:r>
      <w:proofErr w:type="spellStart"/>
      <w:r w:rsidRPr="00DC2FE0">
        <w:rPr>
          <w:rFonts w:ascii="Times New Roman" w:hAnsi="Times New Roman" w:cs="Times New Roman"/>
          <w:i/>
          <w:sz w:val="24"/>
          <w:szCs w:val="24"/>
          <w:shd w:val="clear" w:color="auto" w:fill="FFFFFF"/>
          <w:lang w:val="en-US"/>
        </w:rPr>
        <w:t>Gastroenterol</w:t>
      </w:r>
      <w:proofErr w:type="spellEnd"/>
      <w:r w:rsidRPr="00DC2FE0">
        <w:rPr>
          <w:rFonts w:ascii="Times New Roman" w:hAnsi="Times New Roman" w:cs="Times New Roman"/>
          <w:i/>
          <w:sz w:val="24"/>
          <w:szCs w:val="24"/>
          <w:shd w:val="clear" w:color="auto" w:fill="FFFFFF"/>
          <w:lang w:val="en-US"/>
        </w:rPr>
        <w:t xml:space="preserve"> Rep</w:t>
      </w:r>
      <w:r>
        <w:rPr>
          <w:rFonts w:ascii="Times New Roman" w:hAnsi="Times New Roman" w:cs="Times New Roman"/>
          <w:sz w:val="24"/>
          <w:szCs w:val="24"/>
          <w:shd w:val="clear" w:color="auto" w:fill="FFFFFF"/>
          <w:lang w:val="en-US"/>
        </w:rPr>
        <w:t>. 2011. Vol. 13, No</w:t>
      </w:r>
      <w:r w:rsidRPr="000A7057">
        <w:rPr>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1. P. </w:t>
      </w:r>
      <w:r w:rsidRPr="00012EDD">
        <w:rPr>
          <w:rFonts w:ascii="Times New Roman" w:hAnsi="Times New Roman" w:cs="Times New Roman"/>
          <w:sz w:val="24"/>
          <w:szCs w:val="24"/>
          <w:shd w:val="clear" w:color="auto" w:fill="FFFFFF"/>
          <w:lang w:val="en-US"/>
        </w:rPr>
        <w:t>110].</w:t>
      </w:r>
      <w:r w:rsidR="00266583">
        <w:rPr>
          <w:rFonts w:ascii="Times New Roman" w:hAnsi="Times New Roman" w:cs="Times New Roman"/>
          <w:sz w:val="24"/>
          <w:szCs w:val="24"/>
          <w:shd w:val="clear" w:color="auto" w:fill="FFFFFF"/>
        </w:rPr>
        <w:t xml:space="preserve"> </w:t>
      </w:r>
      <w:proofErr w:type="spellStart"/>
      <w:r w:rsidRPr="00DC2FE0">
        <w:rPr>
          <w:rFonts w:ascii="Times New Roman" w:hAnsi="Times New Roman" w:cs="Times New Roman"/>
          <w:i/>
          <w:sz w:val="24"/>
          <w:szCs w:val="24"/>
          <w:shd w:val="clear" w:color="auto" w:fill="FFFFFF"/>
          <w:lang w:val="en-US"/>
        </w:rPr>
        <w:t>Curr</w:t>
      </w:r>
      <w:proofErr w:type="spellEnd"/>
      <w:r w:rsidRPr="000A7057">
        <w:rPr>
          <w:rFonts w:ascii="Times New Roman" w:hAnsi="Times New Roman" w:cs="Times New Roman"/>
          <w:i/>
          <w:sz w:val="24"/>
          <w:szCs w:val="24"/>
          <w:shd w:val="clear" w:color="auto" w:fill="FFFFFF"/>
          <w:lang w:val="en-US"/>
        </w:rPr>
        <w:t>.</w:t>
      </w:r>
      <w:r w:rsidRPr="00DC2FE0">
        <w:rPr>
          <w:rFonts w:ascii="Times New Roman" w:hAnsi="Times New Roman" w:cs="Times New Roman"/>
          <w:i/>
          <w:sz w:val="24"/>
          <w:szCs w:val="24"/>
          <w:shd w:val="clear" w:color="auto" w:fill="FFFFFF"/>
          <w:lang w:val="en-US"/>
        </w:rPr>
        <w:t xml:space="preserve"> </w:t>
      </w:r>
      <w:proofErr w:type="spellStart"/>
      <w:r w:rsidRPr="00DC2FE0">
        <w:rPr>
          <w:rFonts w:ascii="Times New Roman" w:hAnsi="Times New Roman" w:cs="Times New Roman"/>
          <w:i/>
          <w:sz w:val="24"/>
          <w:szCs w:val="24"/>
          <w:shd w:val="clear" w:color="auto" w:fill="FFFFFF"/>
          <w:lang w:val="en-US"/>
        </w:rPr>
        <w:t>Gastroenterol</w:t>
      </w:r>
      <w:proofErr w:type="spellEnd"/>
      <w:r w:rsidRPr="000A7057">
        <w:rPr>
          <w:rFonts w:ascii="Times New Roman" w:hAnsi="Times New Roman" w:cs="Times New Roman"/>
          <w:i/>
          <w:sz w:val="24"/>
          <w:szCs w:val="24"/>
          <w:shd w:val="clear" w:color="auto" w:fill="FFFFFF"/>
          <w:lang w:val="en-US"/>
        </w:rPr>
        <w:t>.</w:t>
      </w:r>
      <w:r w:rsidRPr="00DC2FE0">
        <w:rPr>
          <w:rFonts w:ascii="Times New Roman" w:hAnsi="Times New Roman" w:cs="Times New Roman"/>
          <w:i/>
          <w:sz w:val="24"/>
          <w:szCs w:val="24"/>
          <w:shd w:val="clear" w:color="auto" w:fill="FFFFFF"/>
          <w:lang w:val="en-US"/>
        </w:rPr>
        <w:t xml:space="preserve"> Rep</w:t>
      </w:r>
      <w:r w:rsidRPr="00DC2FE0">
        <w:rPr>
          <w:rFonts w:ascii="Times New Roman" w:hAnsi="Times New Roman" w:cs="Times New Roman"/>
          <w:sz w:val="24"/>
          <w:szCs w:val="24"/>
          <w:shd w:val="clear" w:color="auto" w:fill="FFFFFF"/>
          <w:lang w:val="en-US"/>
        </w:rPr>
        <w:t xml:space="preserve">. 2010. </w:t>
      </w:r>
      <w:r>
        <w:rPr>
          <w:rFonts w:ascii="Times New Roman" w:hAnsi="Times New Roman" w:cs="Times New Roman"/>
          <w:sz w:val="24"/>
          <w:szCs w:val="24"/>
          <w:shd w:val="clear" w:color="auto" w:fill="FFFFFF"/>
          <w:lang w:val="en-US"/>
        </w:rPr>
        <w:t>Vol. 12, No 6. P. </w:t>
      </w:r>
      <w:r w:rsidRPr="00DC2FE0">
        <w:rPr>
          <w:rFonts w:ascii="Times New Roman" w:hAnsi="Times New Roman" w:cs="Times New Roman"/>
          <w:sz w:val="24"/>
          <w:szCs w:val="24"/>
          <w:shd w:val="clear" w:color="auto" w:fill="FFFFFF"/>
          <w:lang w:val="en-US"/>
        </w:rPr>
        <w:t>437</w:t>
      </w:r>
      <w:r>
        <w:rPr>
          <w:rFonts w:ascii="Times New Roman" w:hAnsi="Times New Roman" w:cs="Times New Roman"/>
          <w:sz w:val="24"/>
          <w:szCs w:val="24"/>
          <w:shd w:val="clear" w:color="auto" w:fill="FFFFFF"/>
          <w:lang w:val="en-US"/>
        </w:rPr>
        <w:t>–447.</w:t>
      </w:r>
    </w:p>
    <w:p w:rsidR="00707676" w:rsidRPr="004914E5"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r w:rsidRPr="00F059BE">
        <w:rPr>
          <w:rFonts w:ascii="Times New Roman" w:hAnsi="Times New Roman" w:cs="Times New Roman"/>
          <w:sz w:val="24"/>
          <w:szCs w:val="24"/>
          <w:shd w:val="clear" w:color="auto" w:fill="FFFFFF"/>
          <w:lang w:val="en-US"/>
        </w:rPr>
        <w:t xml:space="preserve">Schick V., </w:t>
      </w:r>
      <w:proofErr w:type="spellStart"/>
      <w:r w:rsidRPr="00F059BE">
        <w:rPr>
          <w:rFonts w:ascii="Times New Roman" w:hAnsi="Times New Roman" w:cs="Times New Roman"/>
          <w:sz w:val="24"/>
          <w:szCs w:val="24"/>
          <w:shd w:val="clear" w:color="auto" w:fill="FFFFFF"/>
          <w:lang w:val="en-US"/>
        </w:rPr>
        <w:t>Scheiber</w:t>
      </w:r>
      <w:proofErr w:type="spellEnd"/>
      <w:r w:rsidRPr="00F059BE">
        <w:rPr>
          <w:rFonts w:ascii="Times New Roman" w:hAnsi="Times New Roman" w:cs="Times New Roman"/>
          <w:sz w:val="24"/>
          <w:szCs w:val="24"/>
          <w:shd w:val="clear" w:color="auto" w:fill="FFFFFF"/>
          <w:lang w:val="en-US"/>
        </w:rPr>
        <w:t xml:space="preserve"> J.A.</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Mooren</w:t>
      </w:r>
      <w:proofErr w:type="spellEnd"/>
      <w:r>
        <w:rPr>
          <w:rFonts w:ascii="Times New Roman" w:hAnsi="Times New Roman" w:cs="Times New Roman"/>
          <w:sz w:val="24"/>
          <w:szCs w:val="24"/>
          <w:shd w:val="clear" w:color="auto" w:fill="FFFFFF"/>
          <w:lang w:val="en-US"/>
        </w:rPr>
        <w:t> </w:t>
      </w:r>
      <w:r w:rsidRPr="00F059BE">
        <w:rPr>
          <w:rFonts w:ascii="Times New Roman" w:hAnsi="Times New Roman" w:cs="Times New Roman"/>
          <w:sz w:val="24"/>
          <w:szCs w:val="24"/>
          <w:shd w:val="clear" w:color="auto" w:fill="FFFFFF"/>
          <w:lang w:val="en-US"/>
        </w:rPr>
        <w:t xml:space="preserve">F. et al. </w:t>
      </w:r>
      <w:r w:rsidRPr="00012EDD">
        <w:rPr>
          <w:rFonts w:ascii="Times New Roman" w:hAnsi="Times New Roman" w:cs="Times New Roman"/>
          <w:sz w:val="24"/>
          <w:szCs w:val="24"/>
          <w:shd w:val="clear" w:color="auto" w:fill="FFFFFF"/>
          <w:lang w:val="en-US"/>
        </w:rPr>
        <w:t>Effect of magnesium supplementation and depletion on the onset and course of acute experimental pancreatitis.</w:t>
      </w:r>
      <w:r w:rsidR="00266583">
        <w:rPr>
          <w:rFonts w:ascii="Times New Roman" w:hAnsi="Times New Roman" w:cs="Times New Roman"/>
          <w:sz w:val="24"/>
          <w:szCs w:val="24"/>
          <w:shd w:val="clear" w:color="auto" w:fill="FFFFFF"/>
        </w:rPr>
        <w:t xml:space="preserve"> </w:t>
      </w:r>
      <w:r w:rsidRPr="00DC2FE0">
        <w:rPr>
          <w:rFonts w:ascii="Times New Roman" w:hAnsi="Times New Roman" w:cs="Times New Roman"/>
          <w:i/>
          <w:sz w:val="24"/>
          <w:szCs w:val="24"/>
          <w:shd w:val="clear" w:color="auto" w:fill="FFFFFF"/>
          <w:lang w:val="en-US"/>
        </w:rPr>
        <w:t>Gut</w:t>
      </w:r>
      <w:r w:rsidRPr="004914E5">
        <w:rPr>
          <w:rFonts w:ascii="Times New Roman" w:hAnsi="Times New Roman" w:cs="Times New Roman"/>
          <w:sz w:val="24"/>
          <w:szCs w:val="24"/>
          <w:shd w:val="clear" w:color="auto" w:fill="FFFFFF"/>
          <w:lang w:val="en-US"/>
        </w:rPr>
        <w:t xml:space="preserve">. 2014. </w:t>
      </w:r>
      <w:r>
        <w:rPr>
          <w:rFonts w:ascii="Times New Roman" w:hAnsi="Times New Roman" w:cs="Times New Roman"/>
          <w:sz w:val="24"/>
          <w:szCs w:val="24"/>
          <w:shd w:val="clear" w:color="auto" w:fill="FFFFFF"/>
          <w:lang w:val="en-US"/>
        </w:rPr>
        <w:t>Vol. 63, No 9. P. </w:t>
      </w:r>
      <w:r w:rsidRPr="004914E5">
        <w:rPr>
          <w:rFonts w:ascii="Times New Roman" w:hAnsi="Times New Roman" w:cs="Times New Roman"/>
          <w:sz w:val="24"/>
          <w:szCs w:val="24"/>
          <w:shd w:val="clear" w:color="auto" w:fill="FFFFFF"/>
          <w:lang w:val="en-US"/>
        </w:rPr>
        <w:t>1469</w:t>
      </w:r>
      <w:r>
        <w:rPr>
          <w:rFonts w:ascii="Times New Roman" w:hAnsi="Times New Roman" w:cs="Times New Roman"/>
          <w:sz w:val="24"/>
          <w:szCs w:val="24"/>
          <w:shd w:val="clear" w:color="auto" w:fill="FFFFFF"/>
          <w:lang w:val="en-US"/>
        </w:rPr>
        <w:t>–1480.</w:t>
      </w:r>
    </w:p>
    <w:p w:rsidR="00707676" w:rsidRPr="00DC2FE0"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012EDD">
        <w:rPr>
          <w:rFonts w:ascii="Times New Roman" w:hAnsi="Times New Roman" w:cs="Times New Roman"/>
          <w:sz w:val="24"/>
          <w:szCs w:val="24"/>
          <w:shd w:val="clear" w:color="auto" w:fill="FFFFFF"/>
          <w:lang w:val="en-US"/>
        </w:rPr>
        <w:t>Tvingsholm</w:t>
      </w:r>
      <w:proofErr w:type="spellEnd"/>
      <w:r w:rsidRPr="00012EDD">
        <w:rPr>
          <w:rFonts w:ascii="Times New Roman" w:hAnsi="Times New Roman" w:cs="Times New Roman"/>
          <w:sz w:val="24"/>
          <w:szCs w:val="24"/>
          <w:shd w:val="clear" w:color="auto" w:fill="FFFFFF"/>
          <w:lang w:val="en-US"/>
        </w:rPr>
        <w:t xml:space="preserve"> S.A., </w:t>
      </w:r>
      <w:proofErr w:type="spellStart"/>
      <w:r w:rsidRPr="00012EDD">
        <w:rPr>
          <w:rFonts w:ascii="Times New Roman" w:hAnsi="Times New Roman" w:cs="Times New Roman"/>
          <w:sz w:val="24"/>
          <w:szCs w:val="24"/>
          <w:shd w:val="clear" w:color="auto" w:fill="FFFFFF"/>
          <w:lang w:val="en-US"/>
        </w:rPr>
        <w:t>Dehlendorff</w:t>
      </w:r>
      <w:proofErr w:type="spellEnd"/>
      <w:r w:rsidRPr="00012EDD">
        <w:rPr>
          <w:rFonts w:ascii="Times New Roman" w:hAnsi="Times New Roman" w:cs="Times New Roman"/>
          <w:sz w:val="24"/>
          <w:szCs w:val="24"/>
          <w:shd w:val="clear" w:color="auto" w:fill="FFFFFF"/>
          <w:lang w:val="en-US"/>
        </w:rPr>
        <w:t xml:space="preserve"> C.</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Østerlind</w:t>
      </w:r>
      <w:proofErr w:type="spell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K.</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Friis</w:t>
      </w:r>
      <w:proofErr w:type="spell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S.</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Jäättelä</w:t>
      </w:r>
      <w:proofErr w:type="spellEnd"/>
      <w:r>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M. Proton pump inhibitor use and cancer mortality.</w:t>
      </w:r>
      <w:r w:rsidR="00266583">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lang w:val="en-US"/>
        </w:rPr>
        <w:t>Int</w:t>
      </w:r>
      <w:r w:rsidRPr="000A7057">
        <w:rPr>
          <w:rFonts w:ascii="Times New Roman" w:hAnsi="Times New Roman" w:cs="Times New Roman"/>
          <w:i/>
          <w:sz w:val="24"/>
          <w:szCs w:val="24"/>
          <w:shd w:val="clear" w:color="auto" w:fill="FFFFFF"/>
          <w:lang w:val="en-US"/>
        </w:rPr>
        <w:t>.</w:t>
      </w:r>
      <w:r>
        <w:rPr>
          <w:rFonts w:ascii="Times New Roman" w:hAnsi="Times New Roman" w:cs="Times New Roman"/>
          <w:i/>
          <w:sz w:val="24"/>
          <w:szCs w:val="24"/>
          <w:shd w:val="clear" w:color="auto" w:fill="FFFFFF"/>
          <w:lang w:val="en-US"/>
        </w:rPr>
        <w:t xml:space="preserve"> J. </w:t>
      </w:r>
      <w:r w:rsidRPr="00DC2FE0">
        <w:rPr>
          <w:rFonts w:ascii="Times New Roman" w:hAnsi="Times New Roman" w:cs="Times New Roman"/>
          <w:i/>
          <w:sz w:val="24"/>
          <w:szCs w:val="24"/>
          <w:shd w:val="clear" w:color="auto" w:fill="FFFFFF"/>
          <w:lang w:val="en-US"/>
        </w:rPr>
        <w:t>Cancer</w:t>
      </w:r>
      <w:r w:rsidRPr="00DC2FE0">
        <w:rPr>
          <w:rFonts w:ascii="Times New Roman" w:hAnsi="Times New Roman" w:cs="Times New Roman"/>
          <w:sz w:val="24"/>
          <w:szCs w:val="24"/>
          <w:shd w:val="clear" w:color="auto" w:fill="FFFFFF"/>
          <w:lang w:val="en-US"/>
        </w:rPr>
        <w:t xml:space="preserve">. 2018. </w:t>
      </w:r>
      <w:r>
        <w:rPr>
          <w:rFonts w:ascii="Times New Roman" w:hAnsi="Times New Roman" w:cs="Times New Roman"/>
          <w:sz w:val="24"/>
          <w:szCs w:val="24"/>
          <w:shd w:val="clear" w:color="auto" w:fill="FFFFFF"/>
          <w:lang w:val="en-US"/>
        </w:rPr>
        <w:t>Vol. 143, No 6. P. </w:t>
      </w:r>
      <w:r w:rsidRPr="00DC2FE0">
        <w:rPr>
          <w:rFonts w:ascii="Times New Roman" w:hAnsi="Times New Roman" w:cs="Times New Roman"/>
          <w:sz w:val="24"/>
          <w:szCs w:val="24"/>
          <w:shd w:val="clear" w:color="auto" w:fill="FFFFFF"/>
          <w:lang w:val="en-US"/>
        </w:rPr>
        <w:t>1315</w:t>
      </w:r>
      <w:r>
        <w:rPr>
          <w:rFonts w:ascii="Times New Roman" w:hAnsi="Times New Roman" w:cs="Times New Roman"/>
          <w:sz w:val="24"/>
          <w:szCs w:val="24"/>
          <w:shd w:val="clear" w:color="auto" w:fill="FFFFFF"/>
          <w:lang w:val="en-US"/>
        </w:rPr>
        <w:t>–</w:t>
      </w:r>
      <w:r w:rsidRPr="00DC2FE0">
        <w:rPr>
          <w:rFonts w:ascii="Times New Roman" w:hAnsi="Times New Roman" w:cs="Times New Roman"/>
          <w:sz w:val="24"/>
          <w:szCs w:val="24"/>
          <w:shd w:val="clear" w:color="auto" w:fill="FFFFFF"/>
          <w:lang w:val="en-US"/>
        </w:rPr>
        <w:t xml:space="preserve">1326. </w:t>
      </w:r>
    </w:p>
    <w:p w:rsidR="00707676" w:rsidRPr="004914E5" w:rsidRDefault="00707676" w:rsidP="00707676">
      <w:pPr>
        <w:pStyle w:val="a3"/>
        <w:numPr>
          <w:ilvl w:val="0"/>
          <w:numId w:val="3"/>
        </w:numP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F059BE">
        <w:rPr>
          <w:rFonts w:ascii="Times New Roman" w:hAnsi="Times New Roman" w:cs="Times New Roman"/>
          <w:sz w:val="24"/>
          <w:szCs w:val="24"/>
          <w:shd w:val="clear" w:color="auto" w:fill="FFFFFF"/>
          <w:lang w:val="en-US"/>
        </w:rPr>
        <w:t>Uyar</w:t>
      </w:r>
      <w:proofErr w:type="spellEnd"/>
      <w:r w:rsidRPr="00F059BE">
        <w:rPr>
          <w:rFonts w:ascii="Times New Roman" w:hAnsi="Times New Roman" w:cs="Times New Roman"/>
          <w:sz w:val="24"/>
          <w:szCs w:val="24"/>
          <w:shd w:val="clear" w:color="auto" w:fill="FFFFFF"/>
          <w:lang w:val="en-US"/>
        </w:rPr>
        <w:t xml:space="preserve"> S., </w:t>
      </w:r>
      <w:proofErr w:type="spellStart"/>
      <w:r w:rsidRPr="00F059BE">
        <w:rPr>
          <w:rFonts w:ascii="Times New Roman" w:hAnsi="Times New Roman" w:cs="Times New Roman"/>
          <w:sz w:val="24"/>
          <w:szCs w:val="24"/>
          <w:shd w:val="clear" w:color="auto" w:fill="FFFFFF"/>
          <w:lang w:val="en-US"/>
        </w:rPr>
        <w:t>Dolu</w:t>
      </w:r>
      <w:proofErr w:type="spellEnd"/>
      <w:r w:rsidRPr="00F059BE">
        <w:rPr>
          <w:rFonts w:ascii="Times New Roman" w:hAnsi="Times New Roman" w:cs="Times New Roman"/>
          <w:sz w:val="24"/>
          <w:szCs w:val="24"/>
          <w:shd w:val="clear" w:color="auto" w:fill="FFFFFF"/>
          <w:lang w:val="en-US"/>
        </w:rPr>
        <w:t xml:space="preserve"> S.</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Yolcular</w:t>
      </w:r>
      <w:proofErr w:type="spellEnd"/>
      <w:r>
        <w:rPr>
          <w:rFonts w:ascii="Times New Roman" w:hAnsi="Times New Roman" w:cs="Times New Roman"/>
          <w:sz w:val="24"/>
          <w:szCs w:val="24"/>
          <w:shd w:val="clear" w:color="auto" w:fill="FFFFFF"/>
          <w:lang w:val="en-US"/>
        </w:rPr>
        <w:t> </w:t>
      </w:r>
      <w:r w:rsidRPr="00F059BE">
        <w:rPr>
          <w:rFonts w:ascii="Times New Roman" w:hAnsi="Times New Roman" w:cs="Times New Roman"/>
          <w:sz w:val="24"/>
          <w:szCs w:val="24"/>
          <w:shd w:val="clear" w:color="auto" w:fill="FFFFFF"/>
          <w:lang w:val="en-US"/>
        </w:rPr>
        <w:t xml:space="preserve">B. et al. </w:t>
      </w:r>
      <w:r w:rsidRPr="00012EDD">
        <w:rPr>
          <w:rFonts w:ascii="Times New Roman" w:hAnsi="Times New Roman" w:cs="Times New Roman"/>
          <w:sz w:val="24"/>
          <w:szCs w:val="24"/>
          <w:shd w:val="clear" w:color="auto" w:fill="FFFFFF"/>
          <w:lang w:val="en-US"/>
        </w:rPr>
        <w:t xml:space="preserve">Short-term effect of high-dose </w:t>
      </w:r>
      <w:proofErr w:type="spellStart"/>
      <w:r w:rsidRPr="00012EDD">
        <w:rPr>
          <w:rFonts w:ascii="Times New Roman" w:hAnsi="Times New Roman" w:cs="Times New Roman"/>
          <w:sz w:val="24"/>
          <w:szCs w:val="24"/>
          <w:shd w:val="clear" w:color="auto" w:fill="FFFFFF"/>
          <w:lang w:val="en-US"/>
        </w:rPr>
        <w:t>pantoprazol</w:t>
      </w:r>
      <w:proofErr w:type="spellEnd"/>
      <w:r w:rsidRPr="00012EDD">
        <w:rPr>
          <w:rFonts w:ascii="Times New Roman" w:hAnsi="Times New Roman" w:cs="Times New Roman"/>
          <w:sz w:val="24"/>
          <w:szCs w:val="24"/>
          <w:shd w:val="clear" w:color="auto" w:fill="FFFFFF"/>
          <w:lang w:val="en-US"/>
        </w:rPr>
        <w:t xml:space="preserve"> on serum and urinary magnesium levels.</w:t>
      </w:r>
      <w:r w:rsidR="00266583">
        <w:rPr>
          <w:rFonts w:ascii="Times New Roman" w:hAnsi="Times New Roman" w:cs="Times New Roman"/>
          <w:sz w:val="24"/>
          <w:szCs w:val="24"/>
          <w:shd w:val="clear" w:color="auto" w:fill="FFFFFF"/>
        </w:rPr>
        <w:t xml:space="preserve"> </w:t>
      </w:r>
      <w:proofErr w:type="spellStart"/>
      <w:r w:rsidRPr="00DC2FE0">
        <w:rPr>
          <w:rFonts w:ascii="Times New Roman" w:hAnsi="Times New Roman" w:cs="Times New Roman"/>
          <w:i/>
          <w:sz w:val="24"/>
          <w:szCs w:val="24"/>
          <w:shd w:val="clear" w:color="auto" w:fill="FFFFFF"/>
          <w:lang w:val="en-US"/>
        </w:rPr>
        <w:t>Clin</w:t>
      </w:r>
      <w:proofErr w:type="spellEnd"/>
      <w:r w:rsidRPr="000A7057">
        <w:rPr>
          <w:rFonts w:ascii="Times New Roman" w:hAnsi="Times New Roman" w:cs="Times New Roman"/>
          <w:i/>
          <w:sz w:val="24"/>
          <w:szCs w:val="24"/>
          <w:shd w:val="clear" w:color="auto" w:fill="FFFFFF"/>
          <w:lang w:val="en-US"/>
        </w:rPr>
        <w:t>.</w:t>
      </w:r>
      <w:r w:rsidRPr="00DC2FE0">
        <w:rPr>
          <w:rFonts w:ascii="Times New Roman" w:hAnsi="Times New Roman" w:cs="Times New Roman"/>
          <w:i/>
          <w:sz w:val="24"/>
          <w:szCs w:val="24"/>
          <w:shd w:val="clear" w:color="auto" w:fill="FFFFFF"/>
          <w:lang w:val="en-US"/>
        </w:rPr>
        <w:t xml:space="preserve"> Lab</w:t>
      </w:r>
      <w:r w:rsidRPr="004914E5">
        <w:rPr>
          <w:rFonts w:ascii="Times New Roman" w:hAnsi="Times New Roman" w:cs="Times New Roman"/>
          <w:sz w:val="24"/>
          <w:szCs w:val="24"/>
          <w:shd w:val="clear" w:color="auto" w:fill="FFFFFF"/>
          <w:lang w:val="en-US"/>
        </w:rPr>
        <w:t xml:space="preserve">. 2018. </w:t>
      </w:r>
      <w:r>
        <w:rPr>
          <w:rFonts w:ascii="Times New Roman" w:hAnsi="Times New Roman" w:cs="Times New Roman"/>
          <w:sz w:val="24"/>
          <w:szCs w:val="24"/>
          <w:shd w:val="clear" w:color="auto" w:fill="FFFFFF"/>
          <w:lang w:val="en-US"/>
        </w:rPr>
        <w:t>Vol. 64, No 3. P. </w:t>
      </w:r>
      <w:r w:rsidRPr="004914E5">
        <w:rPr>
          <w:rFonts w:ascii="Times New Roman" w:hAnsi="Times New Roman" w:cs="Times New Roman"/>
          <w:sz w:val="24"/>
          <w:szCs w:val="24"/>
          <w:shd w:val="clear" w:color="auto" w:fill="FFFFFF"/>
          <w:lang w:val="en-US"/>
        </w:rPr>
        <w:t>263</w:t>
      </w:r>
      <w:r>
        <w:rPr>
          <w:rFonts w:ascii="Times New Roman" w:hAnsi="Times New Roman" w:cs="Times New Roman"/>
          <w:sz w:val="24"/>
          <w:szCs w:val="24"/>
          <w:shd w:val="clear" w:color="auto" w:fill="FFFFFF"/>
          <w:lang w:val="en-US"/>
        </w:rPr>
        <w:t>–268.</w:t>
      </w:r>
    </w:p>
    <w:p w:rsidR="00707676" w:rsidRPr="00266583" w:rsidRDefault="00707676" w:rsidP="00707676">
      <w:pPr>
        <w:pStyle w:val="a3"/>
        <w:numPr>
          <w:ilvl w:val="0"/>
          <w:numId w:val="3"/>
        </w:numPr>
        <w:spacing w:after="0" w:line="240" w:lineRule="auto"/>
        <w:ind w:left="567" w:hanging="567"/>
        <w:jc w:val="both"/>
        <w:rPr>
          <w:rFonts w:ascii="Times New Roman" w:hAnsi="Times New Roman" w:cs="Times New Roman"/>
          <w:b/>
          <w:bCs/>
          <w:sz w:val="24"/>
          <w:szCs w:val="24"/>
          <w:shd w:val="clear" w:color="auto" w:fill="FFFFFF"/>
          <w:lang w:val="ru-RU"/>
        </w:rPr>
      </w:pPr>
      <w:r w:rsidRPr="00012EDD">
        <w:rPr>
          <w:rFonts w:ascii="Times New Roman" w:hAnsi="Times New Roman" w:cs="Times New Roman"/>
          <w:sz w:val="24"/>
          <w:szCs w:val="24"/>
          <w:shd w:val="clear" w:color="auto" w:fill="FFFFFF"/>
          <w:lang w:val="en-US"/>
        </w:rPr>
        <w:t xml:space="preserve">Yan X.X., </w:t>
      </w:r>
      <w:proofErr w:type="spellStart"/>
      <w:r w:rsidRPr="00012EDD">
        <w:rPr>
          <w:rFonts w:ascii="Times New Roman" w:hAnsi="Times New Roman" w:cs="Times New Roman"/>
          <w:sz w:val="24"/>
          <w:szCs w:val="24"/>
          <w:shd w:val="clear" w:color="auto" w:fill="FFFFFF"/>
          <w:lang w:val="en-US"/>
        </w:rPr>
        <w:t>Zheng</w:t>
      </w:r>
      <w:proofErr w:type="spellEnd"/>
      <w:r w:rsidRPr="00012EDD">
        <w:rPr>
          <w:rFonts w:ascii="Times New Roman" w:hAnsi="Times New Roman" w:cs="Times New Roman"/>
          <w:sz w:val="24"/>
          <w:szCs w:val="24"/>
          <w:shd w:val="clear" w:color="auto" w:fill="FFFFFF"/>
          <w:lang w:val="en-US"/>
        </w:rPr>
        <w:t xml:space="preserve"> A.D.</w:t>
      </w:r>
      <w:r>
        <w:rPr>
          <w:rFonts w:ascii="Times New Roman" w:hAnsi="Times New Roman" w:cs="Times New Roman"/>
          <w:sz w:val="24"/>
          <w:szCs w:val="24"/>
          <w:shd w:val="clear" w:color="auto" w:fill="FFFFFF"/>
          <w:lang w:val="en-US"/>
        </w:rPr>
        <w:t>, Zhang </w:t>
      </w:r>
      <w:r w:rsidRPr="00012EDD">
        <w:rPr>
          <w:rFonts w:ascii="Times New Roman" w:hAnsi="Times New Roman" w:cs="Times New Roman"/>
          <w:sz w:val="24"/>
          <w:szCs w:val="24"/>
          <w:shd w:val="clear" w:color="auto" w:fill="FFFFFF"/>
          <w:lang w:val="en-US"/>
        </w:rPr>
        <w:t>Z.</w:t>
      </w:r>
      <w:r>
        <w:rPr>
          <w:rFonts w:ascii="Times New Roman" w:hAnsi="Times New Roman" w:cs="Times New Roman"/>
          <w:sz w:val="24"/>
          <w:szCs w:val="24"/>
          <w:shd w:val="clear" w:color="auto" w:fill="FFFFFF"/>
          <w:lang w:val="en-US"/>
        </w:rPr>
        <w:t>, Pan </w:t>
      </w:r>
      <w:r w:rsidRPr="00012EDD">
        <w:rPr>
          <w:rFonts w:ascii="Times New Roman" w:hAnsi="Times New Roman" w:cs="Times New Roman"/>
          <w:sz w:val="24"/>
          <w:szCs w:val="24"/>
          <w:shd w:val="clear" w:color="auto" w:fill="FFFFFF"/>
          <w:lang w:val="en-US"/>
        </w:rPr>
        <w:t>G.</w:t>
      </w:r>
      <w:r w:rsidRPr="000A7057">
        <w:rPr>
          <w:rFonts w:ascii="Times New Roman" w:hAnsi="Times New Roman" w:cs="Times New Roman"/>
          <w:sz w:val="24"/>
          <w:szCs w:val="24"/>
          <w:shd w:val="clear" w:color="auto" w:fill="FFFFFF"/>
          <w:lang w:val="en-US"/>
        </w:rPr>
        <w:t> </w:t>
      </w:r>
      <w:r w:rsidRPr="00012EDD">
        <w:rPr>
          <w:rFonts w:ascii="Times New Roman" w:hAnsi="Times New Roman" w:cs="Times New Roman"/>
          <w:sz w:val="24"/>
          <w:szCs w:val="24"/>
          <w:shd w:val="clear" w:color="auto" w:fill="FFFFFF"/>
          <w:lang w:val="en-US"/>
        </w:rPr>
        <w:t>C.</w:t>
      </w:r>
      <w:r>
        <w:rPr>
          <w:rFonts w:ascii="Times New Roman" w:hAnsi="Times New Roman" w:cs="Times New Roman"/>
          <w:sz w:val="24"/>
          <w:szCs w:val="24"/>
          <w:shd w:val="clear" w:color="auto" w:fill="FFFFFF"/>
          <w:lang w:val="en-US"/>
        </w:rPr>
        <w:t>, Zhou </w:t>
      </w:r>
      <w:r w:rsidRPr="00012EDD">
        <w:rPr>
          <w:rFonts w:ascii="Times New Roman" w:hAnsi="Times New Roman" w:cs="Times New Roman"/>
          <w:sz w:val="24"/>
          <w:szCs w:val="24"/>
          <w:shd w:val="clear" w:color="auto" w:fill="FFFFFF"/>
          <w:lang w:val="en-US"/>
        </w:rPr>
        <w:t xml:space="preserve">W. Protective effect of </w:t>
      </w:r>
      <w:proofErr w:type="spellStart"/>
      <w:r w:rsidRPr="00012EDD">
        <w:rPr>
          <w:rFonts w:ascii="Times New Roman" w:hAnsi="Times New Roman" w:cs="Times New Roman"/>
          <w:sz w:val="24"/>
          <w:szCs w:val="24"/>
          <w:shd w:val="clear" w:color="auto" w:fill="FFFFFF"/>
          <w:lang w:val="en-US"/>
        </w:rPr>
        <w:t>pantoprazole</w:t>
      </w:r>
      <w:proofErr w:type="spellEnd"/>
      <w:r w:rsidRPr="00012EDD">
        <w:rPr>
          <w:rFonts w:ascii="Times New Roman" w:hAnsi="Times New Roman" w:cs="Times New Roman"/>
          <w:sz w:val="24"/>
          <w:szCs w:val="24"/>
          <w:shd w:val="clear" w:color="auto" w:fill="FFFFFF"/>
          <w:lang w:val="en-US"/>
        </w:rPr>
        <w:t xml:space="preserve"> against sepsis-induced acute lung and kidney injury in rats.</w:t>
      </w:r>
      <w:r w:rsidR="00266583">
        <w:rPr>
          <w:rFonts w:ascii="Times New Roman" w:hAnsi="Times New Roman" w:cs="Times New Roman"/>
          <w:sz w:val="24"/>
          <w:szCs w:val="24"/>
          <w:shd w:val="clear" w:color="auto" w:fill="FFFFFF"/>
        </w:rPr>
        <w:t xml:space="preserve"> </w:t>
      </w:r>
      <w:r w:rsidRPr="00DC2FE0">
        <w:rPr>
          <w:rFonts w:ascii="Times New Roman" w:hAnsi="Times New Roman" w:cs="Times New Roman"/>
          <w:i/>
          <w:sz w:val="24"/>
          <w:szCs w:val="24"/>
          <w:shd w:val="clear" w:color="auto" w:fill="FFFFFF"/>
          <w:lang w:val="en-US"/>
        </w:rPr>
        <w:t>Am</w:t>
      </w:r>
      <w:r w:rsidRPr="00266583">
        <w:rPr>
          <w:rFonts w:ascii="Times New Roman" w:hAnsi="Times New Roman" w:cs="Times New Roman"/>
          <w:i/>
          <w:sz w:val="24"/>
          <w:szCs w:val="24"/>
          <w:shd w:val="clear" w:color="auto" w:fill="FFFFFF"/>
          <w:lang w:val="ru-RU"/>
        </w:rPr>
        <w:t>.</w:t>
      </w:r>
      <w:r w:rsidR="00266583">
        <w:rPr>
          <w:rFonts w:ascii="Times New Roman" w:hAnsi="Times New Roman" w:cs="Times New Roman"/>
          <w:i/>
          <w:sz w:val="24"/>
          <w:szCs w:val="24"/>
          <w:shd w:val="clear" w:color="auto" w:fill="FFFFFF"/>
        </w:rPr>
        <w:t xml:space="preserve"> </w:t>
      </w:r>
      <w:r w:rsidRPr="00DC2FE0">
        <w:rPr>
          <w:rFonts w:ascii="Times New Roman" w:hAnsi="Times New Roman" w:cs="Times New Roman"/>
          <w:i/>
          <w:sz w:val="24"/>
          <w:szCs w:val="24"/>
          <w:shd w:val="clear" w:color="auto" w:fill="FFFFFF"/>
          <w:lang w:val="en-US"/>
        </w:rPr>
        <w:t>J</w:t>
      </w:r>
      <w:r w:rsidRPr="00266583">
        <w:rPr>
          <w:rFonts w:ascii="Times New Roman" w:hAnsi="Times New Roman" w:cs="Times New Roman"/>
          <w:i/>
          <w:sz w:val="24"/>
          <w:szCs w:val="24"/>
          <w:shd w:val="clear" w:color="auto" w:fill="FFFFFF"/>
          <w:lang w:val="ru-RU"/>
        </w:rPr>
        <w:t>.</w:t>
      </w:r>
      <w:r w:rsidRPr="000A7057">
        <w:rPr>
          <w:rFonts w:ascii="Times New Roman" w:hAnsi="Times New Roman" w:cs="Times New Roman"/>
          <w:i/>
          <w:sz w:val="24"/>
          <w:szCs w:val="24"/>
          <w:shd w:val="clear" w:color="auto" w:fill="FFFFFF"/>
          <w:lang w:val="en-US"/>
        </w:rPr>
        <w:t> </w:t>
      </w:r>
      <w:proofErr w:type="spellStart"/>
      <w:r w:rsidRPr="00DC2FE0">
        <w:rPr>
          <w:rFonts w:ascii="Times New Roman" w:hAnsi="Times New Roman" w:cs="Times New Roman"/>
          <w:i/>
          <w:sz w:val="24"/>
          <w:szCs w:val="24"/>
          <w:shd w:val="clear" w:color="auto" w:fill="FFFFFF"/>
          <w:lang w:val="en-US"/>
        </w:rPr>
        <w:t>Transl</w:t>
      </w:r>
      <w:proofErr w:type="spellEnd"/>
      <w:r w:rsidRPr="00266583">
        <w:rPr>
          <w:rFonts w:ascii="Times New Roman" w:hAnsi="Times New Roman" w:cs="Times New Roman"/>
          <w:i/>
          <w:sz w:val="24"/>
          <w:szCs w:val="24"/>
          <w:shd w:val="clear" w:color="auto" w:fill="FFFFFF"/>
          <w:lang w:val="ru-RU"/>
        </w:rPr>
        <w:t>.</w:t>
      </w:r>
      <w:r w:rsidR="00266583">
        <w:rPr>
          <w:rFonts w:ascii="Times New Roman" w:hAnsi="Times New Roman" w:cs="Times New Roman"/>
          <w:i/>
          <w:sz w:val="24"/>
          <w:szCs w:val="24"/>
          <w:shd w:val="clear" w:color="auto" w:fill="FFFFFF"/>
          <w:lang w:val="ru-RU"/>
        </w:rPr>
        <w:t xml:space="preserve"> </w:t>
      </w:r>
      <w:r w:rsidRPr="00DC2FE0">
        <w:rPr>
          <w:rFonts w:ascii="Times New Roman" w:hAnsi="Times New Roman" w:cs="Times New Roman"/>
          <w:i/>
          <w:sz w:val="24"/>
          <w:szCs w:val="24"/>
          <w:shd w:val="clear" w:color="auto" w:fill="FFFFFF"/>
          <w:lang w:val="en-US"/>
        </w:rPr>
        <w:t>Res</w:t>
      </w:r>
      <w:r w:rsidRPr="00266583">
        <w:rPr>
          <w:rFonts w:ascii="Times New Roman" w:hAnsi="Times New Roman" w:cs="Times New Roman"/>
          <w:sz w:val="24"/>
          <w:szCs w:val="24"/>
          <w:shd w:val="clear" w:color="auto" w:fill="FFFFFF"/>
          <w:lang w:val="ru-RU"/>
        </w:rPr>
        <w:t xml:space="preserve">. 2019. </w:t>
      </w:r>
      <w:proofErr w:type="spellStart"/>
      <w:r>
        <w:rPr>
          <w:rFonts w:ascii="Times New Roman" w:hAnsi="Times New Roman" w:cs="Times New Roman"/>
          <w:sz w:val="24"/>
          <w:szCs w:val="24"/>
          <w:shd w:val="clear" w:color="auto" w:fill="FFFFFF"/>
          <w:lang w:val="en-US"/>
        </w:rPr>
        <w:t>Vol</w:t>
      </w:r>
      <w:proofErr w:type="spellEnd"/>
      <w:r w:rsidRPr="00266583">
        <w:rPr>
          <w:rFonts w:ascii="Times New Roman" w:hAnsi="Times New Roman" w:cs="Times New Roman"/>
          <w:sz w:val="24"/>
          <w:szCs w:val="24"/>
          <w:shd w:val="clear" w:color="auto" w:fill="FFFFFF"/>
          <w:lang w:val="ru-RU"/>
        </w:rPr>
        <w:t>.</w:t>
      </w:r>
      <w:r w:rsidRPr="000A7057">
        <w:rPr>
          <w:rFonts w:ascii="Times New Roman" w:hAnsi="Times New Roman" w:cs="Times New Roman"/>
          <w:sz w:val="24"/>
          <w:szCs w:val="24"/>
          <w:shd w:val="clear" w:color="auto" w:fill="FFFFFF"/>
          <w:lang w:val="en-US"/>
        </w:rPr>
        <w:t> </w:t>
      </w:r>
      <w:r w:rsidRPr="00266583">
        <w:rPr>
          <w:rFonts w:ascii="Times New Roman" w:hAnsi="Times New Roman" w:cs="Times New Roman"/>
          <w:sz w:val="24"/>
          <w:szCs w:val="24"/>
          <w:shd w:val="clear" w:color="auto" w:fill="FFFFFF"/>
          <w:lang w:val="ru-RU"/>
        </w:rPr>
        <w:t xml:space="preserve">11, </w:t>
      </w:r>
      <w:r>
        <w:rPr>
          <w:rFonts w:ascii="Times New Roman" w:hAnsi="Times New Roman" w:cs="Times New Roman"/>
          <w:sz w:val="24"/>
          <w:szCs w:val="24"/>
          <w:shd w:val="clear" w:color="auto" w:fill="FFFFFF"/>
          <w:lang w:val="en-US"/>
        </w:rPr>
        <w:t>No</w:t>
      </w:r>
      <w:r w:rsidRPr="000A7057">
        <w:rPr>
          <w:rFonts w:ascii="Times New Roman" w:hAnsi="Times New Roman" w:cs="Times New Roman"/>
          <w:sz w:val="24"/>
          <w:szCs w:val="24"/>
          <w:shd w:val="clear" w:color="auto" w:fill="FFFFFF"/>
          <w:lang w:val="en-US"/>
        </w:rPr>
        <w:t> </w:t>
      </w:r>
      <w:r w:rsidRPr="00266583">
        <w:rPr>
          <w:rFonts w:ascii="Times New Roman" w:hAnsi="Times New Roman" w:cs="Times New Roman"/>
          <w:sz w:val="24"/>
          <w:szCs w:val="24"/>
          <w:shd w:val="clear" w:color="auto" w:fill="FFFFFF"/>
          <w:lang w:val="ru-RU"/>
        </w:rPr>
        <w:t xml:space="preserve">8. </w:t>
      </w:r>
      <w:r>
        <w:rPr>
          <w:rFonts w:ascii="Times New Roman" w:hAnsi="Times New Roman" w:cs="Times New Roman"/>
          <w:sz w:val="24"/>
          <w:szCs w:val="24"/>
          <w:shd w:val="clear" w:color="auto" w:fill="FFFFFF"/>
          <w:lang w:val="en-US"/>
        </w:rPr>
        <w:t>P</w:t>
      </w:r>
      <w:r w:rsidRPr="00266583">
        <w:rPr>
          <w:rFonts w:ascii="Times New Roman" w:hAnsi="Times New Roman" w:cs="Times New Roman"/>
          <w:sz w:val="24"/>
          <w:szCs w:val="24"/>
          <w:shd w:val="clear" w:color="auto" w:fill="FFFFFF"/>
          <w:lang w:val="ru-RU"/>
        </w:rPr>
        <w:t>.</w:t>
      </w:r>
      <w:r>
        <w:rPr>
          <w:rFonts w:ascii="Times New Roman" w:hAnsi="Times New Roman" w:cs="Times New Roman"/>
          <w:sz w:val="24"/>
          <w:szCs w:val="24"/>
          <w:shd w:val="clear" w:color="auto" w:fill="FFFFFF"/>
          <w:lang w:val="en-US"/>
        </w:rPr>
        <w:t> </w:t>
      </w:r>
      <w:r w:rsidRPr="00266583">
        <w:rPr>
          <w:rFonts w:ascii="Times New Roman" w:hAnsi="Times New Roman" w:cs="Times New Roman"/>
          <w:sz w:val="24"/>
          <w:szCs w:val="24"/>
          <w:shd w:val="clear" w:color="auto" w:fill="FFFFFF"/>
          <w:lang w:val="ru-RU"/>
        </w:rPr>
        <w:t>5197–5211.</w:t>
      </w:r>
    </w:p>
    <w:p w:rsidR="00707676" w:rsidRPr="00266583" w:rsidRDefault="00707676" w:rsidP="00707676">
      <w:pPr>
        <w:pStyle w:val="a3"/>
        <w:spacing w:after="0" w:line="240" w:lineRule="auto"/>
        <w:jc w:val="both"/>
        <w:rPr>
          <w:rFonts w:ascii="Times New Roman" w:hAnsi="Times New Roman" w:cs="Times New Roman"/>
          <w:sz w:val="24"/>
          <w:szCs w:val="24"/>
          <w:lang w:val="ru-RU"/>
        </w:rPr>
      </w:pPr>
    </w:p>
    <w:p w:rsidR="00707676" w:rsidRPr="00266583" w:rsidRDefault="00707676" w:rsidP="00707676">
      <w:pPr>
        <w:spacing w:after="0" w:line="240" w:lineRule="auto"/>
        <w:jc w:val="both"/>
        <w:rPr>
          <w:rFonts w:ascii="Times New Roman" w:eastAsia="Times New Roman" w:hAnsi="Times New Roman" w:cs="Times New Roman"/>
          <w:color w:val="222222"/>
          <w:sz w:val="24"/>
          <w:szCs w:val="24"/>
          <w:lang w:val="ru-RU"/>
        </w:rPr>
      </w:pPr>
      <w:r w:rsidRPr="009E29E7">
        <w:rPr>
          <w:rFonts w:ascii="Times New Roman" w:hAnsi="Times New Roman" w:cs="Times New Roman"/>
          <w:bCs/>
          <w:sz w:val="24"/>
          <w:szCs w:val="24"/>
          <w:lang w:val="ru-RU"/>
        </w:rPr>
        <w:t>УДК</w:t>
      </w:r>
      <w:r w:rsidR="00266583">
        <w:rPr>
          <w:rFonts w:ascii="Times New Roman" w:hAnsi="Times New Roman" w:cs="Times New Roman"/>
          <w:bCs/>
          <w:sz w:val="24"/>
          <w:szCs w:val="24"/>
          <w:lang w:val="ru-RU"/>
        </w:rPr>
        <w:t xml:space="preserve"> </w:t>
      </w:r>
      <w:r w:rsidRPr="00266583">
        <w:rPr>
          <w:rFonts w:ascii="Times New Roman" w:eastAsia="Times New Roman" w:hAnsi="Times New Roman" w:cs="Times New Roman"/>
          <w:color w:val="222222"/>
          <w:sz w:val="24"/>
          <w:szCs w:val="24"/>
          <w:lang w:val="ru-RU"/>
        </w:rPr>
        <w:t>616.37-002.2-037-07-08</w:t>
      </w:r>
    </w:p>
    <w:p w:rsidR="00707676" w:rsidRPr="004D3F35" w:rsidRDefault="00707676" w:rsidP="00707676">
      <w:pPr>
        <w:spacing w:after="0" w:line="240" w:lineRule="auto"/>
        <w:jc w:val="both"/>
        <w:rPr>
          <w:rFonts w:ascii="Times New Roman" w:hAnsi="Times New Roman" w:cs="Times New Roman"/>
          <w:b/>
          <w:bCs/>
          <w:sz w:val="24"/>
          <w:szCs w:val="24"/>
        </w:rPr>
      </w:pPr>
      <w:r w:rsidRPr="004D3F35">
        <w:rPr>
          <w:rFonts w:ascii="Times New Roman" w:hAnsi="Times New Roman" w:cs="Times New Roman"/>
          <w:b/>
          <w:bCs/>
          <w:sz w:val="24"/>
          <w:szCs w:val="24"/>
        </w:rPr>
        <w:t>Хронічний панкреатит: що важливо брати до уваги</w:t>
      </w:r>
      <w:r w:rsidRPr="00707676">
        <w:rPr>
          <w:rFonts w:ascii="Times New Roman" w:hAnsi="Times New Roman" w:cs="Times New Roman"/>
          <w:b/>
          <w:bCs/>
          <w:sz w:val="24"/>
          <w:szCs w:val="24"/>
          <w:lang w:val="ru-RU"/>
        </w:rPr>
        <w:t xml:space="preserve"> </w:t>
      </w:r>
      <w:r>
        <w:rPr>
          <w:rFonts w:ascii="Times New Roman" w:hAnsi="Times New Roman" w:cs="Times New Roman"/>
          <w:b/>
          <w:bCs/>
          <w:sz w:val="24"/>
          <w:szCs w:val="24"/>
        </w:rPr>
        <w:t>у </w:t>
      </w:r>
      <w:r w:rsidRPr="004D3F35">
        <w:rPr>
          <w:rFonts w:ascii="Times New Roman" w:hAnsi="Times New Roman" w:cs="Times New Roman"/>
          <w:b/>
          <w:bCs/>
          <w:sz w:val="24"/>
          <w:szCs w:val="24"/>
        </w:rPr>
        <w:t xml:space="preserve">діагностичному моменті, </w:t>
      </w:r>
      <w:r>
        <w:rPr>
          <w:rFonts w:ascii="Times New Roman" w:hAnsi="Times New Roman" w:cs="Times New Roman"/>
          <w:b/>
          <w:bCs/>
          <w:sz w:val="24"/>
          <w:szCs w:val="24"/>
        </w:rPr>
        <w:t xml:space="preserve">при </w:t>
      </w:r>
      <w:r w:rsidRPr="004D3F35">
        <w:rPr>
          <w:rFonts w:ascii="Times New Roman" w:hAnsi="Times New Roman" w:cs="Times New Roman"/>
          <w:b/>
          <w:bCs/>
          <w:sz w:val="24"/>
          <w:szCs w:val="24"/>
        </w:rPr>
        <w:t>лікуванні та прогнозі</w:t>
      </w:r>
    </w:p>
    <w:p w:rsidR="00707676" w:rsidRPr="004D3F35" w:rsidRDefault="00707676" w:rsidP="00707676">
      <w:pPr>
        <w:spacing w:after="0" w:line="240" w:lineRule="auto"/>
        <w:jc w:val="both"/>
        <w:rPr>
          <w:rFonts w:ascii="Times New Roman" w:hAnsi="Times New Roman" w:cs="Times New Roman"/>
          <w:bCs/>
          <w:sz w:val="24"/>
          <w:szCs w:val="24"/>
        </w:rPr>
      </w:pPr>
      <w:r w:rsidRPr="004D3F35">
        <w:rPr>
          <w:rFonts w:ascii="Times New Roman" w:hAnsi="Times New Roman" w:cs="Times New Roman"/>
          <w:bCs/>
          <w:sz w:val="24"/>
          <w:szCs w:val="24"/>
        </w:rPr>
        <w:t>Т. М.</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Христич</w:t>
      </w:r>
      <w:proofErr w:type="spellEnd"/>
    </w:p>
    <w:p w:rsidR="00707676" w:rsidRPr="004D3F35" w:rsidRDefault="00707676" w:rsidP="00707676">
      <w:pPr>
        <w:spacing w:after="0" w:line="240" w:lineRule="auto"/>
        <w:jc w:val="both"/>
        <w:rPr>
          <w:rFonts w:ascii="Times New Roman" w:hAnsi="Times New Roman" w:cs="Times New Roman"/>
          <w:bCs/>
          <w:sz w:val="24"/>
          <w:szCs w:val="24"/>
        </w:rPr>
      </w:pPr>
      <w:r w:rsidRPr="004D3F35">
        <w:rPr>
          <w:rFonts w:ascii="Times New Roman" w:hAnsi="Times New Roman" w:cs="Times New Roman"/>
          <w:bCs/>
          <w:sz w:val="24"/>
          <w:szCs w:val="24"/>
        </w:rPr>
        <w:t>Черн</w:t>
      </w:r>
      <w:r>
        <w:rPr>
          <w:rFonts w:ascii="Times New Roman" w:hAnsi="Times New Roman" w:cs="Times New Roman"/>
          <w:bCs/>
          <w:sz w:val="24"/>
          <w:szCs w:val="24"/>
        </w:rPr>
        <w:t>і</w:t>
      </w:r>
      <w:r w:rsidRPr="004D3F35">
        <w:rPr>
          <w:rFonts w:ascii="Times New Roman" w:hAnsi="Times New Roman" w:cs="Times New Roman"/>
          <w:bCs/>
          <w:sz w:val="24"/>
          <w:szCs w:val="24"/>
        </w:rPr>
        <w:t xml:space="preserve">вецький національний університет </w:t>
      </w:r>
      <w:r>
        <w:rPr>
          <w:rFonts w:ascii="Times New Roman" w:hAnsi="Times New Roman" w:cs="Times New Roman"/>
          <w:bCs/>
          <w:sz w:val="24"/>
          <w:szCs w:val="24"/>
        </w:rPr>
        <w:t>ім. </w:t>
      </w:r>
      <w:r w:rsidRPr="004D3F35">
        <w:rPr>
          <w:rFonts w:ascii="Times New Roman" w:hAnsi="Times New Roman" w:cs="Times New Roman"/>
          <w:bCs/>
          <w:sz w:val="24"/>
          <w:szCs w:val="24"/>
        </w:rPr>
        <w:t xml:space="preserve">Юрія </w:t>
      </w:r>
      <w:proofErr w:type="spellStart"/>
      <w:r w:rsidRPr="004D3F35">
        <w:rPr>
          <w:rFonts w:ascii="Times New Roman" w:hAnsi="Times New Roman" w:cs="Times New Roman"/>
          <w:bCs/>
          <w:sz w:val="24"/>
          <w:szCs w:val="24"/>
        </w:rPr>
        <w:t>Федьковича</w:t>
      </w:r>
      <w:proofErr w:type="spellEnd"/>
      <w:r w:rsidRPr="004D3F35">
        <w:rPr>
          <w:rFonts w:ascii="Times New Roman" w:hAnsi="Times New Roman" w:cs="Times New Roman"/>
          <w:bCs/>
          <w:sz w:val="24"/>
          <w:szCs w:val="24"/>
        </w:rPr>
        <w:t>, Україна</w:t>
      </w:r>
    </w:p>
    <w:p w:rsidR="00707676" w:rsidRPr="00CF5AD1" w:rsidRDefault="00707676" w:rsidP="00707676">
      <w:pPr>
        <w:spacing w:after="0" w:line="240" w:lineRule="auto"/>
        <w:jc w:val="both"/>
        <w:rPr>
          <w:rFonts w:ascii="Times New Roman" w:hAnsi="Times New Roman" w:cs="Times New Roman"/>
          <w:bCs/>
          <w:sz w:val="24"/>
          <w:szCs w:val="24"/>
        </w:rPr>
      </w:pPr>
      <w:r w:rsidRPr="004D3F35">
        <w:rPr>
          <w:rFonts w:ascii="Times New Roman" w:hAnsi="Times New Roman" w:cs="Times New Roman"/>
          <w:b/>
          <w:bCs/>
          <w:sz w:val="24"/>
          <w:szCs w:val="24"/>
        </w:rPr>
        <w:t>Ключові слова:</w:t>
      </w:r>
      <w:r w:rsidRPr="004D3F35">
        <w:rPr>
          <w:rFonts w:ascii="Times New Roman" w:hAnsi="Times New Roman" w:cs="Times New Roman"/>
          <w:bCs/>
          <w:sz w:val="24"/>
          <w:szCs w:val="24"/>
        </w:rPr>
        <w:t xml:space="preserve"> хронічний панкреатит, діагностика, фармакотерапія, інгібітори протонної помпи, прогноз</w:t>
      </w:r>
      <w:r w:rsidRPr="00CF5AD1">
        <w:rPr>
          <w:rFonts w:ascii="Times New Roman" w:hAnsi="Times New Roman" w:cs="Times New Roman"/>
          <w:bCs/>
          <w:sz w:val="24"/>
          <w:szCs w:val="24"/>
        </w:rPr>
        <w:t xml:space="preserve">, </w:t>
      </w:r>
      <w:r>
        <w:rPr>
          <w:rFonts w:ascii="Times New Roman" w:hAnsi="Times New Roman" w:cs="Times New Roman"/>
          <w:bCs/>
          <w:sz w:val="24"/>
          <w:szCs w:val="24"/>
        </w:rPr>
        <w:t>ускладнення</w:t>
      </w:r>
    </w:p>
    <w:p w:rsidR="00707676" w:rsidRPr="004D3F35" w:rsidRDefault="00707676" w:rsidP="00707676">
      <w:pPr>
        <w:spacing w:after="0" w:line="240" w:lineRule="auto"/>
        <w:jc w:val="both"/>
        <w:rPr>
          <w:rFonts w:ascii="Times New Roman" w:hAnsi="Times New Roman" w:cs="Times New Roman"/>
          <w:bCs/>
          <w:sz w:val="24"/>
          <w:szCs w:val="24"/>
        </w:rPr>
      </w:pPr>
      <w:r w:rsidRPr="004D3F35">
        <w:rPr>
          <w:rFonts w:ascii="Times New Roman" w:hAnsi="Times New Roman" w:cs="Times New Roman"/>
          <w:bCs/>
          <w:sz w:val="24"/>
          <w:szCs w:val="24"/>
        </w:rPr>
        <w:t xml:space="preserve">Метою огляду літератури було </w:t>
      </w:r>
      <w:r>
        <w:rPr>
          <w:rFonts w:ascii="Times New Roman" w:hAnsi="Times New Roman" w:cs="Times New Roman"/>
          <w:bCs/>
          <w:sz w:val="24"/>
          <w:szCs w:val="24"/>
        </w:rPr>
        <w:t>звернути увагу</w:t>
      </w:r>
      <w:r w:rsidRPr="004D3F35">
        <w:rPr>
          <w:rFonts w:ascii="Times New Roman" w:hAnsi="Times New Roman" w:cs="Times New Roman"/>
          <w:bCs/>
          <w:sz w:val="24"/>
          <w:szCs w:val="24"/>
        </w:rPr>
        <w:t xml:space="preserve"> лікарів </w:t>
      </w:r>
      <w:r>
        <w:rPr>
          <w:rFonts w:ascii="Times New Roman" w:hAnsi="Times New Roman" w:cs="Times New Roman"/>
          <w:bCs/>
          <w:sz w:val="24"/>
          <w:szCs w:val="24"/>
        </w:rPr>
        <w:t>не </w:t>
      </w:r>
      <w:r w:rsidRPr="004D3F35">
        <w:rPr>
          <w:rFonts w:ascii="Times New Roman" w:hAnsi="Times New Roman" w:cs="Times New Roman"/>
          <w:bCs/>
          <w:sz w:val="24"/>
          <w:szCs w:val="24"/>
        </w:rPr>
        <w:t>тільки на загальновідомі етіологічні фактори</w:t>
      </w:r>
      <w:r>
        <w:rPr>
          <w:rFonts w:ascii="Times New Roman" w:hAnsi="Times New Roman" w:cs="Times New Roman"/>
          <w:bCs/>
          <w:sz w:val="24"/>
          <w:szCs w:val="24"/>
        </w:rPr>
        <w:t>, але й </w:t>
      </w:r>
      <w:r w:rsidRPr="004D3F35">
        <w:rPr>
          <w:rFonts w:ascii="Times New Roman" w:hAnsi="Times New Roman" w:cs="Times New Roman"/>
          <w:bCs/>
          <w:sz w:val="24"/>
          <w:szCs w:val="24"/>
        </w:rPr>
        <w:t>патогенетичні, які</w:t>
      </w:r>
      <w:r>
        <w:rPr>
          <w:rFonts w:ascii="Times New Roman" w:hAnsi="Times New Roman" w:cs="Times New Roman"/>
          <w:bCs/>
          <w:sz w:val="24"/>
          <w:szCs w:val="24"/>
        </w:rPr>
        <w:t xml:space="preserve"> в</w:t>
      </w:r>
      <w:r w:rsidRPr="004D3F35">
        <w:rPr>
          <w:rFonts w:ascii="Times New Roman" w:hAnsi="Times New Roman" w:cs="Times New Roman"/>
          <w:bCs/>
          <w:sz w:val="24"/>
          <w:szCs w:val="24"/>
        </w:rPr>
        <w:t xml:space="preserve">пливають на прогресування, </w:t>
      </w:r>
      <w:proofErr w:type="spellStart"/>
      <w:r w:rsidRPr="004D3F35">
        <w:rPr>
          <w:rFonts w:ascii="Times New Roman" w:hAnsi="Times New Roman" w:cs="Times New Roman"/>
          <w:bCs/>
          <w:sz w:val="24"/>
          <w:szCs w:val="24"/>
        </w:rPr>
        <w:t>хронізацію</w:t>
      </w:r>
      <w:proofErr w:type="spellEnd"/>
      <w:r w:rsidRPr="004D3F35">
        <w:rPr>
          <w:rFonts w:ascii="Times New Roman" w:hAnsi="Times New Roman" w:cs="Times New Roman"/>
          <w:bCs/>
          <w:sz w:val="24"/>
          <w:szCs w:val="24"/>
        </w:rPr>
        <w:t xml:space="preserve"> процесу, лікування, профілактику та прогноз.</w:t>
      </w:r>
    </w:p>
    <w:p w:rsidR="00707676" w:rsidRPr="004D3F35" w:rsidRDefault="00707676" w:rsidP="00707676">
      <w:pPr>
        <w:spacing w:after="0" w:line="240" w:lineRule="auto"/>
        <w:jc w:val="both"/>
        <w:rPr>
          <w:rFonts w:ascii="Times New Roman" w:hAnsi="Times New Roman" w:cs="Times New Roman"/>
          <w:bCs/>
          <w:sz w:val="24"/>
          <w:szCs w:val="24"/>
        </w:rPr>
      </w:pPr>
      <w:r w:rsidRPr="004D3F35">
        <w:rPr>
          <w:rFonts w:ascii="Times New Roman" w:hAnsi="Times New Roman" w:cs="Times New Roman"/>
          <w:bCs/>
          <w:sz w:val="24"/>
          <w:szCs w:val="24"/>
        </w:rPr>
        <w:t>Детально обговорюється значення алкогол</w:t>
      </w:r>
      <w:r>
        <w:rPr>
          <w:rFonts w:ascii="Times New Roman" w:hAnsi="Times New Roman" w:cs="Times New Roman"/>
          <w:bCs/>
          <w:sz w:val="24"/>
          <w:szCs w:val="24"/>
        </w:rPr>
        <w:t>ю</w:t>
      </w:r>
      <w:r w:rsidRPr="004D3F35">
        <w:rPr>
          <w:rFonts w:ascii="Times New Roman" w:hAnsi="Times New Roman" w:cs="Times New Roman"/>
          <w:bCs/>
          <w:sz w:val="24"/>
          <w:szCs w:val="24"/>
        </w:rPr>
        <w:t>, механізму обструкції проток підшлункової залози у</w:t>
      </w:r>
      <w:r>
        <w:rPr>
          <w:rFonts w:ascii="Times New Roman" w:hAnsi="Times New Roman" w:cs="Times New Roman"/>
          <w:bCs/>
          <w:sz w:val="24"/>
          <w:szCs w:val="24"/>
          <w:lang w:val="ru-RU"/>
        </w:rPr>
        <w:t> </w:t>
      </w:r>
      <w:r w:rsidRPr="004D3F35">
        <w:rPr>
          <w:rFonts w:ascii="Times New Roman" w:hAnsi="Times New Roman" w:cs="Times New Roman"/>
          <w:bCs/>
          <w:sz w:val="24"/>
          <w:szCs w:val="24"/>
        </w:rPr>
        <w:t>виникненні абдомінального болю при хронічному панкреатиті, розв</w:t>
      </w:r>
      <w:r>
        <w:rPr>
          <w:rFonts w:ascii="Times New Roman" w:hAnsi="Times New Roman" w:cs="Times New Roman"/>
          <w:bCs/>
          <w:sz w:val="24"/>
          <w:szCs w:val="24"/>
        </w:rPr>
        <w:t xml:space="preserve">итку та прогресуванні </w:t>
      </w:r>
      <w:proofErr w:type="spellStart"/>
      <w:r>
        <w:rPr>
          <w:rFonts w:ascii="Times New Roman" w:hAnsi="Times New Roman" w:cs="Times New Roman"/>
          <w:bCs/>
          <w:sz w:val="24"/>
          <w:szCs w:val="24"/>
        </w:rPr>
        <w:t>зовнішньо</w:t>
      </w:r>
      <w:r w:rsidRPr="004D3F35">
        <w:rPr>
          <w:rFonts w:ascii="Times New Roman" w:hAnsi="Times New Roman" w:cs="Times New Roman"/>
          <w:bCs/>
          <w:sz w:val="24"/>
          <w:szCs w:val="24"/>
        </w:rPr>
        <w:t>секреторної</w:t>
      </w:r>
      <w:proofErr w:type="spellEnd"/>
      <w:r w:rsidRPr="004D3F35">
        <w:rPr>
          <w:rFonts w:ascii="Times New Roman" w:hAnsi="Times New Roman" w:cs="Times New Roman"/>
          <w:bCs/>
          <w:sz w:val="24"/>
          <w:szCs w:val="24"/>
        </w:rPr>
        <w:t xml:space="preserve"> недостатності залози. Розглядаються питання</w:t>
      </w:r>
      <w:r w:rsidRPr="00707676">
        <w:rPr>
          <w:rFonts w:ascii="Times New Roman" w:hAnsi="Times New Roman" w:cs="Times New Roman"/>
          <w:bCs/>
          <w:sz w:val="24"/>
          <w:szCs w:val="24"/>
        </w:rPr>
        <w:t xml:space="preserve"> </w:t>
      </w:r>
      <w:r w:rsidRPr="004D3F35">
        <w:rPr>
          <w:rFonts w:ascii="Times New Roman" w:hAnsi="Times New Roman" w:cs="Times New Roman"/>
          <w:bCs/>
          <w:sz w:val="24"/>
          <w:szCs w:val="24"/>
        </w:rPr>
        <w:t>форм</w:t>
      </w:r>
      <w:r>
        <w:rPr>
          <w:rFonts w:ascii="Times New Roman" w:hAnsi="Times New Roman" w:cs="Times New Roman"/>
          <w:bCs/>
          <w:sz w:val="24"/>
          <w:szCs w:val="24"/>
        </w:rPr>
        <w:t>ування хронічного панкреатиту в </w:t>
      </w:r>
      <w:r w:rsidRPr="004D3F35">
        <w:rPr>
          <w:rFonts w:ascii="Times New Roman" w:hAnsi="Times New Roman" w:cs="Times New Roman"/>
          <w:bCs/>
          <w:sz w:val="24"/>
          <w:szCs w:val="24"/>
        </w:rPr>
        <w:t>осіб пох</w:t>
      </w:r>
      <w:r>
        <w:rPr>
          <w:rFonts w:ascii="Times New Roman" w:hAnsi="Times New Roman" w:cs="Times New Roman"/>
          <w:bCs/>
          <w:sz w:val="24"/>
          <w:szCs w:val="24"/>
        </w:rPr>
        <w:t xml:space="preserve">илого віку, при </w:t>
      </w:r>
      <w:proofErr w:type="spellStart"/>
      <w:r>
        <w:rPr>
          <w:rFonts w:ascii="Times New Roman" w:hAnsi="Times New Roman" w:cs="Times New Roman"/>
          <w:bCs/>
          <w:sz w:val="24"/>
          <w:szCs w:val="24"/>
        </w:rPr>
        <w:t>коморбідності</w:t>
      </w:r>
      <w:proofErr w:type="spellEnd"/>
      <w:r>
        <w:rPr>
          <w:rFonts w:ascii="Times New Roman" w:hAnsi="Times New Roman" w:cs="Times New Roman"/>
          <w:bCs/>
          <w:sz w:val="24"/>
          <w:szCs w:val="24"/>
        </w:rPr>
        <w:t xml:space="preserve"> з </w:t>
      </w:r>
      <w:r w:rsidRPr="004D3F35">
        <w:rPr>
          <w:rFonts w:ascii="Times New Roman" w:hAnsi="Times New Roman" w:cs="Times New Roman"/>
          <w:bCs/>
          <w:sz w:val="24"/>
          <w:szCs w:val="24"/>
        </w:rPr>
        <w:t xml:space="preserve">іншими захворюваннями внутрішніх органів, при недостатності певних вітамінів. Указується на необхідність пам’ятати, що </w:t>
      </w:r>
      <w:proofErr w:type="spellStart"/>
      <w:r w:rsidRPr="004D3F35">
        <w:rPr>
          <w:rFonts w:ascii="Times New Roman" w:hAnsi="Times New Roman" w:cs="Times New Roman"/>
          <w:bCs/>
          <w:sz w:val="24"/>
          <w:szCs w:val="24"/>
        </w:rPr>
        <w:t>зовнішньосекреторна</w:t>
      </w:r>
      <w:proofErr w:type="spellEnd"/>
      <w:r w:rsidRPr="004D3F35">
        <w:rPr>
          <w:rFonts w:ascii="Times New Roman" w:hAnsi="Times New Roman" w:cs="Times New Roman"/>
          <w:bCs/>
          <w:sz w:val="24"/>
          <w:szCs w:val="24"/>
        </w:rPr>
        <w:t xml:space="preserve"> недостатність може асоціюва</w:t>
      </w:r>
      <w:r>
        <w:rPr>
          <w:rFonts w:ascii="Times New Roman" w:hAnsi="Times New Roman" w:cs="Times New Roman"/>
          <w:bCs/>
          <w:sz w:val="24"/>
          <w:szCs w:val="24"/>
        </w:rPr>
        <w:t>тися з </w:t>
      </w:r>
      <w:r w:rsidRPr="004D3F35">
        <w:rPr>
          <w:rFonts w:ascii="Times New Roman" w:hAnsi="Times New Roman" w:cs="Times New Roman"/>
          <w:bCs/>
          <w:sz w:val="24"/>
          <w:szCs w:val="24"/>
        </w:rPr>
        <w:t>прогресуванням фіброзу залози, метаболічними порушеннями, харчовою непереносимістю,</w:t>
      </w:r>
      <w:r w:rsidR="00FE7FC5">
        <w:rPr>
          <w:rFonts w:ascii="Times New Roman" w:hAnsi="Times New Roman" w:cs="Times New Roman"/>
          <w:bCs/>
          <w:sz w:val="24"/>
          <w:szCs w:val="24"/>
        </w:rPr>
        <w:t xml:space="preserve"> </w:t>
      </w:r>
      <w:r w:rsidRPr="004D3F35">
        <w:rPr>
          <w:rFonts w:ascii="Times New Roman" w:hAnsi="Times New Roman" w:cs="Times New Roman"/>
          <w:bCs/>
          <w:sz w:val="24"/>
          <w:szCs w:val="24"/>
        </w:rPr>
        <w:t>алергічним синдромом, який провокує гострі атаки. Автор звертає увагу на те, що</w:t>
      </w:r>
      <w:r w:rsidR="00FE7FC5">
        <w:rPr>
          <w:rFonts w:ascii="Times New Roman" w:hAnsi="Times New Roman" w:cs="Times New Roman"/>
          <w:bCs/>
          <w:sz w:val="24"/>
          <w:szCs w:val="24"/>
        </w:rPr>
        <w:t xml:space="preserve"> </w:t>
      </w:r>
      <w:r>
        <w:rPr>
          <w:rFonts w:ascii="Times New Roman" w:hAnsi="Times New Roman" w:cs="Times New Roman"/>
          <w:bCs/>
          <w:sz w:val="24"/>
          <w:szCs w:val="24"/>
        </w:rPr>
        <w:t>не </w:t>
      </w:r>
      <w:r w:rsidRPr="004D3F35">
        <w:rPr>
          <w:rFonts w:ascii="Times New Roman" w:hAnsi="Times New Roman" w:cs="Times New Roman"/>
          <w:bCs/>
          <w:sz w:val="24"/>
          <w:szCs w:val="24"/>
        </w:rPr>
        <w:t>слід забувати про синдром</w:t>
      </w:r>
      <w:r>
        <w:rPr>
          <w:rFonts w:ascii="Times New Roman" w:hAnsi="Times New Roman" w:cs="Times New Roman"/>
          <w:bCs/>
          <w:sz w:val="24"/>
          <w:szCs w:val="24"/>
        </w:rPr>
        <w:t xml:space="preserve"> запальної</w:t>
      </w:r>
      <w:r w:rsidRPr="004D3F35">
        <w:rPr>
          <w:rFonts w:ascii="Times New Roman" w:hAnsi="Times New Roman" w:cs="Times New Roman"/>
          <w:bCs/>
          <w:sz w:val="24"/>
          <w:szCs w:val="24"/>
        </w:rPr>
        <w:t xml:space="preserve"> ферментної інтоксикації та про синдром </w:t>
      </w:r>
      <w:proofErr w:type="spellStart"/>
      <w:r w:rsidRPr="004D3F35">
        <w:rPr>
          <w:rFonts w:ascii="Times New Roman" w:hAnsi="Times New Roman" w:cs="Times New Roman"/>
          <w:bCs/>
          <w:sz w:val="24"/>
          <w:szCs w:val="24"/>
        </w:rPr>
        <w:t>дисемінованого</w:t>
      </w:r>
      <w:proofErr w:type="spellEnd"/>
      <w:r w:rsidRPr="004D3F35">
        <w:rPr>
          <w:rFonts w:ascii="Times New Roman" w:hAnsi="Times New Roman" w:cs="Times New Roman"/>
          <w:bCs/>
          <w:sz w:val="24"/>
          <w:szCs w:val="24"/>
        </w:rPr>
        <w:t xml:space="preserve"> </w:t>
      </w:r>
      <w:proofErr w:type="spellStart"/>
      <w:r w:rsidRPr="004D3F35">
        <w:rPr>
          <w:rFonts w:ascii="Times New Roman" w:hAnsi="Times New Roman" w:cs="Times New Roman"/>
          <w:bCs/>
          <w:sz w:val="24"/>
          <w:szCs w:val="24"/>
        </w:rPr>
        <w:t>внутрішньосудинного</w:t>
      </w:r>
      <w:proofErr w:type="spellEnd"/>
      <w:r w:rsidRPr="004D3F35">
        <w:rPr>
          <w:rFonts w:ascii="Times New Roman" w:hAnsi="Times New Roman" w:cs="Times New Roman"/>
          <w:bCs/>
          <w:sz w:val="24"/>
          <w:szCs w:val="24"/>
        </w:rPr>
        <w:t xml:space="preserve"> згортання крові при гострому характері процесу.</w:t>
      </w:r>
      <w:r>
        <w:rPr>
          <w:rFonts w:ascii="Times New Roman" w:hAnsi="Times New Roman" w:cs="Times New Roman"/>
          <w:bCs/>
          <w:sz w:val="24"/>
          <w:szCs w:val="24"/>
        </w:rPr>
        <w:t xml:space="preserve"> Вищезазначене</w:t>
      </w:r>
      <w:r w:rsidRPr="004D3F35">
        <w:rPr>
          <w:rFonts w:ascii="Times New Roman" w:hAnsi="Times New Roman" w:cs="Times New Roman"/>
          <w:bCs/>
          <w:sz w:val="24"/>
          <w:szCs w:val="24"/>
        </w:rPr>
        <w:t xml:space="preserve"> допоможе правильно оцінити клініку та призначити</w:t>
      </w:r>
      <w:r>
        <w:rPr>
          <w:rFonts w:ascii="Times New Roman" w:hAnsi="Times New Roman" w:cs="Times New Roman"/>
          <w:bCs/>
          <w:sz w:val="24"/>
          <w:szCs w:val="24"/>
        </w:rPr>
        <w:t xml:space="preserve"> оптимальне лікування, а </w:t>
      </w:r>
      <w:r w:rsidRPr="004D3F35">
        <w:rPr>
          <w:rFonts w:ascii="Times New Roman" w:hAnsi="Times New Roman" w:cs="Times New Roman"/>
          <w:bCs/>
          <w:sz w:val="24"/>
          <w:szCs w:val="24"/>
        </w:rPr>
        <w:t>також вчасно попередити розвиток ускладнень.</w:t>
      </w:r>
    </w:p>
    <w:p w:rsidR="00707676" w:rsidRPr="00707676" w:rsidRDefault="00707676" w:rsidP="00707676">
      <w:pPr>
        <w:spacing w:after="0" w:line="240" w:lineRule="auto"/>
        <w:jc w:val="both"/>
        <w:rPr>
          <w:rFonts w:ascii="Times New Roman" w:eastAsia="Times New Roman" w:hAnsi="Times New Roman" w:cs="Times New Roman"/>
          <w:color w:val="222222"/>
          <w:sz w:val="24"/>
          <w:szCs w:val="24"/>
        </w:rPr>
      </w:pPr>
    </w:p>
    <w:p w:rsidR="00707676" w:rsidRPr="00707676" w:rsidRDefault="00707676" w:rsidP="00707676">
      <w:pPr>
        <w:spacing w:after="0" w:line="240" w:lineRule="auto"/>
        <w:jc w:val="both"/>
        <w:rPr>
          <w:rFonts w:ascii="Times New Roman" w:eastAsia="Times New Roman" w:hAnsi="Times New Roman" w:cs="Times New Roman"/>
          <w:color w:val="222222"/>
          <w:sz w:val="24"/>
          <w:szCs w:val="24"/>
          <w:lang w:val="ru-RU"/>
        </w:rPr>
      </w:pPr>
    </w:p>
    <w:p w:rsidR="00707676" w:rsidRPr="001779B5" w:rsidRDefault="00707676" w:rsidP="00707676">
      <w:pPr>
        <w:spacing w:after="0" w:line="240" w:lineRule="auto"/>
        <w:rPr>
          <w:rFonts w:ascii="Times New Roman" w:hAnsi="Times New Roman" w:cs="Times New Roman"/>
          <w:b/>
          <w:sz w:val="24"/>
          <w:szCs w:val="24"/>
          <w:lang w:val="ru-RU"/>
        </w:rPr>
      </w:pPr>
      <w:r w:rsidRPr="009E29E7">
        <w:rPr>
          <w:rFonts w:ascii="Times New Roman" w:hAnsi="Times New Roman" w:cs="Times New Roman"/>
          <w:b/>
          <w:sz w:val="24"/>
          <w:szCs w:val="24"/>
          <w:lang w:val="ru-RU"/>
        </w:rPr>
        <w:t>Хронический</w:t>
      </w:r>
      <w:r w:rsidRPr="00707676">
        <w:rPr>
          <w:rFonts w:ascii="Times New Roman" w:hAnsi="Times New Roman" w:cs="Times New Roman"/>
          <w:b/>
          <w:sz w:val="24"/>
          <w:szCs w:val="24"/>
          <w:lang w:val="ru-RU"/>
        </w:rPr>
        <w:t xml:space="preserve"> </w:t>
      </w:r>
      <w:r w:rsidRPr="009E29E7">
        <w:rPr>
          <w:rFonts w:ascii="Times New Roman" w:hAnsi="Times New Roman" w:cs="Times New Roman"/>
          <w:b/>
          <w:sz w:val="24"/>
          <w:szCs w:val="24"/>
          <w:lang w:val="ru-RU"/>
        </w:rPr>
        <w:t>панкреатит</w:t>
      </w:r>
      <w:r w:rsidRPr="001779B5">
        <w:rPr>
          <w:rFonts w:ascii="Times New Roman" w:hAnsi="Times New Roman" w:cs="Times New Roman"/>
          <w:b/>
          <w:sz w:val="24"/>
          <w:szCs w:val="24"/>
          <w:lang w:val="ru-RU"/>
        </w:rPr>
        <w:t xml:space="preserve">: </w:t>
      </w:r>
      <w:r w:rsidRPr="009E29E7">
        <w:rPr>
          <w:rFonts w:ascii="Times New Roman" w:hAnsi="Times New Roman" w:cs="Times New Roman"/>
          <w:b/>
          <w:sz w:val="24"/>
          <w:szCs w:val="24"/>
          <w:lang w:val="ru-RU"/>
        </w:rPr>
        <w:t>что</w:t>
      </w:r>
      <w:r w:rsidRPr="00707676">
        <w:rPr>
          <w:rFonts w:ascii="Times New Roman" w:hAnsi="Times New Roman" w:cs="Times New Roman"/>
          <w:b/>
          <w:sz w:val="24"/>
          <w:szCs w:val="24"/>
          <w:lang w:val="ru-RU"/>
        </w:rPr>
        <w:t xml:space="preserve"> </w:t>
      </w:r>
      <w:r w:rsidRPr="009E29E7">
        <w:rPr>
          <w:rFonts w:ascii="Times New Roman" w:hAnsi="Times New Roman" w:cs="Times New Roman"/>
          <w:b/>
          <w:sz w:val="24"/>
          <w:szCs w:val="24"/>
          <w:lang w:val="ru-RU"/>
        </w:rPr>
        <w:t>важно</w:t>
      </w:r>
      <w:r w:rsidRPr="00707676">
        <w:rPr>
          <w:rFonts w:ascii="Times New Roman" w:hAnsi="Times New Roman" w:cs="Times New Roman"/>
          <w:b/>
          <w:sz w:val="24"/>
          <w:szCs w:val="24"/>
          <w:lang w:val="ru-RU"/>
        </w:rPr>
        <w:t xml:space="preserve"> </w:t>
      </w:r>
      <w:r w:rsidRPr="009E29E7">
        <w:rPr>
          <w:rFonts w:ascii="Times New Roman" w:hAnsi="Times New Roman" w:cs="Times New Roman"/>
          <w:b/>
          <w:sz w:val="24"/>
          <w:szCs w:val="24"/>
          <w:lang w:val="ru-RU"/>
        </w:rPr>
        <w:t>учитывать</w:t>
      </w:r>
      <w:r w:rsidR="00FE7FC5">
        <w:rPr>
          <w:rFonts w:ascii="Times New Roman" w:hAnsi="Times New Roman" w:cs="Times New Roman"/>
          <w:b/>
          <w:sz w:val="24"/>
          <w:szCs w:val="24"/>
          <w:lang w:val="ru-RU"/>
        </w:rPr>
        <w:t xml:space="preserve"> </w:t>
      </w:r>
      <w:r w:rsidRPr="009E29E7">
        <w:rPr>
          <w:rFonts w:ascii="Times New Roman" w:hAnsi="Times New Roman" w:cs="Times New Roman"/>
          <w:b/>
          <w:sz w:val="24"/>
          <w:szCs w:val="24"/>
          <w:lang w:val="ru-RU"/>
        </w:rPr>
        <w:t>в</w:t>
      </w:r>
      <w:r>
        <w:rPr>
          <w:rFonts w:ascii="Times New Roman" w:hAnsi="Times New Roman" w:cs="Times New Roman"/>
          <w:b/>
          <w:sz w:val="24"/>
          <w:szCs w:val="24"/>
          <w:lang w:val="ru-RU"/>
        </w:rPr>
        <w:t> </w:t>
      </w:r>
      <w:r w:rsidRPr="009E29E7">
        <w:rPr>
          <w:rFonts w:ascii="Times New Roman" w:hAnsi="Times New Roman" w:cs="Times New Roman"/>
          <w:b/>
          <w:sz w:val="24"/>
          <w:szCs w:val="24"/>
          <w:lang w:val="ru-RU"/>
        </w:rPr>
        <w:t>диагностическом</w:t>
      </w:r>
      <w:r w:rsidRPr="00707676">
        <w:rPr>
          <w:rFonts w:ascii="Times New Roman" w:hAnsi="Times New Roman" w:cs="Times New Roman"/>
          <w:b/>
          <w:sz w:val="24"/>
          <w:szCs w:val="24"/>
          <w:lang w:val="ru-RU"/>
        </w:rPr>
        <w:t xml:space="preserve"> </w:t>
      </w:r>
      <w:r w:rsidRPr="009E29E7">
        <w:rPr>
          <w:rFonts w:ascii="Times New Roman" w:hAnsi="Times New Roman" w:cs="Times New Roman"/>
          <w:b/>
          <w:sz w:val="24"/>
          <w:szCs w:val="24"/>
          <w:lang w:val="ru-RU"/>
        </w:rPr>
        <w:t>моменте</w:t>
      </w:r>
      <w:r w:rsidRPr="001779B5">
        <w:rPr>
          <w:rFonts w:ascii="Times New Roman" w:hAnsi="Times New Roman" w:cs="Times New Roman"/>
          <w:b/>
          <w:sz w:val="24"/>
          <w:szCs w:val="24"/>
          <w:lang w:val="ru-RU"/>
        </w:rPr>
        <w:t xml:space="preserve">, </w:t>
      </w:r>
      <w:r w:rsidRPr="009E29E7">
        <w:rPr>
          <w:rFonts w:ascii="Times New Roman" w:hAnsi="Times New Roman" w:cs="Times New Roman"/>
          <w:b/>
          <w:sz w:val="24"/>
          <w:szCs w:val="24"/>
          <w:lang w:val="ru-RU"/>
        </w:rPr>
        <w:t>лечении</w:t>
      </w:r>
      <w:r w:rsidRPr="00707676">
        <w:rPr>
          <w:rFonts w:ascii="Times New Roman" w:hAnsi="Times New Roman" w:cs="Times New Roman"/>
          <w:b/>
          <w:sz w:val="24"/>
          <w:szCs w:val="24"/>
          <w:lang w:val="ru-RU"/>
        </w:rPr>
        <w:t xml:space="preserve"> </w:t>
      </w:r>
      <w:r w:rsidRPr="009E29E7">
        <w:rPr>
          <w:rFonts w:ascii="Times New Roman" w:hAnsi="Times New Roman" w:cs="Times New Roman"/>
          <w:b/>
          <w:sz w:val="24"/>
          <w:szCs w:val="24"/>
          <w:lang w:val="ru-RU"/>
        </w:rPr>
        <w:t>и</w:t>
      </w:r>
      <w:r>
        <w:rPr>
          <w:rFonts w:ascii="Times New Roman" w:hAnsi="Times New Roman" w:cs="Times New Roman"/>
          <w:b/>
          <w:sz w:val="24"/>
          <w:szCs w:val="24"/>
          <w:lang w:val="ru-RU"/>
        </w:rPr>
        <w:t> </w:t>
      </w:r>
      <w:r w:rsidRPr="009E29E7">
        <w:rPr>
          <w:rFonts w:ascii="Times New Roman" w:hAnsi="Times New Roman" w:cs="Times New Roman"/>
          <w:b/>
          <w:sz w:val="24"/>
          <w:szCs w:val="24"/>
          <w:lang w:val="ru-RU"/>
        </w:rPr>
        <w:t>прогнозе</w:t>
      </w:r>
    </w:p>
    <w:p w:rsidR="00707676" w:rsidRPr="000676D2" w:rsidRDefault="00707676" w:rsidP="00707676">
      <w:pPr>
        <w:spacing w:after="0" w:line="240" w:lineRule="auto"/>
        <w:rPr>
          <w:rFonts w:ascii="Times New Roman" w:hAnsi="Times New Roman" w:cs="Times New Roman"/>
          <w:iCs/>
          <w:sz w:val="24"/>
          <w:szCs w:val="24"/>
          <w:lang w:val="ru-RU"/>
        </w:rPr>
      </w:pPr>
      <w:r w:rsidRPr="000676D2">
        <w:rPr>
          <w:rFonts w:ascii="Times New Roman" w:hAnsi="Times New Roman" w:cs="Times New Roman"/>
          <w:iCs/>
          <w:sz w:val="24"/>
          <w:szCs w:val="24"/>
          <w:lang w:val="ru-RU"/>
        </w:rPr>
        <w:t>Т</w:t>
      </w:r>
      <w:r w:rsidRPr="001779B5">
        <w:rPr>
          <w:rFonts w:ascii="Times New Roman" w:hAnsi="Times New Roman" w:cs="Times New Roman"/>
          <w:iCs/>
          <w:sz w:val="24"/>
          <w:szCs w:val="24"/>
          <w:lang w:val="ru-RU"/>
        </w:rPr>
        <w:t xml:space="preserve">. </w:t>
      </w:r>
      <w:r w:rsidRPr="000676D2">
        <w:rPr>
          <w:rFonts w:ascii="Times New Roman" w:hAnsi="Times New Roman" w:cs="Times New Roman"/>
          <w:iCs/>
          <w:sz w:val="24"/>
          <w:szCs w:val="24"/>
          <w:lang w:val="ru-RU"/>
        </w:rPr>
        <w:t>Н</w:t>
      </w:r>
      <w:r w:rsidRPr="001779B5">
        <w:rPr>
          <w:rFonts w:ascii="Times New Roman" w:hAnsi="Times New Roman" w:cs="Times New Roman"/>
          <w:iCs/>
          <w:sz w:val="24"/>
          <w:szCs w:val="24"/>
          <w:lang w:val="ru-RU"/>
        </w:rPr>
        <w:t xml:space="preserve">. </w:t>
      </w:r>
      <w:r>
        <w:rPr>
          <w:rFonts w:ascii="Times New Roman" w:hAnsi="Times New Roman" w:cs="Times New Roman"/>
          <w:iCs/>
          <w:sz w:val="24"/>
          <w:szCs w:val="24"/>
          <w:lang w:val="ru-RU"/>
        </w:rPr>
        <w:t>Христич</w:t>
      </w:r>
    </w:p>
    <w:p w:rsidR="00707676" w:rsidRPr="000676D2" w:rsidRDefault="00707676" w:rsidP="00707676">
      <w:pPr>
        <w:spacing w:after="0" w:line="240" w:lineRule="auto"/>
        <w:rPr>
          <w:rFonts w:ascii="Times New Roman" w:hAnsi="Times New Roman" w:cs="Times New Roman"/>
          <w:bCs/>
          <w:iCs/>
          <w:sz w:val="24"/>
          <w:szCs w:val="24"/>
          <w:lang w:val="ru-RU"/>
        </w:rPr>
      </w:pPr>
      <w:r w:rsidRPr="000676D2">
        <w:rPr>
          <w:rFonts w:ascii="Times New Roman" w:hAnsi="Times New Roman" w:cs="Times New Roman"/>
          <w:bCs/>
          <w:iCs/>
          <w:sz w:val="24"/>
          <w:szCs w:val="24"/>
          <w:lang w:val="ru-RU"/>
        </w:rPr>
        <w:t>Черновицкий национальный университет</w:t>
      </w:r>
      <w:r>
        <w:rPr>
          <w:rFonts w:ascii="Times New Roman" w:hAnsi="Times New Roman" w:cs="Times New Roman"/>
          <w:bCs/>
          <w:iCs/>
          <w:sz w:val="24"/>
          <w:szCs w:val="24"/>
          <w:lang w:val="ru-RU"/>
        </w:rPr>
        <w:t xml:space="preserve"> им. Юрия </w:t>
      </w:r>
      <w:proofErr w:type="spellStart"/>
      <w:r>
        <w:rPr>
          <w:rFonts w:ascii="Times New Roman" w:hAnsi="Times New Roman" w:cs="Times New Roman"/>
          <w:bCs/>
          <w:iCs/>
          <w:sz w:val="24"/>
          <w:szCs w:val="24"/>
          <w:lang w:val="ru-RU"/>
        </w:rPr>
        <w:t>Федьковича</w:t>
      </w:r>
      <w:proofErr w:type="spellEnd"/>
      <w:r w:rsidRPr="000676D2">
        <w:rPr>
          <w:rFonts w:ascii="Times New Roman" w:hAnsi="Times New Roman" w:cs="Times New Roman"/>
          <w:bCs/>
          <w:iCs/>
          <w:sz w:val="24"/>
          <w:szCs w:val="24"/>
          <w:lang w:val="ru-RU"/>
        </w:rPr>
        <w:t>, Украина</w:t>
      </w:r>
    </w:p>
    <w:p w:rsidR="00707676" w:rsidRPr="009E29E7" w:rsidRDefault="00707676" w:rsidP="00707676">
      <w:pPr>
        <w:spacing w:after="0" w:line="240" w:lineRule="auto"/>
        <w:ind w:firstLine="540"/>
        <w:jc w:val="center"/>
        <w:rPr>
          <w:rFonts w:ascii="Times New Roman" w:hAnsi="Times New Roman" w:cs="Times New Roman"/>
          <w:bCs/>
          <w:sz w:val="24"/>
          <w:szCs w:val="24"/>
          <w:lang w:val="ru-RU"/>
        </w:rPr>
      </w:pPr>
    </w:p>
    <w:p w:rsidR="00707676" w:rsidRPr="009E29E7" w:rsidRDefault="00707676" w:rsidP="00707676">
      <w:pPr>
        <w:spacing w:after="0" w:line="240" w:lineRule="auto"/>
        <w:jc w:val="both"/>
        <w:rPr>
          <w:rFonts w:ascii="Times New Roman" w:hAnsi="Times New Roman" w:cs="Times New Roman"/>
          <w:bCs/>
          <w:sz w:val="24"/>
          <w:szCs w:val="24"/>
          <w:lang w:val="ru-RU"/>
        </w:rPr>
      </w:pPr>
      <w:proofErr w:type="gramStart"/>
      <w:r w:rsidRPr="004B06D4">
        <w:rPr>
          <w:rFonts w:ascii="Times New Roman" w:hAnsi="Times New Roman" w:cs="Times New Roman"/>
          <w:b/>
          <w:sz w:val="24"/>
          <w:szCs w:val="24"/>
          <w:lang w:val="ru-RU"/>
        </w:rPr>
        <w:t>Ключевые слова:</w:t>
      </w:r>
      <w:r>
        <w:rPr>
          <w:rFonts w:ascii="Times New Roman" w:hAnsi="Times New Roman" w:cs="Times New Roman"/>
          <w:sz w:val="24"/>
          <w:szCs w:val="24"/>
          <w:lang w:val="ru-RU"/>
        </w:rPr>
        <w:t xml:space="preserve"> хронический панкреатит, диагностика, фармакотерапия, ингибиторы протонной помпы, прогноз, осложнения</w:t>
      </w:r>
      <w:proofErr w:type="gramEnd"/>
    </w:p>
    <w:p w:rsidR="00707676" w:rsidRPr="009E29E7" w:rsidRDefault="00707676" w:rsidP="00707676">
      <w:pPr>
        <w:spacing w:after="0" w:line="240" w:lineRule="auto"/>
        <w:jc w:val="both"/>
        <w:rPr>
          <w:rFonts w:ascii="Times New Roman" w:hAnsi="Times New Roman" w:cs="Times New Roman"/>
          <w:bCs/>
          <w:sz w:val="24"/>
          <w:szCs w:val="24"/>
          <w:lang w:val="ru-RU"/>
        </w:rPr>
      </w:pPr>
      <w:r w:rsidRPr="009E29E7">
        <w:rPr>
          <w:rFonts w:ascii="Times New Roman" w:hAnsi="Times New Roman" w:cs="Times New Roman"/>
          <w:bCs/>
          <w:sz w:val="24"/>
          <w:szCs w:val="24"/>
          <w:lang w:val="ru-RU"/>
        </w:rPr>
        <w:t>Целью обзора литературы было акцентировать внимание врачей на необходимост</w:t>
      </w:r>
      <w:r>
        <w:rPr>
          <w:rFonts w:ascii="Times New Roman" w:hAnsi="Times New Roman" w:cs="Times New Roman"/>
          <w:bCs/>
          <w:sz w:val="24"/>
          <w:szCs w:val="24"/>
          <w:lang w:val="ru-RU" w:eastAsia="zh-CN"/>
        </w:rPr>
        <w:t>и</w:t>
      </w:r>
      <w:r>
        <w:rPr>
          <w:rFonts w:ascii="Times New Roman" w:hAnsi="Times New Roman" w:cs="Times New Roman"/>
          <w:bCs/>
          <w:sz w:val="24"/>
          <w:szCs w:val="24"/>
          <w:lang w:val="ru-RU"/>
        </w:rPr>
        <w:t xml:space="preserve"> учитывать не </w:t>
      </w:r>
      <w:r w:rsidRPr="009E29E7">
        <w:rPr>
          <w:rFonts w:ascii="Times New Roman" w:hAnsi="Times New Roman" w:cs="Times New Roman"/>
          <w:bCs/>
          <w:sz w:val="24"/>
          <w:szCs w:val="24"/>
          <w:lang w:val="ru-RU"/>
        </w:rPr>
        <w:t>только общеизвестн</w:t>
      </w:r>
      <w:r>
        <w:rPr>
          <w:rFonts w:ascii="Times New Roman" w:hAnsi="Times New Roman" w:cs="Times New Roman"/>
          <w:bCs/>
          <w:sz w:val="24"/>
          <w:szCs w:val="24"/>
          <w:lang w:val="ru-RU"/>
        </w:rPr>
        <w:t>ые этиологические факторы, но и </w:t>
      </w:r>
      <w:r w:rsidRPr="009E29E7">
        <w:rPr>
          <w:rFonts w:ascii="Times New Roman" w:hAnsi="Times New Roman" w:cs="Times New Roman"/>
          <w:bCs/>
          <w:sz w:val="24"/>
          <w:szCs w:val="24"/>
          <w:lang w:val="ru-RU"/>
        </w:rPr>
        <w:t xml:space="preserve">патогенетические, имеющие влияние на прогрессирование, </w:t>
      </w:r>
      <w:proofErr w:type="spellStart"/>
      <w:r w:rsidRPr="009E29E7">
        <w:rPr>
          <w:rFonts w:ascii="Times New Roman" w:hAnsi="Times New Roman" w:cs="Times New Roman"/>
          <w:bCs/>
          <w:sz w:val="24"/>
          <w:szCs w:val="24"/>
          <w:lang w:val="ru-RU"/>
        </w:rPr>
        <w:t>хронизацию</w:t>
      </w:r>
      <w:proofErr w:type="spellEnd"/>
      <w:r w:rsidRPr="009E29E7">
        <w:rPr>
          <w:rFonts w:ascii="Times New Roman" w:hAnsi="Times New Roman" w:cs="Times New Roman"/>
          <w:bCs/>
          <w:sz w:val="24"/>
          <w:szCs w:val="24"/>
          <w:lang w:val="ru-RU"/>
        </w:rPr>
        <w:t xml:space="preserve"> процесса, лечение, профилактику</w:t>
      </w:r>
      <w:r>
        <w:rPr>
          <w:rFonts w:ascii="Times New Roman" w:hAnsi="Times New Roman" w:cs="Times New Roman"/>
          <w:bCs/>
          <w:sz w:val="24"/>
          <w:szCs w:val="24"/>
          <w:lang w:val="ru-RU"/>
        </w:rPr>
        <w:t xml:space="preserve"> и </w:t>
      </w:r>
      <w:r w:rsidRPr="009E29E7">
        <w:rPr>
          <w:rFonts w:ascii="Times New Roman" w:hAnsi="Times New Roman" w:cs="Times New Roman"/>
          <w:bCs/>
          <w:sz w:val="24"/>
          <w:szCs w:val="24"/>
          <w:lang w:val="ru-RU"/>
        </w:rPr>
        <w:t>прогноз.</w:t>
      </w:r>
    </w:p>
    <w:p w:rsidR="00707676" w:rsidRPr="009E29E7" w:rsidRDefault="00707676" w:rsidP="00707676">
      <w:pPr>
        <w:spacing w:after="0" w:line="240" w:lineRule="auto"/>
        <w:jc w:val="both"/>
        <w:rPr>
          <w:rFonts w:ascii="Times New Roman" w:hAnsi="Times New Roman" w:cs="Times New Roman"/>
          <w:bCs/>
          <w:sz w:val="24"/>
          <w:szCs w:val="24"/>
          <w:lang w:val="ru-RU"/>
        </w:rPr>
      </w:pPr>
      <w:r w:rsidRPr="009E29E7">
        <w:rPr>
          <w:rFonts w:ascii="Times New Roman" w:hAnsi="Times New Roman" w:cs="Times New Roman"/>
          <w:bCs/>
          <w:sz w:val="24"/>
          <w:szCs w:val="24"/>
          <w:lang w:val="ru-RU"/>
        </w:rPr>
        <w:t xml:space="preserve">Подробно обсуждается значение алкоголя, механизма обструкции протоков </w:t>
      </w:r>
      <w:r>
        <w:rPr>
          <w:rFonts w:ascii="Times New Roman" w:hAnsi="Times New Roman" w:cs="Times New Roman"/>
          <w:bCs/>
          <w:sz w:val="24"/>
          <w:szCs w:val="24"/>
          <w:lang w:val="ru-RU"/>
        </w:rPr>
        <w:t>поджелудочной железы в </w:t>
      </w:r>
      <w:r w:rsidRPr="009E29E7">
        <w:rPr>
          <w:rFonts w:ascii="Times New Roman" w:hAnsi="Times New Roman" w:cs="Times New Roman"/>
          <w:bCs/>
          <w:sz w:val="24"/>
          <w:szCs w:val="24"/>
          <w:lang w:val="ru-RU"/>
        </w:rPr>
        <w:t>возникновении абдоминальной боли при х</w:t>
      </w:r>
      <w:r>
        <w:rPr>
          <w:rFonts w:ascii="Times New Roman" w:hAnsi="Times New Roman" w:cs="Times New Roman"/>
          <w:bCs/>
          <w:sz w:val="24"/>
          <w:szCs w:val="24"/>
          <w:lang w:val="ru-RU"/>
        </w:rPr>
        <w:t>роническом панкреатите, развитии и прогрессировании</w:t>
      </w:r>
      <w:r w:rsidRPr="009E29E7">
        <w:rPr>
          <w:rFonts w:ascii="Times New Roman" w:hAnsi="Times New Roman" w:cs="Times New Roman"/>
          <w:bCs/>
          <w:sz w:val="24"/>
          <w:szCs w:val="24"/>
          <w:lang w:val="ru-RU"/>
        </w:rPr>
        <w:t xml:space="preserve"> внешнесекреторной недостаточности железы. Рассматриваются вопросы формиров</w:t>
      </w:r>
      <w:r>
        <w:rPr>
          <w:rFonts w:ascii="Times New Roman" w:hAnsi="Times New Roman" w:cs="Times New Roman"/>
          <w:bCs/>
          <w:sz w:val="24"/>
          <w:szCs w:val="24"/>
          <w:lang w:val="ru-RU"/>
        </w:rPr>
        <w:t>ания хронического панкреатита у </w:t>
      </w:r>
      <w:r w:rsidRPr="009E29E7">
        <w:rPr>
          <w:rFonts w:ascii="Times New Roman" w:hAnsi="Times New Roman" w:cs="Times New Roman"/>
          <w:bCs/>
          <w:sz w:val="24"/>
          <w:szCs w:val="24"/>
          <w:lang w:val="ru-RU"/>
        </w:rPr>
        <w:t>лиц пожилог</w:t>
      </w:r>
      <w:r>
        <w:rPr>
          <w:rFonts w:ascii="Times New Roman" w:hAnsi="Times New Roman" w:cs="Times New Roman"/>
          <w:bCs/>
          <w:sz w:val="24"/>
          <w:szCs w:val="24"/>
          <w:lang w:val="ru-RU"/>
        </w:rPr>
        <w:t xml:space="preserve">о возраста, при </w:t>
      </w:r>
      <w:proofErr w:type="spellStart"/>
      <w:r>
        <w:rPr>
          <w:rFonts w:ascii="Times New Roman" w:hAnsi="Times New Roman" w:cs="Times New Roman"/>
          <w:bCs/>
          <w:sz w:val="24"/>
          <w:szCs w:val="24"/>
          <w:lang w:val="ru-RU"/>
        </w:rPr>
        <w:t>коморбидности</w:t>
      </w:r>
      <w:proofErr w:type="spellEnd"/>
      <w:r>
        <w:rPr>
          <w:rFonts w:ascii="Times New Roman" w:hAnsi="Times New Roman" w:cs="Times New Roman"/>
          <w:bCs/>
          <w:sz w:val="24"/>
          <w:szCs w:val="24"/>
          <w:lang w:val="ru-RU"/>
        </w:rPr>
        <w:t xml:space="preserve"> с </w:t>
      </w:r>
      <w:r w:rsidRPr="009E29E7">
        <w:rPr>
          <w:rFonts w:ascii="Times New Roman" w:hAnsi="Times New Roman" w:cs="Times New Roman"/>
          <w:bCs/>
          <w:sz w:val="24"/>
          <w:szCs w:val="24"/>
          <w:lang w:val="ru-RU"/>
        </w:rPr>
        <w:t>другими заболеваниями внутренних органов, при недостаточности определ</w:t>
      </w:r>
      <w:r>
        <w:rPr>
          <w:rFonts w:ascii="Times New Roman" w:hAnsi="Times New Roman" w:cs="Times New Roman"/>
          <w:bCs/>
          <w:sz w:val="24"/>
          <w:szCs w:val="24"/>
          <w:lang w:val="ru-RU"/>
        </w:rPr>
        <w:t>е</w:t>
      </w:r>
      <w:r w:rsidRPr="009E29E7">
        <w:rPr>
          <w:rFonts w:ascii="Times New Roman" w:hAnsi="Times New Roman" w:cs="Times New Roman"/>
          <w:bCs/>
          <w:sz w:val="24"/>
          <w:szCs w:val="24"/>
          <w:lang w:val="ru-RU"/>
        </w:rPr>
        <w:t xml:space="preserve">нных </w:t>
      </w:r>
      <w:r w:rsidRPr="009E29E7">
        <w:rPr>
          <w:rFonts w:ascii="Times New Roman" w:hAnsi="Times New Roman" w:cs="Times New Roman"/>
          <w:bCs/>
          <w:sz w:val="24"/>
          <w:szCs w:val="24"/>
          <w:lang w:val="ru-RU"/>
        </w:rPr>
        <w:lastRenderedPageBreak/>
        <w:t>витаминов. Указывается на необходимость помнить, что внешнесекреторная недостаточность может</w:t>
      </w:r>
      <w:r w:rsidRPr="00707676">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ассоциироваться с </w:t>
      </w:r>
      <w:r w:rsidRPr="009E29E7">
        <w:rPr>
          <w:rFonts w:ascii="Times New Roman" w:hAnsi="Times New Roman" w:cs="Times New Roman"/>
          <w:bCs/>
          <w:sz w:val="24"/>
          <w:szCs w:val="24"/>
          <w:lang w:val="ru-RU"/>
        </w:rPr>
        <w:t xml:space="preserve">прогрессированием фиброза железы, метаболическими нарушениями, пищевой непереносимостью, аллергическим синдромом, провоцирующим </w:t>
      </w:r>
      <w:r w:rsidRPr="009E29E7">
        <w:rPr>
          <w:rFonts w:ascii="Times New Roman" w:hAnsi="Times New Roman" w:cs="Times New Roman"/>
          <w:sz w:val="24"/>
          <w:szCs w:val="24"/>
          <w:lang w:val="ru-RU"/>
        </w:rPr>
        <w:t>острые атаки. Автор обращает внимание на то, что не</w:t>
      </w:r>
      <w:r>
        <w:rPr>
          <w:rFonts w:ascii="Times New Roman" w:hAnsi="Times New Roman" w:cs="Times New Roman"/>
          <w:sz w:val="24"/>
          <w:szCs w:val="24"/>
          <w:lang w:val="ru-RU"/>
        </w:rPr>
        <w:t> </w:t>
      </w:r>
      <w:r w:rsidRPr="009E29E7">
        <w:rPr>
          <w:rFonts w:ascii="Times New Roman" w:hAnsi="Times New Roman" w:cs="Times New Roman"/>
          <w:sz w:val="24"/>
          <w:szCs w:val="24"/>
          <w:lang w:val="ru-RU"/>
        </w:rPr>
        <w:t>следует забывать</w:t>
      </w:r>
      <w:r>
        <w:rPr>
          <w:rFonts w:ascii="Times New Roman" w:hAnsi="Times New Roman" w:cs="Times New Roman"/>
          <w:sz w:val="24"/>
          <w:szCs w:val="24"/>
          <w:lang w:val="ru-RU"/>
        </w:rPr>
        <w:t xml:space="preserve"> о </w:t>
      </w:r>
      <w:r w:rsidRPr="009E29E7">
        <w:rPr>
          <w:rFonts w:ascii="Times New Roman" w:hAnsi="Times New Roman" w:cs="Times New Roman"/>
          <w:sz w:val="24"/>
          <w:szCs w:val="24"/>
          <w:lang w:val="ru-RU"/>
        </w:rPr>
        <w:t>синдроме воспалительной</w:t>
      </w:r>
      <w:r w:rsidRPr="00707676">
        <w:rPr>
          <w:rFonts w:ascii="Times New Roman" w:hAnsi="Times New Roman" w:cs="Times New Roman"/>
          <w:sz w:val="24"/>
          <w:szCs w:val="24"/>
          <w:lang w:val="ru-RU"/>
        </w:rPr>
        <w:t xml:space="preserve"> </w:t>
      </w:r>
      <w:r w:rsidRPr="009E29E7">
        <w:rPr>
          <w:rFonts w:ascii="Times New Roman" w:hAnsi="Times New Roman" w:cs="Times New Roman"/>
          <w:sz w:val="24"/>
          <w:szCs w:val="24"/>
          <w:lang w:val="ru-RU"/>
        </w:rPr>
        <w:t>ферментной интоксикации</w:t>
      </w:r>
      <w:r>
        <w:rPr>
          <w:rFonts w:ascii="Times New Roman" w:hAnsi="Times New Roman" w:cs="Times New Roman"/>
          <w:sz w:val="24"/>
          <w:szCs w:val="24"/>
          <w:lang w:val="ru-RU"/>
        </w:rPr>
        <w:t xml:space="preserve"> и о </w:t>
      </w:r>
      <w:r w:rsidRPr="009E29E7">
        <w:rPr>
          <w:rFonts w:ascii="Times New Roman" w:hAnsi="Times New Roman" w:cs="Times New Roman"/>
          <w:sz w:val="24"/>
          <w:szCs w:val="24"/>
          <w:lang w:val="ru-RU"/>
        </w:rPr>
        <w:t>синдроме диссеминированного внутрисосудистого свертывания крови при остром характере процесса.</w:t>
      </w:r>
      <w:r w:rsidRPr="00707676">
        <w:rPr>
          <w:rFonts w:ascii="Times New Roman" w:hAnsi="Times New Roman" w:cs="Times New Roman"/>
          <w:sz w:val="24"/>
          <w:szCs w:val="24"/>
          <w:lang w:val="ru-RU"/>
        </w:rPr>
        <w:t xml:space="preserve"> </w:t>
      </w:r>
      <w:r w:rsidRPr="009E29E7">
        <w:rPr>
          <w:rFonts w:ascii="Times New Roman" w:hAnsi="Times New Roman" w:cs="Times New Roman"/>
          <w:sz w:val="24"/>
          <w:szCs w:val="24"/>
          <w:lang w:val="ru-RU"/>
        </w:rPr>
        <w:t>Уч</w:t>
      </w:r>
      <w:r>
        <w:rPr>
          <w:rFonts w:ascii="Times New Roman" w:hAnsi="Times New Roman" w:cs="Times New Roman"/>
          <w:sz w:val="24"/>
          <w:szCs w:val="24"/>
          <w:lang w:val="ru-RU"/>
        </w:rPr>
        <w:t>е</w:t>
      </w:r>
      <w:r w:rsidRPr="009E29E7">
        <w:rPr>
          <w:rFonts w:ascii="Times New Roman" w:hAnsi="Times New Roman" w:cs="Times New Roman"/>
          <w:sz w:val="24"/>
          <w:szCs w:val="24"/>
          <w:lang w:val="ru-RU"/>
        </w:rPr>
        <w:t xml:space="preserve">т </w:t>
      </w:r>
      <w:proofErr w:type="gramStart"/>
      <w:r>
        <w:rPr>
          <w:rFonts w:ascii="Times New Roman" w:hAnsi="Times New Roman" w:cs="Times New Roman"/>
          <w:sz w:val="24"/>
          <w:szCs w:val="24"/>
          <w:lang w:val="ru-RU"/>
        </w:rPr>
        <w:t>выше</w:t>
      </w:r>
      <w:r w:rsidRPr="009E29E7">
        <w:rPr>
          <w:rFonts w:ascii="Times New Roman" w:hAnsi="Times New Roman" w:cs="Times New Roman"/>
          <w:sz w:val="24"/>
          <w:szCs w:val="24"/>
          <w:lang w:val="ru-RU"/>
        </w:rPr>
        <w:t>перечисленного</w:t>
      </w:r>
      <w:proofErr w:type="gramEnd"/>
      <w:r w:rsidRPr="009E29E7">
        <w:rPr>
          <w:rFonts w:ascii="Times New Roman" w:hAnsi="Times New Roman" w:cs="Times New Roman"/>
          <w:sz w:val="24"/>
          <w:szCs w:val="24"/>
          <w:lang w:val="ru-RU"/>
        </w:rPr>
        <w:t xml:space="preserve"> поможет правильно оценит</w:t>
      </w:r>
      <w:r>
        <w:rPr>
          <w:rFonts w:ascii="Times New Roman" w:hAnsi="Times New Roman" w:cs="Times New Roman"/>
          <w:sz w:val="24"/>
          <w:szCs w:val="24"/>
          <w:lang w:val="ru-RU"/>
        </w:rPr>
        <w:t>ь клинику и </w:t>
      </w:r>
      <w:r w:rsidRPr="009E29E7">
        <w:rPr>
          <w:rFonts w:ascii="Times New Roman" w:hAnsi="Times New Roman" w:cs="Times New Roman"/>
          <w:sz w:val="24"/>
          <w:szCs w:val="24"/>
          <w:lang w:val="ru-RU"/>
        </w:rPr>
        <w:t>н</w:t>
      </w:r>
      <w:r>
        <w:rPr>
          <w:rFonts w:ascii="Times New Roman" w:hAnsi="Times New Roman" w:cs="Times New Roman"/>
          <w:sz w:val="24"/>
          <w:szCs w:val="24"/>
          <w:lang w:val="ru-RU"/>
        </w:rPr>
        <w:t>азначить оптимальное лечение, а </w:t>
      </w:r>
      <w:r w:rsidRPr="009E29E7">
        <w:rPr>
          <w:rFonts w:ascii="Times New Roman" w:hAnsi="Times New Roman" w:cs="Times New Roman"/>
          <w:sz w:val="24"/>
          <w:szCs w:val="24"/>
          <w:lang w:val="ru-RU"/>
        </w:rPr>
        <w:t>также вовремя предупредить развитие осложнений.</w:t>
      </w:r>
    </w:p>
    <w:p w:rsidR="00707676" w:rsidRPr="009E29E7" w:rsidRDefault="00707676" w:rsidP="00707676">
      <w:pPr>
        <w:spacing w:after="0" w:line="240" w:lineRule="auto"/>
        <w:ind w:firstLine="540"/>
        <w:jc w:val="both"/>
        <w:rPr>
          <w:rFonts w:ascii="Times New Roman" w:hAnsi="Times New Roman" w:cs="Times New Roman"/>
          <w:sz w:val="24"/>
          <w:szCs w:val="24"/>
          <w:lang w:val="ru-RU"/>
        </w:rPr>
      </w:pPr>
    </w:p>
    <w:p w:rsidR="00707676" w:rsidRPr="009E29E7" w:rsidRDefault="00707676" w:rsidP="00707676">
      <w:pPr>
        <w:spacing w:after="0" w:line="240" w:lineRule="auto"/>
        <w:ind w:firstLine="540"/>
        <w:jc w:val="both"/>
        <w:rPr>
          <w:rFonts w:ascii="Times New Roman" w:hAnsi="Times New Roman" w:cs="Times New Roman"/>
          <w:bCs/>
          <w:sz w:val="24"/>
          <w:szCs w:val="24"/>
          <w:lang w:val="ru-RU"/>
        </w:rPr>
      </w:pPr>
    </w:p>
    <w:p w:rsidR="00707676" w:rsidRPr="004D3F35" w:rsidRDefault="00707676" w:rsidP="00707676">
      <w:pPr>
        <w:spacing w:after="0" w:line="240" w:lineRule="auto"/>
        <w:jc w:val="both"/>
        <w:rPr>
          <w:rFonts w:ascii="Times New Roman" w:hAnsi="Times New Roman" w:cs="Times New Roman"/>
          <w:b/>
          <w:bCs/>
          <w:sz w:val="24"/>
          <w:szCs w:val="24"/>
          <w:lang w:val="en-US"/>
        </w:rPr>
      </w:pPr>
      <w:r w:rsidRPr="004D3F35">
        <w:rPr>
          <w:rFonts w:ascii="Times New Roman" w:hAnsi="Times New Roman" w:cs="Times New Roman"/>
          <w:b/>
          <w:bCs/>
          <w:sz w:val="24"/>
          <w:szCs w:val="24"/>
          <w:lang w:val="en-US"/>
        </w:rPr>
        <w:t xml:space="preserve">Chronic pancreatitis: what </w:t>
      </w:r>
      <w:r>
        <w:rPr>
          <w:rFonts w:ascii="Times New Roman" w:hAnsi="Times New Roman" w:cs="Times New Roman"/>
          <w:b/>
          <w:bCs/>
          <w:sz w:val="24"/>
          <w:szCs w:val="24"/>
          <w:lang w:val="en-US"/>
        </w:rPr>
        <w:t>should be considered in diagnosis</w:t>
      </w:r>
      <w:r w:rsidRPr="004D3F35">
        <w:rPr>
          <w:rFonts w:ascii="Times New Roman" w:hAnsi="Times New Roman" w:cs="Times New Roman"/>
          <w:b/>
          <w:bCs/>
          <w:sz w:val="24"/>
          <w:szCs w:val="24"/>
          <w:lang w:val="en-US"/>
        </w:rPr>
        <w:t>, treatment</w:t>
      </w:r>
      <w:r>
        <w:rPr>
          <w:rFonts w:ascii="Times New Roman" w:hAnsi="Times New Roman" w:cs="Times New Roman"/>
          <w:b/>
          <w:bCs/>
          <w:sz w:val="24"/>
          <w:szCs w:val="24"/>
          <w:lang w:val="en-US"/>
        </w:rPr>
        <w:t>,</w:t>
      </w:r>
      <w:r w:rsidRPr="004D3F35">
        <w:rPr>
          <w:rFonts w:ascii="Times New Roman" w:hAnsi="Times New Roman" w:cs="Times New Roman"/>
          <w:b/>
          <w:bCs/>
          <w:sz w:val="24"/>
          <w:szCs w:val="24"/>
          <w:lang w:val="en-US"/>
        </w:rPr>
        <w:t xml:space="preserve"> and </w:t>
      </w:r>
      <w:proofErr w:type="gramStart"/>
      <w:r>
        <w:rPr>
          <w:rFonts w:ascii="Times New Roman" w:hAnsi="Times New Roman" w:cs="Times New Roman"/>
          <w:b/>
          <w:bCs/>
          <w:sz w:val="24"/>
          <w:szCs w:val="24"/>
          <w:lang w:val="en-US"/>
        </w:rPr>
        <w:t>prognosis</w:t>
      </w:r>
      <w:proofErr w:type="gramEnd"/>
    </w:p>
    <w:p w:rsidR="00707676" w:rsidRPr="00012EDD" w:rsidRDefault="00707676" w:rsidP="00707676">
      <w:pPr>
        <w:spacing w:after="0" w:line="240" w:lineRule="auto"/>
        <w:jc w:val="both"/>
        <w:rPr>
          <w:rFonts w:ascii="Times New Roman" w:hAnsi="Times New Roman" w:cs="Times New Roman"/>
          <w:sz w:val="24"/>
          <w:szCs w:val="24"/>
          <w:lang w:val="en-US"/>
        </w:rPr>
      </w:pPr>
      <w:r w:rsidRPr="00012EDD">
        <w:rPr>
          <w:rFonts w:ascii="Times New Roman" w:hAnsi="Times New Roman" w:cs="Times New Roman"/>
          <w:sz w:val="24"/>
          <w:szCs w:val="24"/>
          <w:lang w:val="en-US"/>
        </w:rPr>
        <w:t xml:space="preserve">T. </w:t>
      </w:r>
      <w:proofErr w:type="spellStart"/>
      <w:r w:rsidRPr="00012EDD">
        <w:rPr>
          <w:rFonts w:ascii="Times New Roman" w:hAnsi="Times New Roman" w:cs="Times New Roman"/>
          <w:sz w:val="24"/>
          <w:szCs w:val="24"/>
          <w:lang w:val="en-US"/>
        </w:rPr>
        <w:t>N.Khristich</w:t>
      </w:r>
      <w:proofErr w:type="spellEnd"/>
    </w:p>
    <w:p w:rsidR="00707676" w:rsidRPr="00012EDD" w:rsidRDefault="00707676" w:rsidP="00707676">
      <w:pPr>
        <w:spacing w:after="0" w:line="240" w:lineRule="auto"/>
        <w:jc w:val="both"/>
        <w:rPr>
          <w:rFonts w:ascii="Times New Roman" w:hAnsi="Times New Roman" w:cs="Times New Roman"/>
          <w:bCs/>
          <w:sz w:val="24"/>
          <w:szCs w:val="24"/>
          <w:lang w:val="en-US"/>
        </w:rPr>
      </w:pPr>
      <w:proofErr w:type="spellStart"/>
      <w:r w:rsidRPr="004D3F35">
        <w:rPr>
          <w:rFonts w:ascii="Times New Roman" w:hAnsi="Times New Roman" w:cs="Times New Roman"/>
          <w:bCs/>
          <w:sz w:val="24"/>
          <w:szCs w:val="24"/>
          <w:lang w:val="en-US"/>
        </w:rPr>
        <w:t>Yuriy</w:t>
      </w:r>
      <w:proofErr w:type="spellEnd"/>
      <w:r w:rsidRPr="004D3F35">
        <w:rPr>
          <w:rFonts w:ascii="Times New Roman" w:hAnsi="Times New Roman" w:cs="Times New Roman"/>
          <w:bCs/>
          <w:sz w:val="24"/>
          <w:szCs w:val="24"/>
          <w:lang w:val="en-US"/>
        </w:rPr>
        <w:t xml:space="preserve"> </w:t>
      </w:r>
      <w:proofErr w:type="spellStart"/>
      <w:r w:rsidRPr="004D3F35">
        <w:rPr>
          <w:rFonts w:ascii="Times New Roman" w:hAnsi="Times New Roman" w:cs="Times New Roman"/>
          <w:bCs/>
          <w:sz w:val="24"/>
          <w:szCs w:val="24"/>
          <w:lang w:val="en-US"/>
        </w:rPr>
        <w:t>Fedkovych</w:t>
      </w:r>
      <w:proofErr w:type="spellEnd"/>
      <w:r w:rsidRPr="004D3F35">
        <w:rPr>
          <w:rFonts w:ascii="Times New Roman" w:hAnsi="Times New Roman" w:cs="Times New Roman"/>
          <w:bCs/>
          <w:sz w:val="24"/>
          <w:szCs w:val="24"/>
          <w:lang w:val="en-US"/>
        </w:rPr>
        <w:t xml:space="preserve"> </w:t>
      </w:r>
      <w:proofErr w:type="spellStart"/>
      <w:r w:rsidRPr="004D3F35">
        <w:rPr>
          <w:rFonts w:ascii="Times New Roman" w:hAnsi="Times New Roman" w:cs="Times New Roman"/>
          <w:bCs/>
          <w:sz w:val="24"/>
          <w:szCs w:val="24"/>
          <w:lang w:val="en-US"/>
        </w:rPr>
        <w:t>Chernivtsi</w:t>
      </w:r>
      <w:proofErr w:type="spellEnd"/>
      <w:r w:rsidRPr="004D3F35">
        <w:rPr>
          <w:rFonts w:ascii="Times New Roman" w:hAnsi="Times New Roman" w:cs="Times New Roman"/>
          <w:bCs/>
          <w:sz w:val="24"/>
          <w:szCs w:val="24"/>
          <w:lang w:val="en-US"/>
        </w:rPr>
        <w:t xml:space="preserve"> National University</w:t>
      </w:r>
      <w:r w:rsidRPr="00012EDD">
        <w:rPr>
          <w:rFonts w:ascii="Times New Roman" w:hAnsi="Times New Roman" w:cs="Times New Roman"/>
          <w:bCs/>
          <w:sz w:val="24"/>
          <w:szCs w:val="24"/>
          <w:lang w:val="en-US"/>
        </w:rPr>
        <w:t>, Ukraine</w:t>
      </w:r>
    </w:p>
    <w:p w:rsidR="00707676" w:rsidRDefault="00707676" w:rsidP="00707676">
      <w:pPr>
        <w:spacing w:after="0" w:line="240" w:lineRule="auto"/>
        <w:jc w:val="both"/>
        <w:rPr>
          <w:rFonts w:ascii="Times New Roman" w:hAnsi="Times New Roman" w:cs="Times New Roman"/>
          <w:sz w:val="24"/>
          <w:szCs w:val="24"/>
        </w:rPr>
      </w:pPr>
    </w:p>
    <w:p w:rsidR="00707676" w:rsidRPr="00393F91" w:rsidRDefault="00707676" w:rsidP="00707676">
      <w:pPr>
        <w:spacing w:after="0" w:line="240" w:lineRule="auto"/>
        <w:jc w:val="both"/>
        <w:rPr>
          <w:rFonts w:ascii="Times New Roman" w:hAnsi="Times New Roman" w:cs="Times New Roman"/>
          <w:sz w:val="24"/>
          <w:szCs w:val="24"/>
          <w:lang w:val="en-US" w:eastAsia="zh-CN"/>
        </w:rPr>
      </w:pPr>
      <w:r w:rsidRPr="004D3F35">
        <w:rPr>
          <w:rFonts w:ascii="Times New Roman" w:hAnsi="Times New Roman" w:cs="Times New Roman"/>
          <w:b/>
          <w:sz w:val="24"/>
          <w:szCs w:val="24"/>
          <w:lang w:val="en-US"/>
        </w:rPr>
        <w:t>Key words:</w:t>
      </w:r>
      <w:r w:rsidRPr="004D3F35">
        <w:rPr>
          <w:rFonts w:ascii="Times New Roman" w:hAnsi="Times New Roman" w:cs="Times New Roman"/>
          <w:sz w:val="24"/>
          <w:szCs w:val="24"/>
          <w:lang w:val="en-US"/>
        </w:rPr>
        <w:t xml:space="preserve"> chronic pancreatitis, diagnosis, pharmacot</w:t>
      </w:r>
      <w:r>
        <w:rPr>
          <w:rFonts w:ascii="Times New Roman" w:hAnsi="Times New Roman" w:cs="Times New Roman"/>
          <w:sz w:val="24"/>
          <w:szCs w:val="24"/>
          <w:lang w:val="en-US"/>
        </w:rPr>
        <w:t>herapy, proton pump inhibitors</w:t>
      </w:r>
      <w:r w:rsidRPr="004D3F35">
        <w:rPr>
          <w:rFonts w:ascii="Times New Roman" w:hAnsi="Times New Roman" w:cs="Times New Roman"/>
          <w:sz w:val="24"/>
          <w:szCs w:val="24"/>
          <w:lang w:val="en-US"/>
        </w:rPr>
        <w:t>, prognosis</w:t>
      </w:r>
      <w:r>
        <w:rPr>
          <w:rFonts w:ascii="Times New Roman" w:hAnsi="Times New Roman" w:cs="Times New Roman"/>
          <w:sz w:val="24"/>
          <w:szCs w:val="24"/>
          <w:lang w:val="en-US" w:eastAsia="zh-CN"/>
        </w:rPr>
        <w:t>, complications</w:t>
      </w:r>
    </w:p>
    <w:p w:rsidR="00707676" w:rsidRPr="00012EDD" w:rsidRDefault="00707676" w:rsidP="00707676">
      <w:pPr>
        <w:spacing w:after="0" w:line="240" w:lineRule="auto"/>
        <w:jc w:val="both"/>
        <w:rPr>
          <w:rFonts w:ascii="Times New Roman" w:hAnsi="Times New Roman" w:cs="Times New Roman"/>
          <w:sz w:val="24"/>
          <w:szCs w:val="24"/>
          <w:lang w:val="en-US"/>
        </w:rPr>
      </w:pPr>
      <w:r w:rsidRPr="00012EDD">
        <w:rPr>
          <w:rFonts w:ascii="Times New Roman" w:hAnsi="Times New Roman" w:cs="Times New Roman"/>
          <w:sz w:val="24"/>
          <w:szCs w:val="24"/>
          <w:lang w:val="en-US"/>
        </w:rPr>
        <w:t xml:space="preserve">The aim of the literature review </w:t>
      </w:r>
      <w:r>
        <w:rPr>
          <w:rFonts w:ascii="Times New Roman" w:hAnsi="Times New Roman" w:cs="Times New Roman"/>
          <w:sz w:val="24"/>
          <w:szCs w:val="24"/>
          <w:lang w:val="en-US"/>
        </w:rPr>
        <w:t>is</w:t>
      </w:r>
      <w:r w:rsidRPr="00012EDD">
        <w:rPr>
          <w:rFonts w:ascii="Times New Roman" w:hAnsi="Times New Roman" w:cs="Times New Roman"/>
          <w:sz w:val="24"/>
          <w:szCs w:val="24"/>
          <w:lang w:val="en-US"/>
        </w:rPr>
        <w:t xml:space="preserve"> to </w:t>
      </w:r>
      <w:r>
        <w:rPr>
          <w:rFonts w:ascii="Times New Roman" w:hAnsi="Times New Roman" w:cs="Times New Roman"/>
          <w:sz w:val="24"/>
          <w:szCs w:val="24"/>
          <w:lang w:val="en-US"/>
        </w:rPr>
        <w:t>draw</w:t>
      </w:r>
      <w:r w:rsidRPr="00012EDD">
        <w:rPr>
          <w:rFonts w:ascii="Times New Roman" w:hAnsi="Times New Roman" w:cs="Times New Roman"/>
          <w:sz w:val="24"/>
          <w:szCs w:val="24"/>
          <w:lang w:val="en-US"/>
        </w:rPr>
        <w:t xml:space="preserve"> attention of doctors </w:t>
      </w:r>
      <w:r>
        <w:rPr>
          <w:rFonts w:ascii="Times New Roman" w:hAnsi="Times New Roman" w:cs="Times New Roman"/>
          <w:sz w:val="24"/>
          <w:szCs w:val="24"/>
          <w:lang w:val="en-US"/>
        </w:rPr>
        <w:t>to</w:t>
      </w:r>
      <w:r w:rsidRPr="00012EDD">
        <w:rPr>
          <w:rFonts w:ascii="Times New Roman" w:hAnsi="Times New Roman" w:cs="Times New Roman"/>
          <w:sz w:val="24"/>
          <w:szCs w:val="24"/>
          <w:lang w:val="en-US"/>
        </w:rPr>
        <w:t xml:space="preserve"> the need </w:t>
      </w:r>
      <w:r>
        <w:rPr>
          <w:rFonts w:ascii="Times New Roman" w:hAnsi="Times New Roman" w:cs="Times New Roman"/>
          <w:sz w:val="24"/>
          <w:szCs w:val="24"/>
          <w:lang w:val="en-US"/>
        </w:rPr>
        <w:t>of considering</w:t>
      </w:r>
      <w:r w:rsidRPr="00012EDD">
        <w:rPr>
          <w:rFonts w:ascii="Times New Roman" w:hAnsi="Times New Roman" w:cs="Times New Roman"/>
          <w:sz w:val="24"/>
          <w:szCs w:val="24"/>
          <w:lang w:val="en-US"/>
        </w:rPr>
        <w:t xml:space="preserve"> not only well-known etiological factors, but also </w:t>
      </w:r>
      <w:proofErr w:type="spellStart"/>
      <w:r w:rsidRPr="00012EDD">
        <w:rPr>
          <w:rFonts w:ascii="Times New Roman" w:hAnsi="Times New Roman" w:cs="Times New Roman"/>
          <w:sz w:val="24"/>
          <w:szCs w:val="24"/>
          <w:lang w:val="en-US"/>
        </w:rPr>
        <w:t>pathogenetic</w:t>
      </w:r>
      <w:proofErr w:type="spellEnd"/>
      <w:r w:rsidRPr="00012EDD">
        <w:rPr>
          <w:rFonts w:ascii="Times New Roman" w:hAnsi="Times New Roman" w:cs="Times New Roman"/>
          <w:sz w:val="24"/>
          <w:szCs w:val="24"/>
          <w:lang w:val="en-US"/>
        </w:rPr>
        <w:t xml:space="preserve"> ones that have an impact on the progression, </w:t>
      </w:r>
      <w:proofErr w:type="spellStart"/>
      <w:r w:rsidRPr="00012EDD">
        <w:rPr>
          <w:rFonts w:ascii="Times New Roman" w:hAnsi="Times New Roman" w:cs="Times New Roman"/>
          <w:sz w:val="24"/>
          <w:szCs w:val="24"/>
          <w:lang w:val="en-US"/>
        </w:rPr>
        <w:t>chronicity</w:t>
      </w:r>
      <w:proofErr w:type="spellEnd"/>
      <w:r w:rsidRPr="00012EDD">
        <w:rPr>
          <w:rFonts w:ascii="Times New Roman" w:hAnsi="Times New Roman" w:cs="Times New Roman"/>
          <w:sz w:val="24"/>
          <w:szCs w:val="24"/>
          <w:lang w:val="en-US"/>
        </w:rPr>
        <w:t xml:space="preserve"> of the process, treatment, prevention</w:t>
      </w:r>
      <w:r>
        <w:rPr>
          <w:rFonts w:ascii="Times New Roman" w:hAnsi="Times New Roman" w:cs="Times New Roman"/>
          <w:sz w:val="24"/>
          <w:szCs w:val="24"/>
          <w:lang w:val="en-US"/>
        </w:rPr>
        <w:t>,</w:t>
      </w:r>
      <w:r w:rsidRPr="00012EDD">
        <w:rPr>
          <w:rFonts w:ascii="Times New Roman" w:hAnsi="Times New Roman" w:cs="Times New Roman"/>
          <w:sz w:val="24"/>
          <w:szCs w:val="24"/>
          <w:lang w:val="en-US"/>
        </w:rPr>
        <w:t xml:space="preserve"> and prognosis.</w:t>
      </w:r>
    </w:p>
    <w:p w:rsidR="00707676" w:rsidRPr="004D3F35" w:rsidRDefault="00707676" w:rsidP="00707676">
      <w:pPr>
        <w:spacing w:after="0" w:line="240" w:lineRule="auto"/>
        <w:jc w:val="both"/>
        <w:rPr>
          <w:rFonts w:ascii="Times New Roman" w:hAnsi="Times New Roman" w:cs="Times New Roman"/>
          <w:bCs/>
          <w:sz w:val="24"/>
          <w:szCs w:val="24"/>
          <w:lang w:val="en-US"/>
        </w:rPr>
      </w:pPr>
      <w:r w:rsidRPr="00012EDD">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role</w:t>
      </w:r>
      <w:r w:rsidRPr="00012EDD">
        <w:rPr>
          <w:rFonts w:ascii="Times New Roman" w:hAnsi="Times New Roman" w:cs="Times New Roman"/>
          <w:bCs/>
          <w:sz w:val="24"/>
          <w:szCs w:val="24"/>
          <w:lang w:val="en-US"/>
        </w:rPr>
        <w:t xml:space="preserve"> of alcohol, mechanism of obstruction of the pancreatic ducts in the occurrence of abdominal pain in chronic pancreatitis, and the development and progression of exocrine </w:t>
      </w:r>
      <w:r>
        <w:rPr>
          <w:rFonts w:ascii="Times New Roman" w:hAnsi="Times New Roman" w:cs="Times New Roman"/>
          <w:bCs/>
          <w:sz w:val="24"/>
          <w:szCs w:val="24"/>
          <w:lang w:val="en-US"/>
        </w:rPr>
        <w:t>pancreatic</w:t>
      </w:r>
      <w:r w:rsidRPr="00012EDD">
        <w:rPr>
          <w:rFonts w:ascii="Times New Roman" w:hAnsi="Times New Roman" w:cs="Times New Roman"/>
          <w:bCs/>
          <w:sz w:val="24"/>
          <w:szCs w:val="24"/>
          <w:lang w:val="en-US"/>
        </w:rPr>
        <w:t xml:space="preserve"> insufficiency are discussed in detail.</w:t>
      </w:r>
      <w:r w:rsidR="00167A82">
        <w:rPr>
          <w:rFonts w:ascii="Times New Roman" w:hAnsi="Times New Roman" w:cs="Times New Roman"/>
          <w:bCs/>
          <w:sz w:val="24"/>
          <w:szCs w:val="24"/>
        </w:rPr>
        <w:t xml:space="preserve"> </w:t>
      </w:r>
      <w:r w:rsidRPr="00012EDD">
        <w:rPr>
          <w:rFonts w:ascii="Times New Roman" w:hAnsi="Times New Roman" w:cs="Times New Roman"/>
          <w:bCs/>
          <w:sz w:val="24"/>
          <w:szCs w:val="24"/>
          <w:lang w:val="en-US"/>
        </w:rPr>
        <w:t xml:space="preserve">The issues of the </w:t>
      </w:r>
      <w:r>
        <w:rPr>
          <w:rFonts w:ascii="Times New Roman" w:hAnsi="Times New Roman" w:cs="Times New Roman"/>
          <w:bCs/>
          <w:sz w:val="24"/>
          <w:szCs w:val="24"/>
          <w:lang w:val="en-US"/>
        </w:rPr>
        <w:t>onset</w:t>
      </w:r>
      <w:r w:rsidRPr="00012EDD">
        <w:rPr>
          <w:rFonts w:ascii="Times New Roman" w:hAnsi="Times New Roman" w:cs="Times New Roman"/>
          <w:bCs/>
          <w:sz w:val="24"/>
          <w:szCs w:val="24"/>
          <w:lang w:val="en-US"/>
        </w:rPr>
        <w:t xml:space="preserve"> of chronic pancreatitis in elder age, </w:t>
      </w:r>
      <w:proofErr w:type="spellStart"/>
      <w:r w:rsidRPr="00012EDD">
        <w:rPr>
          <w:rFonts w:ascii="Times New Roman" w:hAnsi="Times New Roman" w:cs="Times New Roman"/>
          <w:bCs/>
          <w:sz w:val="24"/>
          <w:szCs w:val="24"/>
          <w:lang w:val="en-US"/>
        </w:rPr>
        <w:t>comorbidity</w:t>
      </w:r>
      <w:proofErr w:type="spellEnd"/>
      <w:r w:rsidRPr="00012EDD">
        <w:rPr>
          <w:rFonts w:ascii="Times New Roman" w:hAnsi="Times New Roman" w:cs="Times New Roman"/>
          <w:bCs/>
          <w:sz w:val="24"/>
          <w:szCs w:val="24"/>
          <w:lang w:val="en-US"/>
        </w:rPr>
        <w:t xml:space="preserve"> with other diseases of the internal organs, with </w:t>
      </w:r>
      <w:r>
        <w:rPr>
          <w:rFonts w:ascii="Times New Roman" w:hAnsi="Times New Roman" w:cs="Times New Roman"/>
          <w:bCs/>
          <w:sz w:val="24"/>
          <w:szCs w:val="24"/>
          <w:lang w:val="en-US"/>
        </w:rPr>
        <w:t>a lack</w:t>
      </w:r>
      <w:r w:rsidRPr="00012EDD">
        <w:rPr>
          <w:rFonts w:ascii="Times New Roman" w:hAnsi="Times New Roman" w:cs="Times New Roman"/>
          <w:bCs/>
          <w:sz w:val="24"/>
          <w:szCs w:val="24"/>
          <w:lang w:val="en-US"/>
        </w:rPr>
        <w:t xml:space="preserve"> of certain vitamins are considered. It is necessary to remember that exocrine insufficiency can be associated with the progression of glandular fibrosis, metabolic disorders, food intolerance, allergic syndrome, which provoke acute attacks.</w:t>
      </w:r>
      <w:r w:rsidR="00167A82">
        <w:rPr>
          <w:rFonts w:ascii="Times New Roman" w:hAnsi="Times New Roman" w:cs="Times New Roman"/>
          <w:bCs/>
          <w:sz w:val="24"/>
          <w:szCs w:val="24"/>
        </w:rPr>
        <w:t xml:space="preserve"> </w:t>
      </w:r>
      <w:r w:rsidRPr="00012EDD">
        <w:rPr>
          <w:rFonts w:ascii="Times New Roman" w:hAnsi="Times New Roman" w:cs="Times New Roman"/>
          <w:bCs/>
          <w:sz w:val="24"/>
          <w:szCs w:val="24"/>
          <w:lang w:val="en-US"/>
        </w:rPr>
        <w:t xml:space="preserve">The author draws attention to the fact that the syndrome of inflammatory, enzymatic intoxication and the syndrome of disseminated intravascular coagulation </w:t>
      </w:r>
      <w:r>
        <w:rPr>
          <w:rFonts w:ascii="Times New Roman" w:hAnsi="Times New Roman" w:cs="Times New Roman"/>
          <w:bCs/>
          <w:sz w:val="24"/>
          <w:szCs w:val="24"/>
          <w:lang w:val="en-US"/>
        </w:rPr>
        <w:t xml:space="preserve">should not be missed out </w:t>
      </w:r>
      <w:r w:rsidRPr="00012EDD">
        <w:rPr>
          <w:rFonts w:ascii="Times New Roman" w:hAnsi="Times New Roman" w:cs="Times New Roman"/>
          <w:bCs/>
          <w:sz w:val="24"/>
          <w:szCs w:val="24"/>
          <w:lang w:val="en-US"/>
        </w:rPr>
        <w:t xml:space="preserve">in the acute nature of the process. </w:t>
      </w:r>
      <w:r>
        <w:rPr>
          <w:rFonts w:ascii="Times New Roman" w:hAnsi="Times New Roman" w:cs="Times New Roman"/>
          <w:bCs/>
          <w:sz w:val="24"/>
          <w:szCs w:val="24"/>
          <w:lang w:val="en-US"/>
        </w:rPr>
        <w:t>Above-listed recommendations</w:t>
      </w:r>
      <w:r w:rsidRPr="00012EDD">
        <w:rPr>
          <w:rFonts w:ascii="Times New Roman" w:hAnsi="Times New Roman" w:cs="Times New Roman"/>
          <w:bCs/>
          <w:sz w:val="24"/>
          <w:szCs w:val="24"/>
          <w:lang w:val="en-US"/>
        </w:rPr>
        <w:t xml:space="preserve"> will help to correctly evaluate the clinic</w:t>
      </w:r>
      <w:r>
        <w:rPr>
          <w:rFonts w:ascii="Times New Roman" w:hAnsi="Times New Roman" w:cs="Times New Roman"/>
          <w:bCs/>
          <w:sz w:val="24"/>
          <w:szCs w:val="24"/>
          <w:lang w:val="en-US"/>
        </w:rPr>
        <w:t>al picture</w:t>
      </w:r>
      <w:r w:rsidRPr="00012EDD">
        <w:rPr>
          <w:rFonts w:ascii="Times New Roman" w:hAnsi="Times New Roman" w:cs="Times New Roman"/>
          <w:bCs/>
          <w:sz w:val="24"/>
          <w:szCs w:val="24"/>
          <w:lang w:val="en-US"/>
        </w:rPr>
        <w:t xml:space="preserve"> and prescribe the </w:t>
      </w:r>
      <w:r>
        <w:rPr>
          <w:rFonts w:ascii="Times New Roman" w:hAnsi="Times New Roman" w:cs="Times New Roman"/>
          <w:bCs/>
          <w:sz w:val="24"/>
          <w:szCs w:val="24"/>
          <w:lang w:val="en-US"/>
        </w:rPr>
        <w:t>proper</w:t>
      </w:r>
      <w:r w:rsidRPr="00012EDD">
        <w:rPr>
          <w:rFonts w:ascii="Times New Roman" w:hAnsi="Times New Roman" w:cs="Times New Roman"/>
          <w:bCs/>
          <w:sz w:val="24"/>
          <w:szCs w:val="24"/>
          <w:lang w:val="en-US"/>
        </w:rPr>
        <w:t xml:space="preserve"> treatment, as well as to prevent the development of complications</w:t>
      </w:r>
      <w:r w:rsidR="00167A82">
        <w:rPr>
          <w:rFonts w:ascii="Times New Roman" w:hAnsi="Times New Roman" w:cs="Times New Roman"/>
          <w:bCs/>
          <w:sz w:val="24"/>
          <w:szCs w:val="24"/>
        </w:rPr>
        <w:t xml:space="preserve"> </w:t>
      </w:r>
      <w:r w:rsidRPr="00012EDD">
        <w:rPr>
          <w:rFonts w:ascii="Times New Roman" w:hAnsi="Times New Roman" w:cs="Times New Roman"/>
          <w:bCs/>
          <w:sz w:val="24"/>
          <w:szCs w:val="24"/>
          <w:lang w:val="en-US"/>
        </w:rPr>
        <w:t>in time.</w:t>
      </w:r>
    </w:p>
    <w:p w:rsidR="00707676" w:rsidRPr="00707676" w:rsidRDefault="00707676" w:rsidP="000F4EA3">
      <w:pPr>
        <w:spacing w:after="0" w:line="240" w:lineRule="auto"/>
        <w:ind w:firstLine="567"/>
        <w:jc w:val="both"/>
        <w:rPr>
          <w:rFonts w:ascii="Times New Roman" w:hAnsi="Times New Roman" w:cs="Times New Roman"/>
          <w:color w:val="212121"/>
          <w:sz w:val="24"/>
          <w:szCs w:val="24"/>
          <w:shd w:val="clear" w:color="auto" w:fill="FFFFFF"/>
          <w:lang w:val="en-US"/>
        </w:rPr>
      </w:pPr>
    </w:p>
    <w:sectPr w:rsidR="00707676" w:rsidRPr="00707676" w:rsidSect="0047369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BAlpha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7CB"/>
    <w:multiLevelType w:val="hybridMultilevel"/>
    <w:tmpl w:val="7A126622"/>
    <w:lvl w:ilvl="0" w:tplc="ED3E1E80">
      <w:numFmt w:val="bullet"/>
      <w:lvlText w:val="•"/>
      <w:lvlJc w:val="left"/>
      <w:pPr>
        <w:ind w:left="1422" w:hanging="855"/>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428339C"/>
    <w:multiLevelType w:val="hybridMultilevel"/>
    <w:tmpl w:val="4150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E51193"/>
    <w:multiLevelType w:val="hybridMultilevel"/>
    <w:tmpl w:val="F1E6A1C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nsid w:val="4A002D14"/>
    <w:multiLevelType w:val="hybridMultilevel"/>
    <w:tmpl w:val="FF447AA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53D37D41"/>
    <w:multiLevelType w:val="hybridMultilevel"/>
    <w:tmpl w:val="02FCE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60B7B50"/>
    <w:multiLevelType w:val="hybridMultilevel"/>
    <w:tmpl w:val="E6F28652"/>
    <w:lvl w:ilvl="0" w:tplc="9448258C">
      <w:start w:val="1"/>
      <w:numFmt w:val="decimal"/>
      <w:lvlText w:val="%1."/>
      <w:lvlJc w:val="left"/>
      <w:pPr>
        <w:ind w:left="720" w:hanging="360"/>
      </w:pPr>
      <w:rPr>
        <w:b w:val="0"/>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4D73D1"/>
    <w:rsid w:val="000003C4"/>
    <w:rsid w:val="000011E1"/>
    <w:rsid w:val="00002FFE"/>
    <w:rsid w:val="00006FF3"/>
    <w:rsid w:val="00010AAA"/>
    <w:rsid w:val="00012EDD"/>
    <w:rsid w:val="00014D0F"/>
    <w:rsid w:val="00016878"/>
    <w:rsid w:val="00016A17"/>
    <w:rsid w:val="0001774C"/>
    <w:rsid w:val="0002201F"/>
    <w:rsid w:val="00022372"/>
    <w:rsid w:val="00026B96"/>
    <w:rsid w:val="0002794C"/>
    <w:rsid w:val="00027961"/>
    <w:rsid w:val="00032D3E"/>
    <w:rsid w:val="00033D23"/>
    <w:rsid w:val="000343B2"/>
    <w:rsid w:val="00037628"/>
    <w:rsid w:val="00037907"/>
    <w:rsid w:val="00040292"/>
    <w:rsid w:val="000435EF"/>
    <w:rsid w:val="00043DF1"/>
    <w:rsid w:val="00044BC5"/>
    <w:rsid w:val="00046DB1"/>
    <w:rsid w:val="00057030"/>
    <w:rsid w:val="000606F2"/>
    <w:rsid w:val="00060FFE"/>
    <w:rsid w:val="000676D2"/>
    <w:rsid w:val="00071952"/>
    <w:rsid w:val="000721AB"/>
    <w:rsid w:val="00072C58"/>
    <w:rsid w:val="00074BAE"/>
    <w:rsid w:val="0007701E"/>
    <w:rsid w:val="00087443"/>
    <w:rsid w:val="00095F07"/>
    <w:rsid w:val="0009664D"/>
    <w:rsid w:val="000A1C34"/>
    <w:rsid w:val="000A2F36"/>
    <w:rsid w:val="000A7057"/>
    <w:rsid w:val="000A7681"/>
    <w:rsid w:val="000A7855"/>
    <w:rsid w:val="000B437F"/>
    <w:rsid w:val="000B4FC5"/>
    <w:rsid w:val="000B6FFA"/>
    <w:rsid w:val="000B78A7"/>
    <w:rsid w:val="000C12FA"/>
    <w:rsid w:val="000C1687"/>
    <w:rsid w:val="000C706D"/>
    <w:rsid w:val="000D118A"/>
    <w:rsid w:val="000D6015"/>
    <w:rsid w:val="000D667F"/>
    <w:rsid w:val="000E2AF2"/>
    <w:rsid w:val="000E3D27"/>
    <w:rsid w:val="000E43C6"/>
    <w:rsid w:val="000E6A50"/>
    <w:rsid w:val="000E7E0C"/>
    <w:rsid w:val="000F3761"/>
    <w:rsid w:val="000F4EA3"/>
    <w:rsid w:val="00104B52"/>
    <w:rsid w:val="00113A0D"/>
    <w:rsid w:val="00113C22"/>
    <w:rsid w:val="00114D7E"/>
    <w:rsid w:val="00122665"/>
    <w:rsid w:val="001314E2"/>
    <w:rsid w:val="001315FC"/>
    <w:rsid w:val="00134D41"/>
    <w:rsid w:val="00135B32"/>
    <w:rsid w:val="00141871"/>
    <w:rsid w:val="00144793"/>
    <w:rsid w:val="00144D61"/>
    <w:rsid w:val="001451DD"/>
    <w:rsid w:val="00145445"/>
    <w:rsid w:val="001508B1"/>
    <w:rsid w:val="0016159F"/>
    <w:rsid w:val="00164ABB"/>
    <w:rsid w:val="00165EE3"/>
    <w:rsid w:val="00167A82"/>
    <w:rsid w:val="00167ED3"/>
    <w:rsid w:val="00170199"/>
    <w:rsid w:val="0017385D"/>
    <w:rsid w:val="0017737D"/>
    <w:rsid w:val="001779B5"/>
    <w:rsid w:val="00177EBF"/>
    <w:rsid w:val="00181D36"/>
    <w:rsid w:val="00182488"/>
    <w:rsid w:val="00182FD5"/>
    <w:rsid w:val="00186316"/>
    <w:rsid w:val="0019035C"/>
    <w:rsid w:val="00193261"/>
    <w:rsid w:val="001934A3"/>
    <w:rsid w:val="00197834"/>
    <w:rsid w:val="001A0743"/>
    <w:rsid w:val="001A2FA8"/>
    <w:rsid w:val="001A5D40"/>
    <w:rsid w:val="001B28DD"/>
    <w:rsid w:val="001B33ED"/>
    <w:rsid w:val="001B5AEB"/>
    <w:rsid w:val="001B637E"/>
    <w:rsid w:val="001C1EF5"/>
    <w:rsid w:val="001C43D5"/>
    <w:rsid w:val="001C51B8"/>
    <w:rsid w:val="001C5D54"/>
    <w:rsid w:val="001C614C"/>
    <w:rsid w:val="001C64EB"/>
    <w:rsid w:val="001C68A8"/>
    <w:rsid w:val="001D19CE"/>
    <w:rsid w:val="001D25BF"/>
    <w:rsid w:val="001D3389"/>
    <w:rsid w:val="001D7201"/>
    <w:rsid w:val="001D79D6"/>
    <w:rsid w:val="001E0771"/>
    <w:rsid w:val="001E0919"/>
    <w:rsid w:val="001E4BA0"/>
    <w:rsid w:val="001E5F8E"/>
    <w:rsid w:val="001E6822"/>
    <w:rsid w:val="001F0698"/>
    <w:rsid w:val="00200640"/>
    <w:rsid w:val="0020243E"/>
    <w:rsid w:val="00204366"/>
    <w:rsid w:val="00204B29"/>
    <w:rsid w:val="00214387"/>
    <w:rsid w:val="0021667E"/>
    <w:rsid w:val="00217F96"/>
    <w:rsid w:val="00223C6A"/>
    <w:rsid w:val="00231069"/>
    <w:rsid w:val="00231918"/>
    <w:rsid w:val="00233953"/>
    <w:rsid w:val="00234EBE"/>
    <w:rsid w:val="00236E9C"/>
    <w:rsid w:val="0024058D"/>
    <w:rsid w:val="00241368"/>
    <w:rsid w:val="00245E5A"/>
    <w:rsid w:val="00246251"/>
    <w:rsid w:val="002464AB"/>
    <w:rsid w:val="00247766"/>
    <w:rsid w:val="00247965"/>
    <w:rsid w:val="00254748"/>
    <w:rsid w:val="002568F7"/>
    <w:rsid w:val="002609FA"/>
    <w:rsid w:val="0026286E"/>
    <w:rsid w:val="00264337"/>
    <w:rsid w:val="002659C9"/>
    <w:rsid w:val="00266583"/>
    <w:rsid w:val="00266894"/>
    <w:rsid w:val="00272EE9"/>
    <w:rsid w:val="002734D5"/>
    <w:rsid w:val="00273EEB"/>
    <w:rsid w:val="00276880"/>
    <w:rsid w:val="00276B63"/>
    <w:rsid w:val="00280801"/>
    <w:rsid w:val="0028324F"/>
    <w:rsid w:val="00283FA8"/>
    <w:rsid w:val="0028610F"/>
    <w:rsid w:val="00286CF0"/>
    <w:rsid w:val="00287844"/>
    <w:rsid w:val="00287C24"/>
    <w:rsid w:val="0029257D"/>
    <w:rsid w:val="00292581"/>
    <w:rsid w:val="00297D4F"/>
    <w:rsid w:val="002A2435"/>
    <w:rsid w:val="002A5E9E"/>
    <w:rsid w:val="002B01F5"/>
    <w:rsid w:val="002B1701"/>
    <w:rsid w:val="002B2783"/>
    <w:rsid w:val="002B33EF"/>
    <w:rsid w:val="002B3F8D"/>
    <w:rsid w:val="002B713C"/>
    <w:rsid w:val="002C1A10"/>
    <w:rsid w:val="002C2EAA"/>
    <w:rsid w:val="002C49A3"/>
    <w:rsid w:val="002C4F3F"/>
    <w:rsid w:val="002C55DC"/>
    <w:rsid w:val="002C736B"/>
    <w:rsid w:val="002D13DB"/>
    <w:rsid w:val="002D1E1A"/>
    <w:rsid w:val="002D48B9"/>
    <w:rsid w:val="002D4B4F"/>
    <w:rsid w:val="002D62A4"/>
    <w:rsid w:val="002E0699"/>
    <w:rsid w:val="002E0C70"/>
    <w:rsid w:val="002E212A"/>
    <w:rsid w:val="002E2A62"/>
    <w:rsid w:val="002E3096"/>
    <w:rsid w:val="002E7501"/>
    <w:rsid w:val="002F03BA"/>
    <w:rsid w:val="002F2D56"/>
    <w:rsid w:val="002F4E7E"/>
    <w:rsid w:val="00300C49"/>
    <w:rsid w:val="003022B8"/>
    <w:rsid w:val="00302E53"/>
    <w:rsid w:val="0030476F"/>
    <w:rsid w:val="0030478C"/>
    <w:rsid w:val="00311398"/>
    <w:rsid w:val="00314A7B"/>
    <w:rsid w:val="00321AED"/>
    <w:rsid w:val="00322BA0"/>
    <w:rsid w:val="00324031"/>
    <w:rsid w:val="00324473"/>
    <w:rsid w:val="003247BB"/>
    <w:rsid w:val="00325BC3"/>
    <w:rsid w:val="00327EBE"/>
    <w:rsid w:val="003332FC"/>
    <w:rsid w:val="00333425"/>
    <w:rsid w:val="00337830"/>
    <w:rsid w:val="0034014F"/>
    <w:rsid w:val="003429C0"/>
    <w:rsid w:val="00347FE1"/>
    <w:rsid w:val="0035094D"/>
    <w:rsid w:val="003517BC"/>
    <w:rsid w:val="00351B6F"/>
    <w:rsid w:val="00351C1F"/>
    <w:rsid w:val="00352929"/>
    <w:rsid w:val="00352ECF"/>
    <w:rsid w:val="00357B6D"/>
    <w:rsid w:val="003625FD"/>
    <w:rsid w:val="0036336F"/>
    <w:rsid w:val="00367C0C"/>
    <w:rsid w:val="003747D8"/>
    <w:rsid w:val="00377EA7"/>
    <w:rsid w:val="003816EC"/>
    <w:rsid w:val="003845F3"/>
    <w:rsid w:val="00385110"/>
    <w:rsid w:val="00390C40"/>
    <w:rsid w:val="0039126B"/>
    <w:rsid w:val="003923E9"/>
    <w:rsid w:val="00393F91"/>
    <w:rsid w:val="003A09F0"/>
    <w:rsid w:val="003A156F"/>
    <w:rsid w:val="003A1A51"/>
    <w:rsid w:val="003A2440"/>
    <w:rsid w:val="003A2962"/>
    <w:rsid w:val="003B5A55"/>
    <w:rsid w:val="003C2FA6"/>
    <w:rsid w:val="003C44FA"/>
    <w:rsid w:val="003C5517"/>
    <w:rsid w:val="003C7495"/>
    <w:rsid w:val="003C7F66"/>
    <w:rsid w:val="003D2D0E"/>
    <w:rsid w:val="003D3902"/>
    <w:rsid w:val="003D4E72"/>
    <w:rsid w:val="003D57FC"/>
    <w:rsid w:val="003E447B"/>
    <w:rsid w:val="003E506B"/>
    <w:rsid w:val="003E6580"/>
    <w:rsid w:val="003F05BA"/>
    <w:rsid w:val="003F24C8"/>
    <w:rsid w:val="003F338C"/>
    <w:rsid w:val="0041362C"/>
    <w:rsid w:val="00417529"/>
    <w:rsid w:val="004219F6"/>
    <w:rsid w:val="00422118"/>
    <w:rsid w:val="00431D0C"/>
    <w:rsid w:val="00433912"/>
    <w:rsid w:val="00433BD1"/>
    <w:rsid w:val="00434069"/>
    <w:rsid w:val="0043698A"/>
    <w:rsid w:val="004449D8"/>
    <w:rsid w:val="00445117"/>
    <w:rsid w:val="00447155"/>
    <w:rsid w:val="00450384"/>
    <w:rsid w:val="00451625"/>
    <w:rsid w:val="00457B1B"/>
    <w:rsid w:val="004632CA"/>
    <w:rsid w:val="00466BBD"/>
    <w:rsid w:val="00467EA9"/>
    <w:rsid w:val="0047369E"/>
    <w:rsid w:val="0048087E"/>
    <w:rsid w:val="0048206C"/>
    <w:rsid w:val="00483BBB"/>
    <w:rsid w:val="00484695"/>
    <w:rsid w:val="004861F8"/>
    <w:rsid w:val="004914E5"/>
    <w:rsid w:val="004A0F8A"/>
    <w:rsid w:val="004B06BE"/>
    <w:rsid w:val="004B06D4"/>
    <w:rsid w:val="004B0E40"/>
    <w:rsid w:val="004B6AB6"/>
    <w:rsid w:val="004C057D"/>
    <w:rsid w:val="004D16E2"/>
    <w:rsid w:val="004D2556"/>
    <w:rsid w:val="004D3F35"/>
    <w:rsid w:val="004D73D1"/>
    <w:rsid w:val="004D7E98"/>
    <w:rsid w:val="004E0E45"/>
    <w:rsid w:val="004E29BE"/>
    <w:rsid w:val="004E695E"/>
    <w:rsid w:val="004F00DF"/>
    <w:rsid w:val="004F0DE6"/>
    <w:rsid w:val="004F1156"/>
    <w:rsid w:val="004F14D9"/>
    <w:rsid w:val="004F7462"/>
    <w:rsid w:val="00514443"/>
    <w:rsid w:val="00514F32"/>
    <w:rsid w:val="005178F3"/>
    <w:rsid w:val="0052152B"/>
    <w:rsid w:val="005231B9"/>
    <w:rsid w:val="0052474C"/>
    <w:rsid w:val="005255F6"/>
    <w:rsid w:val="00530DD1"/>
    <w:rsid w:val="00532123"/>
    <w:rsid w:val="00540C2D"/>
    <w:rsid w:val="00542317"/>
    <w:rsid w:val="00543BC9"/>
    <w:rsid w:val="005458DB"/>
    <w:rsid w:val="00546767"/>
    <w:rsid w:val="00547385"/>
    <w:rsid w:val="00550539"/>
    <w:rsid w:val="00551387"/>
    <w:rsid w:val="00553FE8"/>
    <w:rsid w:val="005550A2"/>
    <w:rsid w:val="00555343"/>
    <w:rsid w:val="00562947"/>
    <w:rsid w:val="00563D9A"/>
    <w:rsid w:val="00570B79"/>
    <w:rsid w:val="00575D61"/>
    <w:rsid w:val="005866A5"/>
    <w:rsid w:val="00586A30"/>
    <w:rsid w:val="005901DB"/>
    <w:rsid w:val="0059368D"/>
    <w:rsid w:val="00594B98"/>
    <w:rsid w:val="00594CAD"/>
    <w:rsid w:val="00597E8F"/>
    <w:rsid w:val="005A16D4"/>
    <w:rsid w:val="005A2B16"/>
    <w:rsid w:val="005A2C94"/>
    <w:rsid w:val="005A2D22"/>
    <w:rsid w:val="005B25AE"/>
    <w:rsid w:val="005B4255"/>
    <w:rsid w:val="005C1CC7"/>
    <w:rsid w:val="005C1E09"/>
    <w:rsid w:val="005C2906"/>
    <w:rsid w:val="005C2BDD"/>
    <w:rsid w:val="005C4018"/>
    <w:rsid w:val="005D0D8A"/>
    <w:rsid w:val="005D23E9"/>
    <w:rsid w:val="005D6C54"/>
    <w:rsid w:val="005E127F"/>
    <w:rsid w:val="005F1945"/>
    <w:rsid w:val="005F2D88"/>
    <w:rsid w:val="005F3422"/>
    <w:rsid w:val="005F5F3B"/>
    <w:rsid w:val="005F7109"/>
    <w:rsid w:val="0060163C"/>
    <w:rsid w:val="00604B3A"/>
    <w:rsid w:val="006052AF"/>
    <w:rsid w:val="00614435"/>
    <w:rsid w:val="0061595B"/>
    <w:rsid w:val="00616605"/>
    <w:rsid w:val="00621D5A"/>
    <w:rsid w:val="00623DF0"/>
    <w:rsid w:val="00625CAC"/>
    <w:rsid w:val="0062614F"/>
    <w:rsid w:val="006328BC"/>
    <w:rsid w:val="00634B70"/>
    <w:rsid w:val="00640861"/>
    <w:rsid w:val="00641D92"/>
    <w:rsid w:val="006441FD"/>
    <w:rsid w:val="00647174"/>
    <w:rsid w:val="006477AC"/>
    <w:rsid w:val="006535F9"/>
    <w:rsid w:val="006570FE"/>
    <w:rsid w:val="00657AF1"/>
    <w:rsid w:val="00664B77"/>
    <w:rsid w:val="006676CC"/>
    <w:rsid w:val="00671B82"/>
    <w:rsid w:val="00673384"/>
    <w:rsid w:val="00674816"/>
    <w:rsid w:val="006770BA"/>
    <w:rsid w:val="00680A26"/>
    <w:rsid w:val="006919F2"/>
    <w:rsid w:val="00692545"/>
    <w:rsid w:val="00692857"/>
    <w:rsid w:val="006A3407"/>
    <w:rsid w:val="006B032C"/>
    <w:rsid w:val="006B76FE"/>
    <w:rsid w:val="006B788E"/>
    <w:rsid w:val="006C14A5"/>
    <w:rsid w:val="006C1BB3"/>
    <w:rsid w:val="006C257C"/>
    <w:rsid w:val="006C60E3"/>
    <w:rsid w:val="006D057F"/>
    <w:rsid w:val="006D0B50"/>
    <w:rsid w:val="006D1D30"/>
    <w:rsid w:val="006D2C4E"/>
    <w:rsid w:val="006D31D1"/>
    <w:rsid w:val="006D62E0"/>
    <w:rsid w:val="006D6CCE"/>
    <w:rsid w:val="006E29F9"/>
    <w:rsid w:val="006E34C1"/>
    <w:rsid w:val="006E4FAC"/>
    <w:rsid w:val="006E75DE"/>
    <w:rsid w:val="006F2649"/>
    <w:rsid w:val="006F5E13"/>
    <w:rsid w:val="00701346"/>
    <w:rsid w:val="00702EEA"/>
    <w:rsid w:val="00706C01"/>
    <w:rsid w:val="00707676"/>
    <w:rsid w:val="00712CA5"/>
    <w:rsid w:val="0072253C"/>
    <w:rsid w:val="00722B6D"/>
    <w:rsid w:val="00726ED1"/>
    <w:rsid w:val="00734D9D"/>
    <w:rsid w:val="00735144"/>
    <w:rsid w:val="00735C33"/>
    <w:rsid w:val="00741408"/>
    <w:rsid w:val="00742413"/>
    <w:rsid w:val="00747675"/>
    <w:rsid w:val="00755E1E"/>
    <w:rsid w:val="0075693C"/>
    <w:rsid w:val="007628E2"/>
    <w:rsid w:val="00762CFC"/>
    <w:rsid w:val="00765E53"/>
    <w:rsid w:val="00776350"/>
    <w:rsid w:val="00783B27"/>
    <w:rsid w:val="00784419"/>
    <w:rsid w:val="0078468D"/>
    <w:rsid w:val="00786500"/>
    <w:rsid w:val="00787690"/>
    <w:rsid w:val="00787DE8"/>
    <w:rsid w:val="00790FA3"/>
    <w:rsid w:val="00791F55"/>
    <w:rsid w:val="00797F64"/>
    <w:rsid w:val="007A0B80"/>
    <w:rsid w:val="007A1C31"/>
    <w:rsid w:val="007A428A"/>
    <w:rsid w:val="007A43ED"/>
    <w:rsid w:val="007A4B7C"/>
    <w:rsid w:val="007B1D7B"/>
    <w:rsid w:val="007B1F8D"/>
    <w:rsid w:val="007B2366"/>
    <w:rsid w:val="007B2C79"/>
    <w:rsid w:val="007B414D"/>
    <w:rsid w:val="007B64DE"/>
    <w:rsid w:val="007B6959"/>
    <w:rsid w:val="007B79E9"/>
    <w:rsid w:val="007B7F77"/>
    <w:rsid w:val="007C3316"/>
    <w:rsid w:val="007C4A88"/>
    <w:rsid w:val="007C54FE"/>
    <w:rsid w:val="007C5BC8"/>
    <w:rsid w:val="007C72E9"/>
    <w:rsid w:val="007D07CE"/>
    <w:rsid w:val="007D6CF1"/>
    <w:rsid w:val="007D71A2"/>
    <w:rsid w:val="007E18CB"/>
    <w:rsid w:val="007E4DDF"/>
    <w:rsid w:val="007E58AE"/>
    <w:rsid w:val="007E75D8"/>
    <w:rsid w:val="007E76CE"/>
    <w:rsid w:val="007F7878"/>
    <w:rsid w:val="007F7F56"/>
    <w:rsid w:val="00800BD8"/>
    <w:rsid w:val="00803046"/>
    <w:rsid w:val="008066D6"/>
    <w:rsid w:val="008069E7"/>
    <w:rsid w:val="008072B5"/>
    <w:rsid w:val="00815BD2"/>
    <w:rsid w:val="00815F1B"/>
    <w:rsid w:val="00816138"/>
    <w:rsid w:val="008201D7"/>
    <w:rsid w:val="00821402"/>
    <w:rsid w:val="00821792"/>
    <w:rsid w:val="008232D7"/>
    <w:rsid w:val="0083299A"/>
    <w:rsid w:val="00832BDF"/>
    <w:rsid w:val="00833B35"/>
    <w:rsid w:val="00836467"/>
    <w:rsid w:val="00837418"/>
    <w:rsid w:val="00841227"/>
    <w:rsid w:val="008467F9"/>
    <w:rsid w:val="008563C6"/>
    <w:rsid w:val="00857781"/>
    <w:rsid w:val="00861B2F"/>
    <w:rsid w:val="0086378F"/>
    <w:rsid w:val="00864EAF"/>
    <w:rsid w:val="0086545D"/>
    <w:rsid w:val="00866BA5"/>
    <w:rsid w:val="00870E41"/>
    <w:rsid w:val="00871E4B"/>
    <w:rsid w:val="00873917"/>
    <w:rsid w:val="008749DE"/>
    <w:rsid w:val="0087741F"/>
    <w:rsid w:val="0088092C"/>
    <w:rsid w:val="00881842"/>
    <w:rsid w:val="0088724A"/>
    <w:rsid w:val="0089408B"/>
    <w:rsid w:val="008966EF"/>
    <w:rsid w:val="008A523D"/>
    <w:rsid w:val="008B242E"/>
    <w:rsid w:val="008B5BFC"/>
    <w:rsid w:val="008B60E5"/>
    <w:rsid w:val="008C1AE4"/>
    <w:rsid w:val="008C1BB9"/>
    <w:rsid w:val="008C5E51"/>
    <w:rsid w:val="008C6666"/>
    <w:rsid w:val="008D4F21"/>
    <w:rsid w:val="008E032E"/>
    <w:rsid w:val="008E222D"/>
    <w:rsid w:val="008E45DA"/>
    <w:rsid w:val="008E70AC"/>
    <w:rsid w:val="008F7D69"/>
    <w:rsid w:val="00904BE0"/>
    <w:rsid w:val="009070E9"/>
    <w:rsid w:val="00915D92"/>
    <w:rsid w:val="00916546"/>
    <w:rsid w:val="00916B58"/>
    <w:rsid w:val="00916D80"/>
    <w:rsid w:val="009201C2"/>
    <w:rsid w:val="00920696"/>
    <w:rsid w:val="009225EC"/>
    <w:rsid w:val="009247D3"/>
    <w:rsid w:val="00924CE1"/>
    <w:rsid w:val="0093654A"/>
    <w:rsid w:val="00943538"/>
    <w:rsid w:val="009454D2"/>
    <w:rsid w:val="0094724B"/>
    <w:rsid w:val="00950341"/>
    <w:rsid w:val="009504C1"/>
    <w:rsid w:val="009726DE"/>
    <w:rsid w:val="00972C1E"/>
    <w:rsid w:val="00974A93"/>
    <w:rsid w:val="00975381"/>
    <w:rsid w:val="0097670B"/>
    <w:rsid w:val="00984A71"/>
    <w:rsid w:val="00993866"/>
    <w:rsid w:val="009978F4"/>
    <w:rsid w:val="009A19F3"/>
    <w:rsid w:val="009A3D08"/>
    <w:rsid w:val="009A54DD"/>
    <w:rsid w:val="009A5634"/>
    <w:rsid w:val="009A5653"/>
    <w:rsid w:val="009A774C"/>
    <w:rsid w:val="009C2DA6"/>
    <w:rsid w:val="009C488D"/>
    <w:rsid w:val="009C5DD0"/>
    <w:rsid w:val="009D0C66"/>
    <w:rsid w:val="009D253F"/>
    <w:rsid w:val="009D2C4C"/>
    <w:rsid w:val="009D39A9"/>
    <w:rsid w:val="009D5486"/>
    <w:rsid w:val="009D6E75"/>
    <w:rsid w:val="009E2228"/>
    <w:rsid w:val="009E29C0"/>
    <w:rsid w:val="009E29E7"/>
    <w:rsid w:val="009F064B"/>
    <w:rsid w:val="009F0950"/>
    <w:rsid w:val="009F1D5D"/>
    <w:rsid w:val="009F6EE1"/>
    <w:rsid w:val="009F7E70"/>
    <w:rsid w:val="00A00938"/>
    <w:rsid w:val="00A01CE6"/>
    <w:rsid w:val="00A03E3D"/>
    <w:rsid w:val="00A05548"/>
    <w:rsid w:val="00A1058C"/>
    <w:rsid w:val="00A1060E"/>
    <w:rsid w:val="00A11996"/>
    <w:rsid w:val="00A13C8B"/>
    <w:rsid w:val="00A14C7F"/>
    <w:rsid w:val="00A2350F"/>
    <w:rsid w:val="00A241B9"/>
    <w:rsid w:val="00A419FC"/>
    <w:rsid w:val="00A42EDA"/>
    <w:rsid w:val="00A44448"/>
    <w:rsid w:val="00A46FFA"/>
    <w:rsid w:val="00A5141D"/>
    <w:rsid w:val="00A6671D"/>
    <w:rsid w:val="00A67759"/>
    <w:rsid w:val="00A70E96"/>
    <w:rsid w:val="00A73FB0"/>
    <w:rsid w:val="00A7749C"/>
    <w:rsid w:val="00A81093"/>
    <w:rsid w:val="00A81D1A"/>
    <w:rsid w:val="00A83849"/>
    <w:rsid w:val="00A84DD9"/>
    <w:rsid w:val="00AA2033"/>
    <w:rsid w:val="00AA29C3"/>
    <w:rsid w:val="00AA2A1C"/>
    <w:rsid w:val="00AA7C0A"/>
    <w:rsid w:val="00AB4347"/>
    <w:rsid w:val="00AB59DF"/>
    <w:rsid w:val="00AB5B8D"/>
    <w:rsid w:val="00AB61A0"/>
    <w:rsid w:val="00AC2B9E"/>
    <w:rsid w:val="00AC5021"/>
    <w:rsid w:val="00AC61C9"/>
    <w:rsid w:val="00AC7A52"/>
    <w:rsid w:val="00AD264C"/>
    <w:rsid w:val="00AD53BB"/>
    <w:rsid w:val="00AD5761"/>
    <w:rsid w:val="00AE34BD"/>
    <w:rsid w:val="00AE4D5A"/>
    <w:rsid w:val="00AE7E73"/>
    <w:rsid w:val="00AF1937"/>
    <w:rsid w:val="00AF2410"/>
    <w:rsid w:val="00AF279C"/>
    <w:rsid w:val="00AF2D18"/>
    <w:rsid w:val="00AF401E"/>
    <w:rsid w:val="00AF620E"/>
    <w:rsid w:val="00AF7BF1"/>
    <w:rsid w:val="00B05C59"/>
    <w:rsid w:val="00B06812"/>
    <w:rsid w:val="00B10844"/>
    <w:rsid w:val="00B109FC"/>
    <w:rsid w:val="00B205F2"/>
    <w:rsid w:val="00B23D0F"/>
    <w:rsid w:val="00B260C3"/>
    <w:rsid w:val="00B3122E"/>
    <w:rsid w:val="00B314D7"/>
    <w:rsid w:val="00B32414"/>
    <w:rsid w:val="00B34A0E"/>
    <w:rsid w:val="00B35AF1"/>
    <w:rsid w:val="00B36DDA"/>
    <w:rsid w:val="00B370E3"/>
    <w:rsid w:val="00B416C1"/>
    <w:rsid w:val="00B417E0"/>
    <w:rsid w:val="00B46048"/>
    <w:rsid w:val="00B5383F"/>
    <w:rsid w:val="00B5681E"/>
    <w:rsid w:val="00B57F06"/>
    <w:rsid w:val="00B61444"/>
    <w:rsid w:val="00B62C5D"/>
    <w:rsid w:val="00B74D2D"/>
    <w:rsid w:val="00B75FBD"/>
    <w:rsid w:val="00B81574"/>
    <w:rsid w:val="00B838C0"/>
    <w:rsid w:val="00B84CD6"/>
    <w:rsid w:val="00B861BD"/>
    <w:rsid w:val="00B9514F"/>
    <w:rsid w:val="00B951AC"/>
    <w:rsid w:val="00BA10C9"/>
    <w:rsid w:val="00BA3F80"/>
    <w:rsid w:val="00BA44E7"/>
    <w:rsid w:val="00BA46C4"/>
    <w:rsid w:val="00BA5AA5"/>
    <w:rsid w:val="00BB6F9A"/>
    <w:rsid w:val="00BB76D4"/>
    <w:rsid w:val="00BC06F9"/>
    <w:rsid w:val="00BC1BDA"/>
    <w:rsid w:val="00BC3368"/>
    <w:rsid w:val="00BC7662"/>
    <w:rsid w:val="00BC7BBF"/>
    <w:rsid w:val="00BD6A6B"/>
    <w:rsid w:val="00BD6F09"/>
    <w:rsid w:val="00BF0582"/>
    <w:rsid w:val="00BF6540"/>
    <w:rsid w:val="00C02931"/>
    <w:rsid w:val="00C055E9"/>
    <w:rsid w:val="00C073AB"/>
    <w:rsid w:val="00C10F58"/>
    <w:rsid w:val="00C11E5D"/>
    <w:rsid w:val="00C2305A"/>
    <w:rsid w:val="00C279AF"/>
    <w:rsid w:val="00C324BB"/>
    <w:rsid w:val="00C324C7"/>
    <w:rsid w:val="00C35C7F"/>
    <w:rsid w:val="00C36661"/>
    <w:rsid w:val="00C44227"/>
    <w:rsid w:val="00C53E63"/>
    <w:rsid w:val="00C658B1"/>
    <w:rsid w:val="00C7540E"/>
    <w:rsid w:val="00C75C9B"/>
    <w:rsid w:val="00C8632F"/>
    <w:rsid w:val="00C967FC"/>
    <w:rsid w:val="00CA404F"/>
    <w:rsid w:val="00CA4A3F"/>
    <w:rsid w:val="00CA4B4D"/>
    <w:rsid w:val="00CA5836"/>
    <w:rsid w:val="00CA5BFA"/>
    <w:rsid w:val="00CA685D"/>
    <w:rsid w:val="00CB2786"/>
    <w:rsid w:val="00CB31B4"/>
    <w:rsid w:val="00CB35EB"/>
    <w:rsid w:val="00CC09D0"/>
    <w:rsid w:val="00CC1F02"/>
    <w:rsid w:val="00CC3DE8"/>
    <w:rsid w:val="00CD0481"/>
    <w:rsid w:val="00CD0BDB"/>
    <w:rsid w:val="00CD4388"/>
    <w:rsid w:val="00CF0F0E"/>
    <w:rsid w:val="00CF183D"/>
    <w:rsid w:val="00CF1FC7"/>
    <w:rsid w:val="00CF31F7"/>
    <w:rsid w:val="00CF5AD1"/>
    <w:rsid w:val="00D0070D"/>
    <w:rsid w:val="00D03302"/>
    <w:rsid w:val="00D038C3"/>
    <w:rsid w:val="00D04278"/>
    <w:rsid w:val="00D04D3E"/>
    <w:rsid w:val="00D06AF4"/>
    <w:rsid w:val="00D10D02"/>
    <w:rsid w:val="00D12A11"/>
    <w:rsid w:val="00D162EA"/>
    <w:rsid w:val="00D177F2"/>
    <w:rsid w:val="00D213AC"/>
    <w:rsid w:val="00D21881"/>
    <w:rsid w:val="00D24C1A"/>
    <w:rsid w:val="00D25524"/>
    <w:rsid w:val="00D2650E"/>
    <w:rsid w:val="00D26A02"/>
    <w:rsid w:val="00D3059C"/>
    <w:rsid w:val="00D33253"/>
    <w:rsid w:val="00D334D5"/>
    <w:rsid w:val="00D33E3D"/>
    <w:rsid w:val="00D343AD"/>
    <w:rsid w:val="00D36D13"/>
    <w:rsid w:val="00D40EE0"/>
    <w:rsid w:val="00D429B6"/>
    <w:rsid w:val="00D47960"/>
    <w:rsid w:val="00D540E1"/>
    <w:rsid w:val="00D566DE"/>
    <w:rsid w:val="00D605EE"/>
    <w:rsid w:val="00D639E5"/>
    <w:rsid w:val="00D63C4A"/>
    <w:rsid w:val="00D644EF"/>
    <w:rsid w:val="00D65EF1"/>
    <w:rsid w:val="00D708B5"/>
    <w:rsid w:val="00D727EA"/>
    <w:rsid w:val="00D84691"/>
    <w:rsid w:val="00D8477E"/>
    <w:rsid w:val="00D85676"/>
    <w:rsid w:val="00D86D00"/>
    <w:rsid w:val="00D9567A"/>
    <w:rsid w:val="00D9688C"/>
    <w:rsid w:val="00D96C7A"/>
    <w:rsid w:val="00DA158D"/>
    <w:rsid w:val="00DA1CE4"/>
    <w:rsid w:val="00DA32D1"/>
    <w:rsid w:val="00DA3ECF"/>
    <w:rsid w:val="00DA4EC5"/>
    <w:rsid w:val="00DA75EF"/>
    <w:rsid w:val="00DA7DCF"/>
    <w:rsid w:val="00DB4ECF"/>
    <w:rsid w:val="00DB790B"/>
    <w:rsid w:val="00DC0662"/>
    <w:rsid w:val="00DC2487"/>
    <w:rsid w:val="00DC2FE0"/>
    <w:rsid w:val="00DC7A56"/>
    <w:rsid w:val="00DD084F"/>
    <w:rsid w:val="00DD5CF5"/>
    <w:rsid w:val="00DD5D6E"/>
    <w:rsid w:val="00DD7877"/>
    <w:rsid w:val="00DE3CD0"/>
    <w:rsid w:val="00DE44B9"/>
    <w:rsid w:val="00DE5436"/>
    <w:rsid w:val="00DE7AC7"/>
    <w:rsid w:val="00DF28A9"/>
    <w:rsid w:val="00DF63D2"/>
    <w:rsid w:val="00DF7EF2"/>
    <w:rsid w:val="00E007B4"/>
    <w:rsid w:val="00E027A6"/>
    <w:rsid w:val="00E05B6D"/>
    <w:rsid w:val="00E12170"/>
    <w:rsid w:val="00E143D3"/>
    <w:rsid w:val="00E208F9"/>
    <w:rsid w:val="00E22BF5"/>
    <w:rsid w:val="00E25E8C"/>
    <w:rsid w:val="00E30334"/>
    <w:rsid w:val="00E304D5"/>
    <w:rsid w:val="00E34118"/>
    <w:rsid w:val="00E379B8"/>
    <w:rsid w:val="00E404B1"/>
    <w:rsid w:val="00E53BC0"/>
    <w:rsid w:val="00E54436"/>
    <w:rsid w:val="00E55DEB"/>
    <w:rsid w:val="00E633A4"/>
    <w:rsid w:val="00E652B6"/>
    <w:rsid w:val="00E65F9E"/>
    <w:rsid w:val="00E70D0A"/>
    <w:rsid w:val="00E71B97"/>
    <w:rsid w:val="00E75FAF"/>
    <w:rsid w:val="00E81253"/>
    <w:rsid w:val="00E86CBD"/>
    <w:rsid w:val="00E919D6"/>
    <w:rsid w:val="00E91A3E"/>
    <w:rsid w:val="00E931D1"/>
    <w:rsid w:val="00E948FD"/>
    <w:rsid w:val="00E94B87"/>
    <w:rsid w:val="00E94FF8"/>
    <w:rsid w:val="00E95C89"/>
    <w:rsid w:val="00E95EAF"/>
    <w:rsid w:val="00E9652D"/>
    <w:rsid w:val="00E96BB5"/>
    <w:rsid w:val="00E96FB0"/>
    <w:rsid w:val="00E97140"/>
    <w:rsid w:val="00EA6CF8"/>
    <w:rsid w:val="00EA7A53"/>
    <w:rsid w:val="00EB12C9"/>
    <w:rsid w:val="00EB2D81"/>
    <w:rsid w:val="00EB4434"/>
    <w:rsid w:val="00EC1B17"/>
    <w:rsid w:val="00EC3DF9"/>
    <w:rsid w:val="00ED0145"/>
    <w:rsid w:val="00ED1F39"/>
    <w:rsid w:val="00ED65B9"/>
    <w:rsid w:val="00EE021F"/>
    <w:rsid w:val="00EE0953"/>
    <w:rsid w:val="00EE323E"/>
    <w:rsid w:val="00EE3825"/>
    <w:rsid w:val="00EF4146"/>
    <w:rsid w:val="00F005D1"/>
    <w:rsid w:val="00F014BC"/>
    <w:rsid w:val="00F01ECD"/>
    <w:rsid w:val="00F059BE"/>
    <w:rsid w:val="00F06909"/>
    <w:rsid w:val="00F115E0"/>
    <w:rsid w:val="00F138AF"/>
    <w:rsid w:val="00F2188C"/>
    <w:rsid w:val="00F21FA8"/>
    <w:rsid w:val="00F24B2D"/>
    <w:rsid w:val="00F2777A"/>
    <w:rsid w:val="00F30E46"/>
    <w:rsid w:val="00F33D7B"/>
    <w:rsid w:val="00F34FCF"/>
    <w:rsid w:val="00F37FED"/>
    <w:rsid w:val="00F4037E"/>
    <w:rsid w:val="00F4754E"/>
    <w:rsid w:val="00F47EBC"/>
    <w:rsid w:val="00F54B54"/>
    <w:rsid w:val="00F601B8"/>
    <w:rsid w:val="00F60251"/>
    <w:rsid w:val="00F617C9"/>
    <w:rsid w:val="00F669F8"/>
    <w:rsid w:val="00F72082"/>
    <w:rsid w:val="00F7589B"/>
    <w:rsid w:val="00F813C6"/>
    <w:rsid w:val="00F86E44"/>
    <w:rsid w:val="00F96056"/>
    <w:rsid w:val="00FA3295"/>
    <w:rsid w:val="00FA3731"/>
    <w:rsid w:val="00FA3AA5"/>
    <w:rsid w:val="00FA42F1"/>
    <w:rsid w:val="00FA5768"/>
    <w:rsid w:val="00FA5F2D"/>
    <w:rsid w:val="00FB27B1"/>
    <w:rsid w:val="00FB53CE"/>
    <w:rsid w:val="00FC242A"/>
    <w:rsid w:val="00FC447E"/>
    <w:rsid w:val="00FD2ACB"/>
    <w:rsid w:val="00FE0DC5"/>
    <w:rsid w:val="00FE4C09"/>
    <w:rsid w:val="00FE54ED"/>
    <w:rsid w:val="00FE6BF2"/>
    <w:rsid w:val="00FE73B7"/>
    <w:rsid w:val="00FE7FC5"/>
    <w:rsid w:val="00FF54DB"/>
    <w:rsid w:val="00FF668C"/>
    <w:rsid w:val="00FF6F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69E"/>
  </w:style>
  <w:style w:type="paragraph" w:styleId="1">
    <w:name w:val="heading 1"/>
    <w:basedOn w:val="a"/>
    <w:link w:val="10"/>
    <w:uiPriority w:val="9"/>
    <w:qFormat/>
    <w:rsid w:val="00A14C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5436"/>
    <w:pPr>
      <w:autoSpaceDE w:val="0"/>
      <w:autoSpaceDN w:val="0"/>
      <w:adjustRightInd w:val="0"/>
      <w:spacing w:after="0" w:line="240" w:lineRule="auto"/>
    </w:pPr>
    <w:rPr>
      <w:rFonts w:ascii="BBAlpha Sans" w:eastAsia="Times New Roman" w:hAnsi="BBAlpha Sans" w:cs="BBAlpha Sans"/>
      <w:color w:val="000000"/>
      <w:sz w:val="24"/>
      <w:szCs w:val="24"/>
      <w:lang w:val="ru-RU" w:eastAsia="ru-RU" w:bidi="th-TH"/>
    </w:rPr>
  </w:style>
  <w:style w:type="paragraph" w:styleId="a3">
    <w:name w:val="List Paragraph"/>
    <w:basedOn w:val="a"/>
    <w:uiPriority w:val="34"/>
    <w:qFormat/>
    <w:rsid w:val="00283FA8"/>
    <w:pPr>
      <w:ind w:left="720"/>
      <w:contextualSpacing/>
    </w:pPr>
  </w:style>
  <w:style w:type="character" w:customStyle="1" w:styleId="10">
    <w:name w:val="Заголовок 1 Знак"/>
    <w:basedOn w:val="a0"/>
    <w:link w:val="1"/>
    <w:uiPriority w:val="9"/>
    <w:rsid w:val="00A14C7F"/>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0B4FC5"/>
    <w:rPr>
      <w:color w:val="0000FF"/>
      <w:u w:val="single"/>
    </w:rPr>
  </w:style>
  <w:style w:type="character" w:customStyle="1" w:styleId="highlight">
    <w:name w:val="highlight"/>
    <w:basedOn w:val="a0"/>
    <w:rsid w:val="000B4FC5"/>
  </w:style>
  <w:style w:type="character" w:customStyle="1" w:styleId="cit">
    <w:name w:val="cit"/>
    <w:basedOn w:val="a0"/>
    <w:rsid w:val="000B4FC5"/>
  </w:style>
  <w:style w:type="character" w:customStyle="1" w:styleId="doi">
    <w:name w:val="doi"/>
    <w:basedOn w:val="a0"/>
    <w:rsid w:val="000B4FC5"/>
  </w:style>
</w:styles>
</file>

<file path=word/webSettings.xml><?xml version="1.0" encoding="utf-8"?>
<w:webSettings xmlns:r="http://schemas.openxmlformats.org/officeDocument/2006/relationships" xmlns:w="http://schemas.openxmlformats.org/wordprocessingml/2006/main">
  <w:divs>
    <w:div w:id="167328561">
      <w:bodyDiv w:val="1"/>
      <w:marLeft w:val="0"/>
      <w:marRight w:val="0"/>
      <w:marTop w:val="0"/>
      <w:marBottom w:val="0"/>
      <w:divBdr>
        <w:top w:val="none" w:sz="0" w:space="0" w:color="auto"/>
        <w:left w:val="none" w:sz="0" w:space="0" w:color="auto"/>
        <w:bottom w:val="none" w:sz="0" w:space="0" w:color="auto"/>
        <w:right w:val="none" w:sz="0" w:space="0" w:color="auto"/>
      </w:divBdr>
    </w:div>
    <w:div w:id="940256719">
      <w:bodyDiv w:val="1"/>
      <w:marLeft w:val="0"/>
      <w:marRight w:val="0"/>
      <w:marTop w:val="0"/>
      <w:marBottom w:val="0"/>
      <w:divBdr>
        <w:top w:val="none" w:sz="0" w:space="0" w:color="auto"/>
        <w:left w:val="none" w:sz="0" w:space="0" w:color="auto"/>
        <w:bottom w:val="none" w:sz="0" w:space="0" w:color="auto"/>
        <w:right w:val="none" w:sz="0" w:space="0" w:color="auto"/>
      </w:divBdr>
    </w:div>
    <w:div w:id="1696804011">
      <w:bodyDiv w:val="1"/>
      <w:marLeft w:val="0"/>
      <w:marRight w:val="0"/>
      <w:marTop w:val="0"/>
      <w:marBottom w:val="0"/>
      <w:divBdr>
        <w:top w:val="none" w:sz="0" w:space="0" w:color="auto"/>
        <w:left w:val="none" w:sz="0" w:space="0" w:color="auto"/>
        <w:bottom w:val="none" w:sz="0" w:space="0" w:color="auto"/>
        <w:right w:val="none" w:sz="0" w:space="0" w:color="auto"/>
      </w:divBdr>
    </w:div>
    <w:div w:id="1704598598">
      <w:bodyDiv w:val="1"/>
      <w:marLeft w:val="0"/>
      <w:marRight w:val="0"/>
      <w:marTop w:val="0"/>
      <w:marBottom w:val="0"/>
      <w:divBdr>
        <w:top w:val="none" w:sz="0" w:space="0" w:color="auto"/>
        <w:left w:val="none" w:sz="0" w:space="0" w:color="auto"/>
        <w:bottom w:val="none" w:sz="0" w:space="0" w:color="auto"/>
        <w:right w:val="none" w:sz="0" w:space="0" w:color="auto"/>
      </w:divBdr>
    </w:div>
    <w:div w:id="2077512410">
      <w:bodyDiv w:val="1"/>
      <w:marLeft w:val="0"/>
      <w:marRight w:val="0"/>
      <w:marTop w:val="0"/>
      <w:marBottom w:val="0"/>
      <w:divBdr>
        <w:top w:val="none" w:sz="0" w:space="0" w:color="auto"/>
        <w:left w:val="none" w:sz="0" w:space="0" w:color="auto"/>
        <w:bottom w:val="none" w:sz="0" w:space="0" w:color="auto"/>
        <w:right w:val="none" w:sz="0" w:space="0" w:color="auto"/>
      </w:divBdr>
    </w:div>
    <w:div w:id="21360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11</Pages>
  <Words>5972</Words>
  <Characters>34046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Admin</cp:lastModifiedBy>
  <cp:revision>62</cp:revision>
  <dcterms:created xsi:type="dcterms:W3CDTF">2020-07-30T12:01:00Z</dcterms:created>
  <dcterms:modified xsi:type="dcterms:W3CDTF">2020-10-14T06:04:00Z</dcterms:modified>
</cp:coreProperties>
</file>