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06E" w:rsidRPr="0045165C" w:rsidRDefault="0017406E" w:rsidP="0017406E">
      <w:pPr>
        <w:rPr>
          <w:sz w:val="20"/>
          <w:szCs w:val="20"/>
          <w:lang w:val="uk-UA"/>
        </w:rPr>
      </w:pPr>
      <w:r w:rsidRPr="0045165C">
        <w:rPr>
          <w:sz w:val="20"/>
          <w:szCs w:val="20"/>
          <w:lang w:val="uk-UA"/>
        </w:rPr>
        <w:t>УДК 616.37-002.2-036-084/-085</w:t>
      </w:r>
    </w:p>
    <w:p w:rsidR="0017406E" w:rsidRPr="0045165C" w:rsidRDefault="0017406E" w:rsidP="0017406E">
      <w:pPr>
        <w:jc w:val="center"/>
        <w:rPr>
          <w:b/>
          <w:sz w:val="28"/>
          <w:szCs w:val="20"/>
          <w:lang w:val="uk-UA"/>
        </w:rPr>
      </w:pPr>
      <w:r w:rsidRPr="0045165C">
        <w:rPr>
          <w:b/>
          <w:sz w:val="28"/>
          <w:szCs w:val="20"/>
          <w:lang w:val="uk-UA"/>
        </w:rPr>
        <w:t xml:space="preserve">Хронічний панкреатит: поточний статус і проблеми профілактики </w:t>
      </w:r>
      <w:r>
        <w:rPr>
          <w:b/>
          <w:sz w:val="28"/>
          <w:szCs w:val="20"/>
          <w:lang w:val="uk-UA"/>
        </w:rPr>
        <w:t xml:space="preserve">та </w:t>
      </w:r>
      <w:r w:rsidRPr="0045165C">
        <w:rPr>
          <w:b/>
          <w:sz w:val="28"/>
          <w:szCs w:val="20"/>
          <w:lang w:val="uk-UA"/>
        </w:rPr>
        <w:t>лікування</w:t>
      </w:r>
    </w:p>
    <w:p w:rsidR="0017406E" w:rsidRPr="0045165C" w:rsidRDefault="0017406E" w:rsidP="0017406E">
      <w:pPr>
        <w:jc w:val="center"/>
        <w:rPr>
          <w:rStyle w:val="5TimesNewRoman105pt"/>
          <w:rFonts w:eastAsia="Arial"/>
          <w:color w:val="auto"/>
          <w:vertAlign w:val="superscript"/>
          <w:lang w:val="uk-UA"/>
        </w:rPr>
      </w:pPr>
      <w:r w:rsidRPr="0045165C">
        <w:rPr>
          <w:lang w:val="uk-UA"/>
        </w:rPr>
        <w:t xml:space="preserve">D. </w:t>
      </w:r>
      <w:proofErr w:type="spellStart"/>
      <w:r w:rsidRPr="0045165C">
        <w:rPr>
          <w:lang w:val="uk-UA"/>
        </w:rPr>
        <w:t>Lew</w:t>
      </w:r>
      <w:proofErr w:type="spellEnd"/>
      <w:r w:rsidRPr="0045165C">
        <w:rPr>
          <w:rStyle w:val="5"/>
          <w:color w:val="auto"/>
          <w:lang w:val="uk-UA"/>
        </w:rPr>
        <w:t xml:space="preserve">, </w:t>
      </w:r>
      <w:r w:rsidRPr="0045165C">
        <w:rPr>
          <w:lang w:val="uk-UA"/>
        </w:rPr>
        <w:t xml:space="preserve">E. </w:t>
      </w:r>
      <w:proofErr w:type="spellStart"/>
      <w:r w:rsidRPr="0045165C">
        <w:rPr>
          <w:lang w:val="uk-UA"/>
        </w:rPr>
        <w:t>Afghani</w:t>
      </w:r>
      <w:proofErr w:type="spellEnd"/>
      <w:r w:rsidRPr="0045165C">
        <w:rPr>
          <w:rStyle w:val="5"/>
          <w:color w:val="auto"/>
          <w:lang w:val="uk-UA"/>
        </w:rPr>
        <w:t xml:space="preserve">, </w:t>
      </w:r>
      <w:r w:rsidRPr="0045165C">
        <w:rPr>
          <w:lang w:val="uk-UA"/>
        </w:rPr>
        <w:t xml:space="preserve">S. </w:t>
      </w:r>
      <w:proofErr w:type="spellStart"/>
      <w:r w:rsidRPr="0045165C">
        <w:rPr>
          <w:lang w:val="uk-UA"/>
        </w:rPr>
        <w:t>Pandol</w:t>
      </w:r>
      <w:proofErr w:type="spellEnd"/>
    </w:p>
    <w:p w:rsidR="0017406E" w:rsidRPr="0045165C" w:rsidRDefault="0017406E" w:rsidP="0017406E">
      <w:pPr>
        <w:jc w:val="center"/>
        <w:rPr>
          <w:lang w:val="uk-UA"/>
        </w:rPr>
      </w:pPr>
      <w:r w:rsidRPr="0045165C">
        <w:rPr>
          <w:lang w:val="uk-UA"/>
        </w:rPr>
        <w:t>Медичний Центр «</w:t>
      </w:r>
      <w:proofErr w:type="spellStart"/>
      <w:r w:rsidRPr="0045165C">
        <w:rPr>
          <w:lang w:val="uk-UA"/>
        </w:rPr>
        <w:t>Цедрас-Синай</w:t>
      </w:r>
      <w:proofErr w:type="spellEnd"/>
      <w:r w:rsidRPr="0045165C">
        <w:rPr>
          <w:lang w:val="uk-UA"/>
        </w:rPr>
        <w:t>», Лос-Анджелес, Каліфорнія, США</w:t>
      </w:r>
    </w:p>
    <w:p w:rsidR="0017406E" w:rsidRPr="0045165C" w:rsidRDefault="0017406E" w:rsidP="0017406E">
      <w:pPr>
        <w:jc w:val="center"/>
        <w:rPr>
          <w:lang w:val="uk-UA"/>
        </w:rPr>
      </w:pPr>
    </w:p>
    <w:p w:rsidR="0017406E" w:rsidRPr="0045165C" w:rsidRDefault="0017406E" w:rsidP="0017406E">
      <w:pPr>
        <w:jc w:val="center"/>
        <w:rPr>
          <w:sz w:val="20"/>
          <w:szCs w:val="20"/>
          <w:lang w:val="uk-UA"/>
        </w:rPr>
      </w:pPr>
      <w:r w:rsidRPr="0045165C">
        <w:rPr>
          <w:sz w:val="20"/>
          <w:szCs w:val="20"/>
          <w:lang w:val="uk-UA"/>
        </w:rPr>
        <w:t>Статт</w:t>
      </w:r>
      <w:r>
        <w:rPr>
          <w:sz w:val="20"/>
          <w:szCs w:val="20"/>
          <w:lang w:val="uk-UA"/>
        </w:rPr>
        <w:t>ю</w:t>
      </w:r>
      <w:r w:rsidRPr="0045165C">
        <w:rPr>
          <w:sz w:val="20"/>
          <w:szCs w:val="20"/>
          <w:lang w:val="uk-UA"/>
        </w:rPr>
        <w:t xml:space="preserve"> опублікован</w:t>
      </w:r>
      <w:r>
        <w:rPr>
          <w:sz w:val="20"/>
          <w:szCs w:val="20"/>
          <w:lang w:val="uk-UA"/>
        </w:rPr>
        <w:t>о</w:t>
      </w:r>
      <w:r w:rsidRPr="0045165C">
        <w:rPr>
          <w:sz w:val="20"/>
          <w:szCs w:val="20"/>
          <w:lang w:val="uk-UA"/>
        </w:rPr>
        <w:t xml:space="preserve"> </w:t>
      </w:r>
      <w:r>
        <w:rPr>
          <w:sz w:val="20"/>
          <w:szCs w:val="20"/>
          <w:lang w:val="uk-UA"/>
        </w:rPr>
        <w:t>в</w:t>
      </w:r>
      <w:r w:rsidRPr="0045165C">
        <w:rPr>
          <w:sz w:val="20"/>
          <w:szCs w:val="20"/>
          <w:lang w:val="uk-UA"/>
        </w:rPr>
        <w:t xml:space="preserve"> журналі </w:t>
      </w:r>
      <w:proofErr w:type="spellStart"/>
      <w:r w:rsidRPr="0045165C">
        <w:rPr>
          <w:i/>
          <w:sz w:val="20"/>
          <w:szCs w:val="20"/>
          <w:lang w:val="uk-UA"/>
        </w:rPr>
        <w:t>Dig</w:t>
      </w:r>
      <w:proofErr w:type="spellEnd"/>
      <w:r w:rsidRPr="0045165C">
        <w:rPr>
          <w:i/>
          <w:sz w:val="20"/>
          <w:szCs w:val="20"/>
          <w:lang w:val="uk-UA"/>
        </w:rPr>
        <w:t xml:space="preserve"> </w:t>
      </w:r>
      <w:proofErr w:type="spellStart"/>
      <w:r w:rsidRPr="0045165C">
        <w:rPr>
          <w:i/>
          <w:sz w:val="20"/>
          <w:szCs w:val="20"/>
          <w:lang w:val="uk-UA"/>
        </w:rPr>
        <w:t>Dis</w:t>
      </w:r>
      <w:proofErr w:type="spellEnd"/>
      <w:r w:rsidRPr="0045165C">
        <w:rPr>
          <w:i/>
          <w:sz w:val="20"/>
          <w:szCs w:val="20"/>
          <w:lang w:val="uk-UA"/>
        </w:rPr>
        <w:t xml:space="preserve"> </w:t>
      </w:r>
      <w:proofErr w:type="spellStart"/>
      <w:r w:rsidRPr="0045165C">
        <w:rPr>
          <w:i/>
          <w:sz w:val="20"/>
          <w:szCs w:val="20"/>
          <w:lang w:val="uk-UA"/>
        </w:rPr>
        <w:t>Sci</w:t>
      </w:r>
      <w:proofErr w:type="spellEnd"/>
      <w:r w:rsidRPr="0045165C">
        <w:rPr>
          <w:sz w:val="20"/>
          <w:szCs w:val="20"/>
          <w:lang w:val="uk-UA"/>
        </w:rPr>
        <w:t xml:space="preserve">. 2017. </w:t>
      </w:r>
      <w:proofErr w:type="spellStart"/>
      <w:r w:rsidRPr="0045165C">
        <w:rPr>
          <w:sz w:val="20"/>
          <w:szCs w:val="20"/>
          <w:lang w:val="uk-UA"/>
        </w:rPr>
        <w:t>Vol</w:t>
      </w:r>
      <w:proofErr w:type="spellEnd"/>
      <w:r w:rsidRPr="0045165C">
        <w:rPr>
          <w:sz w:val="20"/>
          <w:szCs w:val="20"/>
          <w:lang w:val="uk-UA"/>
        </w:rPr>
        <w:t xml:space="preserve">. 62, </w:t>
      </w:r>
      <w:proofErr w:type="spellStart"/>
      <w:r w:rsidRPr="0045165C">
        <w:rPr>
          <w:sz w:val="20"/>
          <w:szCs w:val="20"/>
          <w:lang w:val="uk-UA"/>
        </w:rPr>
        <w:t>No</w:t>
      </w:r>
      <w:proofErr w:type="spellEnd"/>
      <w:r w:rsidRPr="0045165C">
        <w:rPr>
          <w:sz w:val="20"/>
          <w:szCs w:val="20"/>
          <w:lang w:val="uk-UA"/>
        </w:rPr>
        <w:t xml:space="preserve"> 7. P. 1702–1712.</w:t>
      </w:r>
    </w:p>
    <w:p w:rsidR="0017406E" w:rsidRPr="0045165C" w:rsidRDefault="0017406E" w:rsidP="0017406E">
      <w:pPr>
        <w:rPr>
          <w:lang w:val="uk-UA"/>
        </w:rPr>
      </w:pPr>
    </w:p>
    <w:p w:rsidR="0017406E" w:rsidRDefault="0017406E" w:rsidP="0017406E">
      <w:pPr>
        <w:rPr>
          <w:rFonts w:eastAsiaTheme="minorEastAsia"/>
          <w:lang w:val="uk-UA" w:eastAsia="zh-CN"/>
        </w:rPr>
      </w:pPr>
      <w:r w:rsidRPr="0045165C">
        <w:rPr>
          <w:b/>
          <w:lang w:val="uk-UA"/>
        </w:rPr>
        <w:t xml:space="preserve">Ключові слова: </w:t>
      </w:r>
      <w:r w:rsidRPr="0045165C">
        <w:rPr>
          <w:rFonts w:eastAsiaTheme="minorEastAsia"/>
          <w:lang w:val="uk-UA" w:eastAsia="zh-CN"/>
        </w:rPr>
        <w:t xml:space="preserve">хронічний панкреатит, гострий рецидивний панкреатит, спадковий панкреатит, </w:t>
      </w:r>
      <w:proofErr w:type="spellStart"/>
      <w:r w:rsidRPr="0045165C">
        <w:rPr>
          <w:rFonts w:eastAsiaTheme="minorEastAsia"/>
          <w:lang w:val="uk-UA" w:eastAsia="zh-CN"/>
        </w:rPr>
        <w:t>муковісцидоз</w:t>
      </w:r>
      <w:proofErr w:type="spellEnd"/>
      <w:r w:rsidRPr="0045165C">
        <w:rPr>
          <w:rFonts w:eastAsiaTheme="minorEastAsia"/>
          <w:lang w:val="uk-UA" w:eastAsia="zh-CN"/>
        </w:rPr>
        <w:t>, алкоголь, куріння</w:t>
      </w:r>
    </w:p>
    <w:p w:rsidR="0017406E" w:rsidRDefault="0017406E" w:rsidP="0017406E">
      <w:pPr>
        <w:rPr>
          <w:lang w:val="uk-UA"/>
        </w:rPr>
      </w:pPr>
    </w:p>
    <w:p w:rsidR="0017406E" w:rsidRPr="0017406E" w:rsidRDefault="0017406E" w:rsidP="0063187B">
      <w:pPr>
        <w:ind w:firstLine="680"/>
        <w:rPr>
          <w:b/>
          <w:lang w:val="uk-UA"/>
        </w:rPr>
      </w:pPr>
      <w:r w:rsidRPr="0017406E">
        <w:rPr>
          <w:b/>
          <w:lang w:val="uk-UA"/>
        </w:rPr>
        <w:t>Огляд</w:t>
      </w:r>
    </w:p>
    <w:p w:rsidR="0017406E" w:rsidRPr="0017406E" w:rsidRDefault="0017406E" w:rsidP="0017406E">
      <w:pPr>
        <w:ind w:firstLine="680"/>
        <w:rPr>
          <w:lang w:val="uk-UA"/>
        </w:rPr>
      </w:pPr>
      <w:r w:rsidRPr="0017406E">
        <w:rPr>
          <w:lang w:val="uk-UA"/>
        </w:rPr>
        <w:t>Хронічний панкреатит (ХП) включає прогрес</w:t>
      </w:r>
      <w:r>
        <w:rPr>
          <w:lang w:val="uk-UA"/>
        </w:rPr>
        <w:t>ивні</w:t>
      </w:r>
      <w:r w:rsidRPr="0017406E">
        <w:rPr>
          <w:lang w:val="uk-UA"/>
        </w:rPr>
        <w:t xml:space="preserve"> запальні і фіброзні зміни екзокринної частини підшлункової залози </w:t>
      </w:r>
      <w:r w:rsidRPr="00EB2DBC">
        <w:rPr>
          <w:lang w:val="uk-UA"/>
        </w:rPr>
        <w:t xml:space="preserve">(ПЗ), </w:t>
      </w:r>
      <w:r w:rsidRPr="0017406E">
        <w:rPr>
          <w:lang w:val="uk-UA"/>
        </w:rPr>
        <w:t>що є основою незворотного структурного ушкодження, яке, в свою чергу, може при</w:t>
      </w:r>
      <w:r>
        <w:rPr>
          <w:lang w:val="uk-UA"/>
        </w:rPr>
        <w:t>з</w:t>
      </w:r>
      <w:r w:rsidRPr="0017406E">
        <w:rPr>
          <w:lang w:val="uk-UA"/>
        </w:rPr>
        <w:t>вести до порушення як ендокринної, так і екзокринної функцій. Епідеміологічні дані щодо ХП недостатньо чітко визначені через труднощі в ранній діагностиці і різн</w:t>
      </w:r>
      <w:r w:rsidR="00EB2DBC">
        <w:rPr>
          <w:lang w:val="uk-UA"/>
        </w:rPr>
        <w:t>у</w:t>
      </w:r>
      <w:r w:rsidRPr="0017406E">
        <w:rPr>
          <w:lang w:val="uk-UA"/>
        </w:rPr>
        <w:t xml:space="preserve"> клінічн</w:t>
      </w:r>
      <w:r w:rsidR="00EB2DBC">
        <w:rPr>
          <w:lang w:val="uk-UA"/>
        </w:rPr>
        <w:t>у</w:t>
      </w:r>
      <w:r w:rsidRPr="0017406E">
        <w:rPr>
          <w:lang w:val="uk-UA"/>
        </w:rPr>
        <w:t xml:space="preserve"> прогресі</w:t>
      </w:r>
      <w:r w:rsidR="00EB2DBC">
        <w:rPr>
          <w:lang w:val="uk-UA"/>
        </w:rPr>
        <w:t>ю</w:t>
      </w:r>
      <w:r w:rsidRPr="0017406E">
        <w:rPr>
          <w:lang w:val="uk-UA"/>
        </w:rPr>
        <w:t xml:space="preserve"> від гострого панкреатиту </w:t>
      </w:r>
      <w:r w:rsidRPr="00EB2DBC">
        <w:rPr>
          <w:lang w:val="uk-UA"/>
        </w:rPr>
        <w:t>(ГП</w:t>
      </w:r>
      <w:r w:rsidRPr="0017406E">
        <w:rPr>
          <w:lang w:val="uk-UA"/>
        </w:rPr>
        <w:t>) до ХП. Однак сучасна література вказує на зростання захворюваності та поширеності ХП. Популяційн</w:t>
      </w:r>
      <w:r>
        <w:rPr>
          <w:lang w:val="uk-UA"/>
        </w:rPr>
        <w:t>е</w:t>
      </w:r>
      <w:r w:rsidRPr="0017406E">
        <w:rPr>
          <w:lang w:val="uk-UA"/>
        </w:rPr>
        <w:t xml:space="preserve"> дослідження, проведен</w:t>
      </w:r>
      <w:r>
        <w:rPr>
          <w:lang w:val="uk-UA"/>
        </w:rPr>
        <w:t>е</w:t>
      </w:r>
      <w:r w:rsidRPr="0017406E">
        <w:rPr>
          <w:lang w:val="uk-UA"/>
        </w:rPr>
        <w:t xml:space="preserve"> в клініці Мейо, виявило збільшення захворюваності з 2,94 на 100 000 в 1977-1986 </w:t>
      </w:r>
      <w:proofErr w:type="spellStart"/>
      <w:r w:rsidRPr="0017406E">
        <w:rPr>
          <w:lang w:val="uk-UA"/>
        </w:rPr>
        <w:t>р</w:t>
      </w:r>
      <w:r>
        <w:rPr>
          <w:lang w:val="uk-UA"/>
        </w:rPr>
        <w:t>.</w:t>
      </w:r>
      <w:r w:rsidRPr="0017406E">
        <w:rPr>
          <w:lang w:val="uk-UA"/>
        </w:rPr>
        <w:t>р</w:t>
      </w:r>
      <w:proofErr w:type="spellEnd"/>
      <w:r w:rsidRPr="0017406E">
        <w:rPr>
          <w:lang w:val="uk-UA"/>
        </w:rPr>
        <w:t xml:space="preserve">. до 4,35 на 100 000 в 1997-2006 </w:t>
      </w:r>
      <w:proofErr w:type="spellStart"/>
      <w:r w:rsidRPr="0017406E">
        <w:rPr>
          <w:lang w:val="uk-UA"/>
        </w:rPr>
        <w:t>р</w:t>
      </w:r>
      <w:r>
        <w:rPr>
          <w:lang w:val="uk-UA"/>
        </w:rPr>
        <w:t>.</w:t>
      </w:r>
      <w:r w:rsidRPr="0017406E">
        <w:rPr>
          <w:lang w:val="uk-UA"/>
        </w:rPr>
        <w:t>р</w:t>
      </w:r>
      <w:proofErr w:type="spellEnd"/>
      <w:r w:rsidRPr="0017406E">
        <w:rPr>
          <w:lang w:val="uk-UA"/>
        </w:rPr>
        <w:t xml:space="preserve">., а показник поширеності склав 41,76 на 100 000 населення в окрузі </w:t>
      </w:r>
      <w:proofErr w:type="spellStart"/>
      <w:r w:rsidRPr="0017406E">
        <w:rPr>
          <w:lang w:val="uk-UA"/>
        </w:rPr>
        <w:t>Олмстед</w:t>
      </w:r>
      <w:proofErr w:type="spellEnd"/>
      <w:r w:rsidRPr="0017406E">
        <w:rPr>
          <w:lang w:val="uk-UA"/>
        </w:rPr>
        <w:t xml:space="preserve">, штат </w:t>
      </w:r>
      <w:proofErr w:type="spellStart"/>
      <w:r w:rsidRPr="0017406E">
        <w:rPr>
          <w:lang w:val="uk-UA"/>
        </w:rPr>
        <w:t>Міннесота</w:t>
      </w:r>
      <w:proofErr w:type="spellEnd"/>
      <w:r w:rsidRPr="0017406E">
        <w:rPr>
          <w:lang w:val="uk-UA"/>
        </w:rPr>
        <w:t xml:space="preserve"> [131]. Ретроспективне дослідження з 1996 по 2003 рік в Китаї показало, що поширеність ХП зросла з 3,08 до 13,52 на 100 000 населення [120]. У двох регіонах Індії поширеність тропічного ХП склала 20-125 на 100 000 населення [14, 76]. Незважаючи на відносно низьку поширеність ХП, це захворювання обходиться системі охорони здоров'я США більш ніж в 150 мільйонів доларів на рік [83].</w:t>
      </w:r>
    </w:p>
    <w:p w:rsidR="0017406E" w:rsidRPr="0017406E" w:rsidRDefault="0017406E" w:rsidP="0017406E">
      <w:pPr>
        <w:ind w:firstLine="680"/>
        <w:rPr>
          <w:lang w:val="uk-UA"/>
        </w:rPr>
      </w:pPr>
      <w:r w:rsidRPr="0017406E">
        <w:rPr>
          <w:lang w:val="uk-UA"/>
        </w:rPr>
        <w:t xml:space="preserve">У той час як </w:t>
      </w:r>
      <w:r>
        <w:rPr>
          <w:lang w:val="uk-UA"/>
        </w:rPr>
        <w:t>Г</w:t>
      </w:r>
      <w:r w:rsidRPr="0017406E">
        <w:rPr>
          <w:lang w:val="uk-UA"/>
        </w:rPr>
        <w:t>П однаково вражає як чоловіків, так і жінок, ХП частіше зустрічається у чоловіків [85]. Також було показано, що його поширеність в 2-3 рази вищ</w:t>
      </w:r>
      <w:r>
        <w:rPr>
          <w:lang w:val="uk-UA"/>
        </w:rPr>
        <w:t>а</w:t>
      </w:r>
      <w:r w:rsidRPr="0017406E">
        <w:rPr>
          <w:lang w:val="uk-UA"/>
        </w:rPr>
        <w:t xml:space="preserve"> у афроамериканців [67].</w:t>
      </w:r>
    </w:p>
    <w:p w:rsidR="0017406E" w:rsidRPr="0017406E" w:rsidRDefault="0017406E" w:rsidP="0017406E">
      <w:pPr>
        <w:ind w:firstLine="680"/>
        <w:rPr>
          <w:lang w:val="uk-UA"/>
        </w:rPr>
      </w:pPr>
      <w:r w:rsidRPr="0017406E">
        <w:rPr>
          <w:lang w:val="uk-UA"/>
        </w:rPr>
        <w:t xml:space="preserve">Клінічні прояви включають біль в </w:t>
      </w:r>
      <w:proofErr w:type="spellStart"/>
      <w:r w:rsidRPr="0017406E">
        <w:rPr>
          <w:lang w:val="uk-UA"/>
        </w:rPr>
        <w:t>епігастральній</w:t>
      </w:r>
      <w:proofErr w:type="spellEnd"/>
      <w:r w:rsidRPr="0017406E">
        <w:rPr>
          <w:lang w:val="uk-UA"/>
        </w:rPr>
        <w:t xml:space="preserve"> ділянці з іррадіацією в спину, що підсилюється після їжі і супроводжується нудотою </w:t>
      </w:r>
      <w:r>
        <w:rPr>
          <w:lang w:val="uk-UA"/>
        </w:rPr>
        <w:t>та</w:t>
      </w:r>
      <w:r w:rsidRPr="0017406E">
        <w:rPr>
          <w:lang w:val="uk-UA"/>
        </w:rPr>
        <w:t xml:space="preserve"> блювотою. У міру прогресування захворювання триває втрата екзокринної функції П</w:t>
      </w:r>
      <w:r>
        <w:rPr>
          <w:lang w:val="uk-UA"/>
        </w:rPr>
        <w:t>З</w:t>
      </w:r>
      <w:r w:rsidRPr="0017406E">
        <w:rPr>
          <w:lang w:val="uk-UA"/>
        </w:rPr>
        <w:t xml:space="preserve"> </w:t>
      </w:r>
      <w:r w:rsidR="00EB2DBC">
        <w:rPr>
          <w:lang w:val="uk-UA"/>
        </w:rPr>
        <w:t xml:space="preserve">і </w:t>
      </w:r>
      <w:r w:rsidRPr="0017406E">
        <w:rPr>
          <w:lang w:val="uk-UA"/>
        </w:rPr>
        <w:t>може при</w:t>
      </w:r>
      <w:r w:rsidR="00EB2DBC">
        <w:rPr>
          <w:lang w:val="uk-UA"/>
        </w:rPr>
        <w:t>з</w:t>
      </w:r>
      <w:r w:rsidRPr="0017406E">
        <w:rPr>
          <w:lang w:val="uk-UA"/>
        </w:rPr>
        <w:t>вести до «вигорання» П</w:t>
      </w:r>
      <w:r w:rsidR="00EB2DBC">
        <w:rPr>
          <w:lang w:val="uk-UA"/>
        </w:rPr>
        <w:t>З</w:t>
      </w:r>
      <w:r w:rsidRPr="0017406E">
        <w:rPr>
          <w:lang w:val="uk-UA"/>
        </w:rPr>
        <w:t xml:space="preserve">, що супроводжується зменшенням або повним зникненням болю [59]; </w:t>
      </w:r>
      <w:r w:rsidR="00EB2DBC">
        <w:rPr>
          <w:lang w:val="uk-UA"/>
        </w:rPr>
        <w:t>о</w:t>
      </w:r>
      <w:r w:rsidRPr="0017406E">
        <w:rPr>
          <w:lang w:val="uk-UA"/>
        </w:rPr>
        <w:t>днак, це питання залишається досить спірним. Внаслідок екзокринної дисфункції П</w:t>
      </w:r>
      <w:r>
        <w:rPr>
          <w:lang w:val="uk-UA"/>
        </w:rPr>
        <w:t>З</w:t>
      </w:r>
      <w:r w:rsidRPr="0017406E">
        <w:rPr>
          <w:lang w:val="uk-UA"/>
        </w:rPr>
        <w:t xml:space="preserve"> можуть виникати порушення всмоктування жиру і </w:t>
      </w:r>
      <w:proofErr w:type="spellStart"/>
      <w:r w:rsidRPr="0017406E">
        <w:rPr>
          <w:lang w:val="uk-UA"/>
        </w:rPr>
        <w:t>стеаторея</w:t>
      </w:r>
      <w:proofErr w:type="spellEnd"/>
      <w:r w:rsidRPr="0017406E">
        <w:rPr>
          <w:lang w:val="uk-UA"/>
        </w:rPr>
        <w:t xml:space="preserve"> [74]. Також може розвинутися ендокринна недостатність П</w:t>
      </w:r>
      <w:r>
        <w:rPr>
          <w:lang w:val="uk-UA"/>
        </w:rPr>
        <w:t>З</w:t>
      </w:r>
      <w:r w:rsidRPr="0017406E">
        <w:rPr>
          <w:lang w:val="uk-UA"/>
        </w:rPr>
        <w:t>, що призводить до порушення толерантності до глюкози і, в кінцевому підсумку, до цукрового діабету [72]. Діабет, що виникає вдруге по відношенню до захворювань екзокринної тканини П</w:t>
      </w:r>
      <w:r>
        <w:rPr>
          <w:lang w:val="uk-UA"/>
        </w:rPr>
        <w:t>З</w:t>
      </w:r>
      <w:r w:rsidRPr="0017406E">
        <w:rPr>
          <w:lang w:val="uk-UA"/>
        </w:rPr>
        <w:t xml:space="preserve">, класифікується як цукровий діабет типу 3c </w:t>
      </w:r>
      <w:r w:rsidRPr="00EB2DBC">
        <w:rPr>
          <w:lang w:val="uk-UA"/>
        </w:rPr>
        <w:t>(ЦД3c</w:t>
      </w:r>
      <w:r w:rsidRPr="0017406E">
        <w:rPr>
          <w:lang w:val="uk-UA"/>
        </w:rPr>
        <w:t xml:space="preserve">) [8]. Подібно </w:t>
      </w:r>
      <w:r w:rsidR="00771595">
        <w:rPr>
          <w:lang w:val="uk-UA"/>
        </w:rPr>
        <w:t xml:space="preserve">до </w:t>
      </w:r>
      <w:r w:rsidRPr="0017406E">
        <w:rPr>
          <w:lang w:val="uk-UA"/>
        </w:rPr>
        <w:t xml:space="preserve">діабету 1 типу, </w:t>
      </w:r>
      <w:r w:rsidR="00771595">
        <w:rPr>
          <w:lang w:val="uk-UA"/>
        </w:rPr>
        <w:t>Ц</w:t>
      </w:r>
      <w:r w:rsidRPr="0017406E">
        <w:rPr>
          <w:lang w:val="uk-UA"/>
        </w:rPr>
        <w:t xml:space="preserve">Д3c є інсулінозалежним, але відрізняється залученням альфа-клітин, що порушує вироблення </w:t>
      </w:r>
      <w:proofErr w:type="spellStart"/>
      <w:r w:rsidRPr="0017406E">
        <w:rPr>
          <w:lang w:val="uk-UA"/>
        </w:rPr>
        <w:t>глюкагону</w:t>
      </w:r>
      <w:proofErr w:type="spellEnd"/>
      <w:r w:rsidRPr="0017406E">
        <w:rPr>
          <w:lang w:val="uk-UA"/>
        </w:rPr>
        <w:t xml:space="preserve">, збільшуючи ризик гіпоглікемії [9]. Крім того, при </w:t>
      </w:r>
      <w:r w:rsidR="00771595">
        <w:rPr>
          <w:lang w:val="uk-UA"/>
        </w:rPr>
        <w:t>Ц</w:t>
      </w:r>
      <w:r w:rsidRPr="0017406E">
        <w:rPr>
          <w:lang w:val="uk-UA"/>
        </w:rPr>
        <w:t xml:space="preserve">Д3c </w:t>
      </w:r>
      <w:proofErr w:type="spellStart"/>
      <w:r w:rsidRPr="0017406E">
        <w:rPr>
          <w:lang w:val="uk-UA"/>
        </w:rPr>
        <w:t>рідко</w:t>
      </w:r>
      <w:proofErr w:type="spellEnd"/>
      <w:r w:rsidRPr="0017406E">
        <w:rPr>
          <w:lang w:val="uk-UA"/>
        </w:rPr>
        <w:t xml:space="preserve"> розвивається діабетичний </w:t>
      </w:r>
      <w:proofErr w:type="spellStart"/>
      <w:r w:rsidRPr="0017406E">
        <w:rPr>
          <w:lang w:val="uk-UA"/>
        </w:rPr>
        <w:t>кетоацидоз</w:t>
      </w:r>
      <w:proofErr w:type="spellEnd"/>
      <w:r w:rsidRPr="0017406E">
        <w:rPr>
          <w:lang w:val="uk-UA"/>
        </w:rPr>
        <w:t>, зважаючи на відсутність повної втрати функції бета-клітин [41].</w:t>
      </w:r>
    </w:p>
    <w:p w:rsidR="0017406E" w:rsidRPr="0045165C" w:rsidRDefault="0017406E" w:rsidP="0017406E">
      <w:pPr>
        <w:ind w:firstLine="680"/>
        <w:rPr>
          <w:lang w:val="uk-UA"/>
        </w:rPr>
      </w:pPr>
      <w:r w:rsidRPr="0017406E">
        <w:rPr>
          <w:lang w:val="uk-UA"/>
        </w:rPr>
        <w:t xml:space="preserve">Було встановлено, що ХП асоціюється з майже 50% смертністю </w:t>
      </w:r>
      <w:r w:rsidR="00771595" w:rsidRPr="00EB2DBC">
        <w:rPr>
          <w:lang w:val="uk-UA"/>
        </w:rPr>
        <w:t>впродовж</w:t>
      </w:r>
      <w:r w:rsidRPr="0017406E">
        <w:rPr>
          <w:lang w:val="uk-UA"/>
        </w:rPr>
        <w:t xml:space="preserve"> 20-25 років після постановки діагнозу [7, 61] через інфекції, </w:t>
      </w:r>
      <w:proofErr w:type="spellStart"/>
      <w:r w:rsidRPr="0017406E">
        <w:rPr>
          <w:lang w:val="uk-UA"/>
        </w:rPr>
        <w:t>мальнутр</w:t>
      </w:r>
      <w:r w:rsidR="00EB2DBC">
        <w:rPr>
          <w:lang w:val="uk-UA"/>
        </w:rPr>
        <w:t>и</w:t>
      </w:r>
      <w:r w:rsidRPr="0017406E">
        <w:rPr>
          <w:lang w:val="uk-UA"/>
        </w:rPr>
        <w:t>ці</w:t>
      </w:r>
      <w:r w:rsidR="00771595">
        <w:rPr>
          <w:lang w:val="uk-UA"/>
        </w:rPr>
        <w:t>ї</w:t>
      </w:r>
      <w:proofErr w:type="spellEnd"/>
      <w:r w:rsidRPr="0017406E">
        <w:rPr>
          <w:lang w:val="uk-UA"/>
        </w:rPr>
        <w:t xml:space="preserve"> і ускладнен</w:t>
      </w:r>
      <w:r w:rsidR="00771595">
        <w:rPr>
          <w:lang w:val="uk-UA"/>
        </w:rPr>
        <w:t>ня</w:t>
      </w:r>
      <w:r w:rsidRPr="0017406E">
        <w:rPr>
          <w:lang w:val="uk-UA"/>
        </w:rPr>
        <w:t xml:space="preserve"> рецидив</w:t>
      </w:r>
      <w:r w:rsidR="00771595">
        <w:rPr>
          <w:lang w:val="uk-UA"/>
        </w:rPr>
        <w:t>н</w:t>
      </w:r>
      <w:r w:rsidRPr="0017406E">
        <w:rPr>
          <w:lang w:val="uk-UA"/>
        </w:rPr>
        <w:t>ого панкреатиту. Крім того, ХП є найсильн</w:t>
      </w:r>
      <w:r w:rsidR="00771595">
        <w:rPr>
          <w:lang w:val="uk-UA"/>
        </w:rPr>
        <w:t>іш</w:t>
      </w:r>
      <w:r w:rsidRPr="0017406E">
        <w:rPr>
          <w:lang w:val="uk-UA"/>
        </w:rPr>
        <w:t>им ідентифікованим фактором ризику розвитку раку П</w:t>
      </w:r>
      <w:r w:rsidR="00771595">
        <w:rPr>
          <w:lang w:val="uk-UA"/>
        </w:rPr>
        <w:t>З</w:t>
      </w:r>
      <w:r w:rsidRPr="0017406E">
        <w:rPr>
          <w:lang w:val="uk-UA"/>
        </w:rPr>
        <w:t>, підвищуючи цей ризик не менше, ніж в 13,3 раз</w:t>
      </w:r>
      <w:r w:rsidR="00771595">
        <w:rPr>
          <w:lang w:val="uk-UA"/>
        </w:rPr>
        <w:t>у</w:t>
      </w:r>
      <w:r w:rsidRPr="0017406E">
        <w:rPr>
          <w:lang w:val="uk-UA"/>
        </w:rPr>
        <w:t xml:space="preserve"> [85]. Крім того, у пацієнтів </w:t>
      </w:r>
      <w:r w:rsidR="00771595">
        <w:rPr>
          <w:lang w:val="uk-UA"/>
        </w:rPr>
        <w:t>і</w:t>
      </w:r>
      <w:r w:rsidRPr="0017406E">
        <w:rPr>
          <w:lang w:val="uk-UA"/>
        </w:rPr>
        <w:t>з ХП і діабетом ризик розвитку раку П</w:t>
      </w:r>
      <w:r w:rsidR="00771595">
        <w:rPr>
          <w:lang w:val="uk-UA"/>
        </w:rPr>
        <w:t>З</w:t>
      </w:r>
      <w:r w:rsidRPr="0017406E">
        <w:rPr>
          <w:lang w:val="uk-UA"/>
        </w:rPr>
        <w:t xml:space="preserve"> в 33 рази вищ</w:t>
      </w:r>
      <w:r w:rsidR="00771595">
        <w:rPr>
          <w:lang w:val="uk-UA"/>
        </w:rPr>
        <w:t>ий</w:t>
      </w:r>
      <w:r w:rsidRPr="0017406E">
        <w:rPr>
          <w:lang w:val="uk-UA"/>
        </w:rPr>
        <w:t xml:space="preserve"> [8].</w:t>
      </w:r>
    </w:p>
    <w:p w:rsidR="004C4285" w:rsidRPr="004C4285" w:rsidRDefault="004C4285" w:rsidP="004C4285">
      <w:pPr>
        <w:ind w:firstLine="680"/>
        <w:rPr>
          <w:lang w:val="uk-UA"/>
        </w:rPr>
      </w:pPr>
      <w:r w:rsidRPr="004C4285">
        <w:rPr>
          <w:lang w:val="uk-UA"/>
        </w:rPr>
        <w:t xml:space="preserve">З огляду на зростання захворюваності та поширеності ХП, потенційні ускладнення і високу смертність, обов'язковим є розуміння лікарями факторів ризику, патогенезу захворювання і лікування. Важливим є той факт, що краще розуміння механізму, </w:t>
      </w:r>
      <w:r>
        <w:rPr>
          <w:lang w:val="uk-UA"/>
        </w:rPr>
        <w:t>який</w:t>
      </w:r>
      <w:r w:rsidRPr="004C4285">
        <w:rPr>
          <w:lang w:val="uk-UA"/>
        </w:rPr>
        <w:t xml:space="preserve"> лежить в основі ХП, </w:t>
      </w:r>
      <w:r>
        <w:rPr>
          <w:lang w:val="uk-UA"/>
        </w:rPr>
        <w:t xml:space="preserve">є </w:t>
      </w:r>
      <w:r w:rsidRPr="004C4285">
        <w:rPr>
          <w:lang w:val="uk-UA"/>
        </w:rPr>
        <w:t>необхідн</w:t>
      </w:r>
      <w:r>
        <w:rPr>
          <w:lang w:val="uk-UA"/>
        </w:rPr>
        <w:t>им</w:t>
      </w:r>
      <w:r w:rsidRPr="004C4285">
        <w:rPr>
          <w:lang w:val="uk-UA"/>
        </w:rPr>
        <w:t xml:space="preserve"> для розробки варіантів лікування для запобігання прогресування ХП </w:t>
      </w:r>
      <w:r>
        <w:rPr>
          <w:lang w:val="uk-UA"/>
        </w:rPr>
        <w:t>й</w:t>
      </w:r>
      <w:r w:rsidRPr="004C4285">
        <w:rPr>
          <w:lang w:val="uk-UA"/>
        </w:rPr>
        <w:t xml:space="preserve"> розвитку </w:t>
      </w:r>
      <w:r>
        <w:rPr>
          <w:lang w:val="uk-UA"/>
        </w:rPr>
        <w:t>Ц</w:t>
      </w:r>
      <w:r w:rsidRPr="004C4285">
        <w:rPr>
          <w:lang w:val="uk-UA"/>
        </w:rPr>
        <w:t xml:space="preserve">Д3c </w:t>
      </w:r>
      <w:r>
        <w:rPr>
          <w:lang w:val="uk-UA"/>
        </w:rPr>
        <w:t>та</w:t>
      </w:r>
      <w:r w:rsidRPr="004C4285">
        <w:rPr>
          <w:lang w:val="uk-UA"/>
        </w:rPr>
        <w:t xml:space="preserve"> раку П</w:t>
      </w:r>
      <w:r>
        <w:rPr>
          <w:lang w:val="uk-UA"/>
        </w:rPr>
        <w:t>З</w:t>
      </w:r>
      <w:r w:rsidRPr="004C4285">
        <w:rPr>
          <w:lang w:val="uk-UA"/>
        </w:rPr>
        <w:t>.</w:t>
      </w:r>
    </w:p>
    <w:p w:rsidR="004C4285" w:rsidRPr="004C4285" w:rsidRDefault="004C4285" w:rsidP="004C4285">
      <w:pPr>
        <w:ind w:firstLine="680"/>
        <w:rPr>
          <w:b/>
          <w:lang w:val="uk-UA"/>
        </w:rPr>
      </w:pPr>
      <w:r w:rsidRPr="004C4285">
        <w:rPr>
          <w:b/>
          <w:lang w:val="uk-UA"/>
        </w:rPr>
        <w:lastRenderedPageBreak/>
        <w:t>Рецидивний ГП і ХП</w:t>
      </w:r>
    </w:p>
    <w:p w:rsidR="004C4285" w:rsidRPr="004C4285" w:rsidRDefault="004C4285" w:rsidP="004C4285">
      <w:pPr>
        <w:ind w:firstLine="680"/>
        <w:rPr>
          <w:lang w:val="uk-UA"/>
        </w:rPr>
      </w:pPr>
      <w:r w:rsidRPr="004C4285">
        <w:rPr>
          <w:lang w:val="uk-UA"/>
        </w:rPr>
        <w:t xml:space="preserve">У 1946 році H.W. </w:t>
      </w:r>
      <w:proofErr w:type="spellStart"/>
      <w:r w:rsidRPr="004C4285">
        <w:rPr>
          <w:lang w:val="uk-UA"/>
        </w:rPr>
        <w:t>Comfort</w:t>
      </w:r>
      <w:proofErr w:type="spellEnd"/>
      <w:r w:rsidRPr="004C4285">
        <w:rPr>
          <w:lang w:val="uk-UA"/>
        </w:rPr>
        <w:t xml:space="preserve"> </w:t>
      </w:r>
      <w:proofErr w:type="spellStart"/>
      <w:r w:rsidRPr="004C4285">
        <w:rPr>
          <w:lang w:val="uk-UA"/>
        </w:rPr>
        <w:t>et</w:t>
      </w:r>
      <w:proofErr w:type="spellEnd"/>
      <w:r w:rsidRPr="004C4285">
        <w:rPr>
          <w:lang w:val="uk-UA"/>
        </w:rPr>
        <w:t xml:space="preserve"> </w:t>
      </w:r>
      <w:proofErr w:type="spellStart"/>
      <w:r w:rsidRPr="004C4285">
        <w:rPr>
          <w:lang w:val="uk-UA"/>
        </w:rPr>
        <w:t>al</w:t>
      </w:r>
      <w:proofErr w:type="spellEnd"/>
      <w:r w:rsidRPr="004C4285">
        <w:rPr>
          <w:lang w:val="uk-UA"/>
        </w:rPr>
        <w:t>. [29] вперше запропонували теорію, згідно з якою рецидивний гострий панкреатит (</w:t>
      </w:r>
      <w:r w:rsidRPr="00EB2DBC">
        <w:rPr>
          <w:lang w:val="uk-UA"/>
        </w:rPr>
        <w:t>РГП</w:t>
      </w:r>
      <w:r w:rsidRPr="004C4285">
        <w:rPr>
          <w:lang w:val="uk-UA"/>
        </w:rPr>
        <w:t xml:space="preserve">) може призводити до ХП на підставі гістологічних даних про епізоди </w:t>
      </w:r>
      <w:r>
        <w:rPr>
          <w:lang w:val="uk-UA"/>
        </w:rPr>
        <w:t>Г</w:t>
      </w:r>
      <w:r w:rsidRPr="004C4285">
        <w:rPr>
          <w:lang w:val="uk-UA"/>
        </w:rPr>
        <w:t xml:space="preserve">П у пацієнтів </w:t>
      </w:r>
      <w:r>
        <w:rPr>
          <w:lang w:val="uk-UA"/>
        </w:rPr>
        <w:t>і</w:t>
      </w:r>
      <w:r w:rsidRPr="004C4285">
        <w:rPr>
          <w:lang w:val="uk-UA"/>
        </w:rPr>
        <w:t xml:space="preserve">з ХП. Однак Марсельські критерії та переглянуті Марсельські критерії 1980-х років вказують, що </w:t>
      </w:r>
      <w:r>
        <w:rPr>
          <w:lang w:val="uk-UA"/>
        </w:rPr>
        <w:t>Г</w:t>
      </w:r>
      <w:r w:rsidRPr="004C4285">
        <w:rPr>
          <w:lang w:val="uk-UA"/>
        </w:rPr>
        <w:t>П і ХП є двома різними захворюваннями [96].</w:t>
      </w:r>
    </w:p>
    <w:p w:rsidR="004C4285" w:rsidRPr="004C4285" w:rsidRDefault="004C4285" w:rsidP="004C4285">
      <w:pPr>
        <w:ind w:firstLine="680"/>
        <w:rPr>
          <w:lang w:val="uk-UA"/>
        </w:rPr>
      </w:pPr>
      <w:r w:rsidRPr="004C4285">
        <w:rPr>
          <w:lang w:val="uk-UA"/>
        </w:rPr>
        <w:t>Поточні літературні дані мають тенденцію повертатися до первісного припущення, що Р</w:t>
      </w:r>
      <w:r>
        <w:rPr>
          <w:lang w:val="uk-UA"/>
        </w:rPr>
        <w:t>Г</w:t>
      </w:r>
      <w:r w:rsidRPr="004C4285">
        <w:rPr>
          <w:lang w:val="uk-UA"/>
        </w:rPr>
        <w:t>П може при</w:t>
      </w:r>
      <w:r>
        <w:rPr>
          <w:lang w:val="uk-UA"/>
        </w:rPr>
        <w:t>з</w:t>
      </w:r>
      <w:r w:rsidRPr="004C4285">
        <w:rPr>
          <w:lang w:val="uk-UA"/>
        </w:rPr>
        <w:t xml:space="preserve">вести до ХП. У двох дослідженнях повідомлялося про прогресування від </w:t>
      </w:r>
      <w:r>
        <w:rPr>
          <w:lang w:val="uk-UA"/>
        </w:rPr>
        <w:t>Г</w:t>
      </w:r>
      <w:r w:rsidRPr="004C4285">
        <w:rPr>
          <w:lang w:val="uk-UA"/>
        </w:rPr>
        <w:t xml:space="preserve">П до ХП з частотою від 4 до 24% [60, 78]. D. </w:t>
      </w:r>
      <w:proofErr w:type="spellStart"/>
      <w:r w:rsidRPr="004C4285">
        <w:rPr>
          <w:lang w:val="uk-UA"/>
        </w:rPr>
        <w:t>Yadav</w:t>
      </w:r>
      <w:proofErr w:type="spellEnd"/>
      <w:r w:rsidRPr="004C4285">
        <w:rPr>
          <w:lang w:val="uk-UA"/>
        </w:rPr>
        <w:t xml:space="preserve"> </w:t>
      </w:r>
      <w:proofErr w:type="spellStart"/>
      <w:r w:rsidRPr="004C4285">
        <w:rPr>
          <w:lang w:val="uk-UA"/>
        </w:rPr>
        <w:t>et</w:t>
      </w:r>
      <w:proofErr w:type="spellEnd"/>
      <w:r w:rsidRPr="004C4285">
        <w:rPr>
          <w:lang w:val="uk-UA"/>
        </w:rPr>
        <w:t xml:space="preserve"> </w:t>
      </w:r>
      <w:proofErr w:type="spellStart"/>
      <w:r w:rsidRPr="004C4285">
        <w:rPr>
          <w:lang w:val="uk-UA"/>
        </w:rPr>
        <w:t>al</w:t>
      </w:r>
      <w:proofErr w:type="spellEnd"/>
      <w:r w:rsidRPr="004C4285">
        <w:rPr>
          <w:lang w:val="uk-UA"/>
        </w:rPr>
        <w:t xml:space="preserve">. повідомили про прогресування від </w:t>
      </w:r>
      <w:r w:rsidR="00FC6862">
        <w:rPr>
          <w:lang w:val="uk-UA"/>
        </w:rPr>
        <w:t>Г</w:t>
      </w:r>
      <w:r w:rsidRPr="004C4285">
        <w:rPr>
          <w:lang w:val="uk-UA"/>
        </w:rPr>
        <w:t>П до ХП у 12,8% пацієнтів і виявили, що Р</w:t>
      </w:r>
      <w:r w:rsidR="00FC6862">
        <w:rPr>
          <w:lang w:val="uk-UA"/>
        </w:rPr>
        <w:t>Г</w:t>
      </w:r>
      <w:r w:rsidRPr="004C4285">
        <w:rPr>
          <w:lang w:val="uk-UA"/>
        </w:rPr>
        <w:t xml:space="preserve">П був найсильнішим прогностичним фактором для подальшого діагнозу ХП. У цьому дослідженні зловживання алкоголем і куріння були провідним незалежним </w:t>
      </w:r>
      <w:proofErr w:type="spellStart"/>
      <w:r w:rsidRPr="004C4285">
        <w:rPr>
          <w:lang w:val="uk-UA"/>
        </w:rPr>
        <w:t>предиктором</w:t>
      </w:r>
      <w:proofErr w:type="spellEnd"/>
      <w:r w:rsidRPr="004C4285">
        <w:rPr>
          <w:lang w:val="uk-UA"/>
        </w:rPr>
        <w:t xml:space="preserve"> для Р</w:t>
      </w:r>
      <w:r w:rsidR="00FC6862">
        <w:rPr>
          <w:lang w:val="uk-UA"/>
        </w:rPr>
        <w:t>Г</w:t>
      </w:r>
      <w:r w:rsidRPr="004C4285">
        <w:rPr>
          <w:lang w:val="uk-UA"/>
        </w:rPr>
        <w:t xml:space="preserve">П [130]. Крім того, епізоди </w:t>
      </w:r>
      <w:r w:rsidR="00FC6862">
        <w:rPr>
          <w:lang w:val="uk-UA"/>
        </w:rPr>
        <w:t>Г</w:t>
      </w:r>
      <w:r w:rsidRPr="004C4285">
        <w:rPr>
          <w:lang w:val="uk-UA"/>
        </w:rPr>
        <w:t>П періодично виникають у пацієнтів зі спадковим панкреатитом, що в кінцевому підсумку призводить до ХП [30].</w:t>
      </w:r>
    </w:p>
    <w:p w:rsidR="004C4285" w:rsidRPr="004C4285" w:rsidRDefault="004C4285" w:rsidP="004C4285">
      <w:pPr>
        <w:ind w:firstLine="680"/>
        <w:rPr>
          <w:lang w:val="uk-UA"/>
        </w:rPr>
      </w:pPr>
      <w:r w:rsidRPr="004C4285">
        <w:rPr>
          <w:lang w:val="uk-UA"/>
        </w:rPr>
        <w:t>Теорія некрозу-фіброзу підтримує уявлення про Р</w:t>
      </w:r>
      <w:r w:rsidR="00FC6862">
        <w:rPr>
          <w:lang w:val="uk-UA"/>
        </w:rPr>
        <w:t>Г</w:t>
      </w:r>
      <w:r w:rsidRPr="004C4285">
        <w:rPr>
          <w:lang w:val="uk-UA"/>
        </w:rPr>
        <w:t>П як причин</w:t>
      </w:r>
      <w:r w:rsidR="00FC6862">
        <w:rPr>
          <w:lang w:val="uk-UA"/>
        </w:rPr>
        <w:t>у</w:t>
      </w:r>
      <w:r w:rsidRPr="004C4285">
        <w:rPr>
          <w:lang w:val="uk-UA"/>
        </w:rPr>
        <w:t xml:space="preserve"> ХП [100]. Запалення і некроз внаслідок повторюваних епізодів </w:t>
      </w:r>
      <w:r w:rsidR="00FC6862">
        <w:rPr>
          <w:lang w:val="uk-UA"/>
        </w:rPr>
        <w:t>Г</w:t>
      </w:r>
      <w:r w:rsidRPr="004C4285">
        <w:rPr>
          <w:lang w:val="uk-UA"/>
        </w:rPr>
        <w:t xml:space="preserve">П призводять до утворення рубців і вираженого фіброзу з обструкцією </w:t>
      </w:r>
      <w:proofErr w:type="spellStart"/>
      <w:r w:rsidRPr="004C4285">
        <w:rPr>
          <w:lang w:val="uk-UA"/>
        </w:rPr>
        <w:t>проток</w:t>
      </w:r>
      <w:proofErr w:type="spellEnd"/>
      <w:r w:rsidRPr="004C4285">
        <w:rPr>
          <w:lang w:val="uk-UA"/>
        </w:rPr>
        <w:t xml:space="preserve"> [29, 58]. Крім того, гіпотеза про сигнальн</w:t>
      </w:r>
      <w:r w:rsidR="00FC6862">
        <w:rPr>
          <w:lang w:val="uk-UA"/>
        </w:rPr>
        <w:t>і</w:t>
      </w:r>
      <w:r w:rsidRPr="004C4285">
        <w:rPr>
          <w:lang w:val="uk-UA"/>
        </w:rPr>
        <w:t xml:space="preserve"> напад</w:t>
      </w:r>
      <w:r w:rsidR="00FC6862">
        <w:rPr>
          <w:lang w:val="uk-UA"/>
        </w:rPr>
        <w:t xml:space="preserve">и </w:t>
      </w:r>
      <w:r w:rsidRPr="004C4285">
        <w:rPr>
          <w:lang w:val="uk-UA"/>
        </w:rPr>
        <w:t>гострого панкреатиту (С</w:t>
      </w:r>
      <w:r w:rsidR="00FC6862">
        <w:rPr>
          <w:lang w:val="uk-UA"/>
        </w:rPr>
        <w:t>НГ</w:t>
      </w:r>
      <w:r w:rsidRPr="004C4285">
        <w:rPr>
          <w:lang w:val="uk-UA"/>
        </w:rPr>
        <w:t xml:space="preserve">П) передбачає, що перший епізод </w:t>
      </w:r>
      <w:r w:rsidR="00FC6862">
        <w:rPr>
          <w:lang w:val="uk-UA"/>
        </w:rPr>
        <w:t>Г</w:t>
      </w:r>
      <w:r w:rsidRPr="004C4285">
        <w:rPr>
          <w:lang w:val="uk-UA"/>
        </w:rPr>
        <w:t>П (сигнальний напад) «сенсиб</w:t>
      </w:r>
      <w:r w:rsidR="00FC6862">
        <w:rPr>
          <w:lang w:val="uk-UA"/>
        </w:rPr>
        <w:t>ілізує</w:t>
      </w:r>
      <w:r w:rsidRPr="004C4285">
        <w:rPr>
          <w:lang w:val="uk-UA"/>
        </w:rPr>
        <w:t>» П</w:t>
      </w:r>
      <w:r w:rsidR="00FC6862">
        <w:rPr>
          <w:lang w:val="uk-UA"/>
        </w:rPr>
        <w:t>З</w:t>
      </w:r>
      <w:r w:rsidRPr="004C4285">
        <w:rPr>
          <w:lang w:val="uk-UA"/>
        </w:rPr>
        <w:t>, і кожен наступний епізод панкреатиту сприяє збільшенню запалення і фіброзу, що призводить до втрати структури і функції залоз [93].</w:t>
      </w:r>
    </w:p>
    <w:p w:rsidR="004C4285" w:rsidRPr="00FC6862" w:rsidRDefault="004C4285" w:rsidP="004C4285">
      <w:pPr>
        <w:ind w:firstLine="680"/>
        <w:rPr>
          <w:b/>
          <w:lang w:val="uk-UA"/>
        </w:rPr>
      </w:pPr>
      <w:r w:rsidRPr="00FC6862">
        <w:rPr>
          <w:b/>
          <w:lang w:val="uk-UA"/>
        </w:rPr>
        <w:t>Фактори навколишнього середовища, пов'язані з рецидив</w:t>
      </w:r>
      <w:r w:rsidR="00FC6862" w:rsidRPr="00FC6862">
        <w:rPr>
          <w:b/>
          <w:lang w:val="uk-UA"/>
        </w:rPr>
        <w:t>н</w:t>
      </w:r>
      <w:r w:rsidRPr="00FC6862">
        <w:rPr>
          <w:b/>
          <w:lang w:val="uk-UA"/>
        </w:rPr>
        <w:t>им і хронічним панкреатитом</w:t>
      </w:r>
    </w:p>
    <w:p w:rsidR="004C4285" w:rsidRPr="004C4285" w:rsidRDefault="004C4285" w:rsidP="004C4285">
      <w:pPr>
        <w:ind w:firstLine="680"/>
        <w:rPr>
          <w:lang w:val="uk-UA"/>
        </w:rPr>
      </w:pPr>
      <w:r w:rsidRPr="004C4285">
        <w:rPr>
          <w:lang w:val="uk-UA"/>
        </w:rPr>
        <w:t>Фактори ризику ХП включають фактори навколишнього середовища, такі як алкоголь і куріння, генетик</w:t>
      </w:r>
      <w:r w:rsidR="00FC6862">
        <w:rPr>
          <w:lang w:val="uk-UA"/>
        </w:rPr>
        <w:t>а</w:t>
      </w:r>
      <w:r w:rsidRPr="004C4285">
        <w:rPr>
          <w:lang w:val="uk-UA"/>
        </w:rPr>
        <w:t xml:space="preserve"> і захворювання, що супроводжуються обструкцією </w:t>
      </w:r>
      <w:proofErr w:type="spellStart"/>
      <w:r w:rsidRPr="004C4285">
        <w:rPr>
          <w:lang w:val="uk-UA"/>
        </w:rPr>
        <w:t>проток</w:t>
      </w:r>
      <w:proofErr w:type="spellEnd"/>
      <w:r w:rsidRPr="004C4285">
        <w:rPr>
          <w:lang w:val="uk-UA"/>
        </w:rPr>
        <w:t>. У деяких пацієнтів етіологія ХП залишається нез'ясованою.</w:t>
      </w:r>
    </w:p>
    <w:p w:rsidR="004C4285" w:rsidRPr="00FC6862" w:rsidRDefault="00FC6862" w:rsidP="004C4285">
      <w:pPr>
        <w:ind w:firstLine="680"/>
        <w:rPr>
          <w:b/>
          <w:lang w:val="uk-UA"/>
        </w:rPr>
      </w:pPr>
      <w:r w:rsidRPr="00FC6862">
        <w:rPr>
          <w:b/>
          <w:lang w:val="uk-UA"/>
        </w:rPr>
        <w:t>А</w:t>
      </w:r>
      <w:r w:rsidR="004C4285" w:rsidRPr="00FC6862">
        <w:rPr>
          <w:b/>
          <w:lang w:val="uk-UA"/>
        </w:rPr>
        <w:t>лкоголь</w:t>
      </w:r>
    </w:p>
    <w:p w:rsidR="004C4285" w:rsidRPr="004C4285" w:rsidRDefault="004C4285" w:rsidP="004C4285">
      <w:pPr>
        <w:ind w:firstLine="680"/>
        <w:rPr>
          <w:lang w:val="uk-UA"/>
        </w:rPr>
      </w:pPr>
      <w:r w:rsidRPr="004C4285">
        <w:rPr>
          <w:lang w:val="uk-UA"/>
        </w:rPr>
        <w:t xml:space="preserve">Алкоголь вважається основною причиною ХП. У США зловживання алкоголем є етіологією захворювання майже в 50% випадків ХП [120]. Після епізоду </w:t>
      </w:r>
      <w:r w:rsidR="00FC6862">
        <w:rPr>
          <w:lang w:val="uk-UA"/>
        </w:rPr>
        <w:t>Г</w:t>
      </w:r>
      <w:r w:rsidRPr="004C4285">
        <w:rPr>
          <w:lang w:val="uk-UA"/>
        </w:rPr>
        <w:t xml:space="preserve">П, пов'язаного з алкоголем, ризик прогресування </w:t>
      </w:r>
      <w:r w:rsidR="00FC6862">
        <w:rPr>
          <w:lang w:val="uk-UA"/>
        </w:rPr>
        <w:t>Г</w:t>
      </w:r>
      <w:r w:rsidRPr="004C4285">
        <w:rPr>
          <w:lang w:val="uk-UA"/>
        </w:rPr>
        <w:t xml:space="preserve">П до ХП становив приблизно 14% при повному утриманні або випадковому вживанні алкоголю, 23% при зниженому, але щоденному вживанні, і 41% без змін у вживанні алкоголю [101]. D. </w:t>
      </w:r>
      <w:proofErr w:type="spellStart"/>
      <w:r w:rsidRPr="004C4285">
        <w:rPr>
          <w:lang w:val="uk-UA"/>
        </w:rPr>
        <w:t>Yadav</w:t>
      </w:r>
      <w:proofErr w:type="spellEnd"/>
      <w:r w:rsidRPr="004C4285">
        <w:rPr>
          <w:lang w:val="uk-UA"/>
        </w:rPr>
        <w:t xml:space="preserve"> </w:t>
      </w:r>
      <w:proofErr w:type="spellStart"/>
      <w:r w:rsidRPr="004C4285">
        <w:rPr>
          <w:lang w:val="uk-UA"/>
        </w:rPr>
        <w:t>et</w:t>
      </w:r>
      <w:proofErr w:type="spellEnd"/>
      <w:r w:rsidRPr="004C4285">
        <w:rPr>
          <w:lang w:val="uk-UA"/>
        </w:rPr>
        <w:t xml:space="preserve"> </w:t>
      </w:r>
      <w:proofErr w:type="spellStart"/>
      <w:r w:rsidRPr="004C4285">
        <w:rPr>
          <w:lang w:val="uk-UA"/>
        </w:rPr>
        <w:t>al</w:t>
      </w:r>
      <w:proofErr w:type="spellEnd"/>
      <w:r w:rsidRPr="004C4285">
        <w:rPr>
          <w:lang w:val="uk-UA"/>
        </w:rPr>
        <w:t xml:space="preserve">. [130] виявили поріг в п'ять або більше порцій в день для підвищеного ризику розвитку ХП. Більш того, численні мета-аналізи показали, що збільшення споживання алкоголю </w:t>
      </w:r>
      <w:proofErr w:type="spellStart"/>
      <w:r w:rsidRPr="004C4285">
        <w:rPr>
          <w:lang w:val="uk-UA"/>
        </w:rPr>
        <w:t>експоненціально</w:t>
      </w:r>
      <w:proofErr w:type="spellEnd"/>
      <w:r w:rsidRPr="004C4285">
        <w:rPr>
          <w:lang w:val="uk-UA"/>
        </w:rPr>
        <w:t xml:space="preserve"> підвищує ризик розвитку ХП [32, 52, 90].</w:t>
      </w:r>
    </w:p>
    <w:p w:rsidR="004C4285" w:rsidRPr="004C4285" w:rsidRDefault="004C4285" w:rsidP="004C4285">
      <w:pPr>
        <w:ind w:firstLine="680"/>
        <w:rPr>
          <w:lang w:val="uk-UA"/>
        </w:rPr>
      </w:pPr>
      <w:r w:rsidRPr="004C4285">
        <w:rPr>
          <w:lang w:val="uk-UA"/>
        </w:rPr>
        <w:t>Проте, недавнє дослідження показало, що помірне вживання алкоголю (менше 2 порцій в день) захищає від рецидив</w:t>
      </w:r>
      <w:r w:rsidR="00FC6862">
        <w:rPr>
          <w:lang w:val="uk-UA"/>
        </w:rPr>
        <w:t>н</w:t>
      </w:r>
      <w:r w:rsidRPr="004C4285">
        <w:rPr>
          <w:lang w:val="uk-UA"/>
        </w:rPr>
        <w:t xml:space="preserve">ого </w:t>
      </w:r>
      <w:r w:rsidR="00FC6862">
        <w:rPr>
          <w:lang w:val="uk-UA"/>
        </w:rPr>
        <w:t>Г</w:t>
      </w:r>
      <w:r w:rsidRPr="004C4285">
        <w:rPr>
          <w:lang w:val="uk-UA"/>
        </w:rPr>
        <w:t xml:space="preserve">П і ХП [94]. Це відкриття було підтверджено на тваринних моделях, в яких прийом етанолу </w:t>
      </w:r>
      <w:proofErr w:type="spellStart"/>
      <w:r w:rsidR="00FC6862">
        <w:rPr>
          <w:lang w:val="uk-UA"/>
        </w:rPr>
        <w:t>ігібував</w:t>
      </w:r>
      <w:proofErr w:type="spellEnd"/>
      <w:r w:rsidRPr="004C4285">
        <w:rPr>
          <w:lang w:val="uk-UA"/>
        </w:rPr>
        <w:t xml:space="preserve"> активацію ядерного </w:t>
      </w:r>
      <w:proofErr w:type="spellStart"/>
      <w:r w:rsidRPr="004C4285">
        <w:rPr>
          <w:lang w:val="uk-UA"/>
        </w:rPr>
        <w:t>фактора-κB</w:t>
      </w:r>
      <w:proofErr w:type="spellEnd"/>
      <w:r w:rsidRPr="004C4285">
        <w:rPr>
          <w:lang w:val="uk-UA"/>
        </w:rPr>
        <w:t>, про</w:t>
      </w:r>
      <w:r w:rsidR="00FC6862">
        <w:rPr>
          <w:lang w:val="uk-UA"/>
        </w:rPr>
        <w:t>тизапаль</w:t>
      </w:r>
      <w:r w:rsidRPr="004C4285">
        <w:rPr>
          <w:lang w:val="uk-UA"/>
        </w:rPr>
        <w:t xml:space="preserve">ного </w:t>
      </w:r>
      <w:proofErr w:type="spellStart"/>
      <w:r w:rsidRPr="004C4285">
        <w:rPr>
          <w:lang w:val="uk-UA"/>
        </w:rPr>
        <w:t>фактора</w:t>
      </w:r>
      <w:proofErr w:type="spellEnd"/>
      <w:r w:rsidRPr="004C4285">
        <w:rPr>
          <w:lang w:val="uk-UA"/>
        </w:rPr>
        <w:t xml:space="preserve"> транскрипції в П</w:t>
      </w:r>
      <w:r w:rsidR="00FC6862">
        <w:rPr>
          <w:lang w:val="uk-UA"/>
        </w:rPr>
        <w:t>З</w:t>
      </w:r>
      <w:r w:rsidRPr="004C4285">
        <w:rPr>
          <w:lang w:val="uk-UA"/>
        </w:rPr>
        <w:t xml:space="preserve"> і підсилю</w:t>
      </w:r>
      <w:r w:rsidR="00BA2032">
        <w:rPr>
          <w:lang w:val="uk-UA"/>
        </w:rPr>
        <w:t>вав</w:t>
      </w:r>
      <w:r w:rsidRPr="004C4285">
        <w:rPr>
          <w:lang w:val="uk-UA"/>
        </w:rPr>
        <w:t xml:space="preserve"> захисну реакцію ЕПР [69, 70, 81, 82, 133].</w:t>
      </w:r>
    </w:p>
    <w:p w:rsidR="004C4285" w:rsidRPr="004C4285" w:rsidRDefault="004C4285" w:rsidP="004C4285">
      <w:pPr>
        <w:ind w:firstLine="680"/>
        <w:rPr>
          <w:lang w:val="uk-UA"/>
        </w:rPr>
      </w:pPr>
      <w:r w:rsidRPr="004C4285">
        <w:rPr>
          <w:lang w:val="uk-UA"/>
        </w:rPr>
        <w:t>Цікаво, що тільки у 3% осіб, що зловживають алкоголем, розвивається ХП, що дозволяє припустити, що інші фактори ризику можуть відігравати ключову роль у прогресуванні захворювання на додаток до ефектів алкоголю [129]. Тварини модел</w:t>
      </w:r>
      <w:r w:rsidR="00FC6862">
        <w:rPr>
          <w:lang w:val="uk-UA"/>
        </w:rPr>
        <w:t>юють</w:t>
      </w:r>
      <w:r w:rsidRPr="004C4285">
        <w:rPr>
          <w:lang w:val="uk-UA"/>
        </w:rPr>
        <w:t xml:space="preserve"> підстави вважати, що етанол збільшує ризик панкреатиту при наявності другого чинника ризику [82], такого як куріння [94].</w:t>
      </w:r>
    </w:p>
    <w:p w:rsidR="00913B4C" w:rsidRDefault="004C4285" w:rsidP="004C4285">
      <w:pPr>
        <w:ind w:firstLine="680"/>
        <w:rPr>
          <w:lang w:val="uk-UA"/>
        </w:rPr>
      </w:pPr>
      <w:r w:rsidRPr="004C4285">
        <w:rPr>
          <w:lang w:val="uk-UA"/>
        </w:rPr>
        <w:t xml:space="preserve">Генетика також була визначена як фактор ризику у осіб, що зловживають алкоголем. D.C. </w:t>
      </w:r>
      <w:proofErr w:type="spellStart"/>
      <w:r w:rsidRPr="004C4285">
        <w:rPr>
          <w:lang w:val="uk-UA"/>
        </w:rPr>
        <w:t>Whitcomb</w:t>
      </w:r>
      <w:proofErr w:type="spellEnd"/>
      <w:r w:rsidRPr="004C4285">
        <w:rPr>
          <w:lang w:val="uk-UA"/>
        </w:rPr>
        <w:t xml:space="preserve"> </w:t>
      </w:r>
      <w:proofErr w:type="spellStart"/>
      <w:r w:rsidRPr="004C4285">
        <w:rPr>
          <w:lang w:val="uk-UA"/>
        </w:rPr>
        <w:t>et</w:t>
      </w:r>
      <w:proofErr w:type="spellEnd"/>
      <w:r w:rsidRPr="004C4285">
        <w:rPr>
          <w:lang w:val="uk-UA"/>
        </w:rPr>
        <w:t xml:space="preserve"> </w:t>
      </w:r>
      <w:proofErr w:type="spellStart"/>
      <w:r w:rsidRPr="004C4285">
        <w:rPr>
          <w:lang w:val="uk-UA"/>
        </w:rPr>
        <w:t>al</w:t>
      </w:r>
      <w:proofErr w:type="spellEnd"/>
      <w:r w:rsidRPr="004C4285">
        <w:rPr>
          <w:lang w:val="uk-UA"/>
        </w:rPr>
        <w:t xml:space="preserve">. [123, 124] виявили зв'язок між генетичними варіантами CLDN2 у пацієнтів </w:t>
      </w:r>
      <w:r w:rsidR="00FC6862">
        <w:rPr>
          <w:lang w:val="uk-UA"/>
        </w:rPr>
        <w:t>і</w:t>
      </w:r>
      <w:r w:rsidRPr="004C4285">
        <w:rPr>
          <w:lang w:val="uk-UA"/>
        </w:rPr>
        <w:t xml:space="preserve">з алкоголізмом. CLDN2 є X-пов'язаним геном, який кодує білок Claudin-2; цей білок підвищено </w:t>
      </w:r>
      <w:proofErr w:type="spellStart"/>
      <w:r w:rsidRPr="004C4285">
        <w:rPr>
          <w:lang w:val="uk-UA"/>
        </w:rPr>
        <w:t>експресується</w:t>
      </w:r>
      <w:proofErr w:type="spellEnd"/>
      <w:r w:rsidRPr="004C4285">
        <w:rPr>
          <w:lang w:val="uk-UA"/>
        </w:rPr>
        <w:t xml:space="preserve"> </w:t>
      </w:r>
      <w:proofErr w:type="spellStart"/>
      <w:r w:rsidRPr="004C4285">
        <w:rPr>
          <w:lang w:val="uk-UA"/>
        </w:rPr>
        <w:t>ацинарн</w:t>
      </w:r>
      <w:r w:rsidR="00340DD0">
        <w:rPr>
          <w:lang w:val="uk-UA"/>
        </w:rPr>
        <w:t>ими</w:t>
      </w:r>
      <w:proofErr w:type="spellEnd"/>
      <w:r w:rsidRPr="004C4285">
        <w:rPr>
          <w:lang w:val="uk-UA"/>
        </w:rPr>
        <w:t xml:space="preserve"> клітинами П</w:t>
      </w:r>
      <w:r w:rsidR="00FC6862">
        <w:rPr>
          <w:lang w:val="uk-UA"/>
        </w:rPr>
        <w:t>З</w:t>
      </w:r>
      <w:r w:rsidRPr="004C4285">
        <w:rPr>
          <w:lang w:val="uk-UA"/>
        </w:rPr>
        <w:t xml:space="preserve"> під час стресових станів і може сприяти запаленню при ХП [108].</w:t>
      </w:r>
    </w:p>
    <w:p w:rsidR="00340DD0" w:rsidRPr="00340DD0" w:rsidRDefault="00340DD0" w:rsidP="00340DD0">
      <w:pPr>
        <w:ind w:firstLine="680"/>
        <w:rPr>
          <w:b/>
          <w:lang w:val="uk-UA"/>
        </w:rPr>
      </w:pPr>
      <w:r w:rsidRPr="00340DD0">
        <w:rPr>
          <w:b/>
          <w:lang w:val="uk-UA"/>
        </w:rPr>
        <w:t>Куріння</w:t>
      </w:r>
    </w:p>
    <w:p w:rsidR="00340DD0" w:rsidRPr="00340DD0" w:rsidRDefault="00340DD0" w:rsidP="00340DD0">
      <w:pPr>
        <w:ind w:firstLine="680"/>
        <w:rPr>
          <w:lang w:val="uk-UA"/>
        </w:rPr>
      </w:pPr>
      <w:r w:rsidRPr="00340DD0">
        <w:rPr>
          <w:lang w:val="uk-UA"/>
        </w:rPr>
        <w:t>Куріння і вживання алкоголю часто поєднуються і можуть сприяти розвитку ХП синерг</w:t>
      </w:r>
      <w:r>
        <w:rPr>
          <w:lang w:val="uk-UA"/>
        </w:rPr>
        <w:t>ічно</w:t>
      </w:r>
      <w:r w:rsidRPr="00340DD0">
        <w:rPr>
          <w:lang w:val="uk-UA"/>
        </w:rPr>
        <w:t xml:space="preserve">. Дослідження 108 курців з алкогольним ХП показало, що куріння прискорює </w:t>
      </w:r>
      <w:r w:rsidRPr="00340DD0">
        <w:rPr>
          <w:lang w:val="uk-UA"/>
        </w:rPr>
        <w:lastRenderedPageBreak/>
        <w:t>прогресування захворювання П</w:t>
      </w:r>
      <w:r>
        <w:rPr>
          <w:lang w:val="uk-UA"/>
        </w:rPr>
        <w:t>З</w:t>
      </w:r>
      <w:r w:rsidRPr="00340DD0">
        <w:rPr>
          <w:lang w:val="uk-UA"/>
        </w:rPr>
        <w:t xml:space="preserve"> в залежності від його інтенсивності і незалежно від рівня споживання алкоголю [124].</w:t>
      </w:r>
    </w:p>
    <w:p w:rsidR="00340DD0" w:rsidRPr="00340DD0" w:rsidRDefault="00340DD0" w:rsidP="00340DD0">
      <w:pPr>
        <w:ind w:firstLine="680"/>
        <w:rPr>
          <w:lang w:val="uk-UA"/>
        </w:rPr>
      </w:pPr>
      <w:r w:rsidRPr="00340DD0">
        <w:rPr>
          <w:lang w:val="uk-UA"/>
        </w:rPr>
        <w:t>Було також встановлено, що куріння є незалежним чинником ризику розвитку ХП. Мета-аналіз, проведений в 2010 році, показав, що об'єднані оцінки ризику для куріння склали 2,5 (95% ДІ 1,3-4,6) після коригування на вживання алкоголю. Куріння підвищувало ризик ХП в залежності від дози, причому вдвічі збільшувався ризик при палінні менше однієї пачки в день і більше, ніж в</w:t>
      </w:r>
      <w:r>
        <w:rPr>
          <w:lang w:val="uk-UA"/>
        </w:rPr>
        <w:t>тричі</w:t>
      </w:r>
      <w:r w:rsidRPr="00340DD0">
        <w:rPr>
          <w:lang w:val="uk-UA"/>
        </w:rPr>
        <w:t xml:space="preserve"> збільшувався ризик при палінні одно</w:t>
      </w:r>
      <w:r>
        <w:rPr>
          <w:lang w:val="uk-UA"/>
        </w:rPr>
        <w:t>ї</w:t>
      </w:r>
      <w:r w:rsidRPr="00340DD0">
        <w:rPr>
          <w:lang w:val="uk-UA"/>
        </w:rPr>
        <w:t xml:space="preserve"> або декількох пачок в день [9]. Для тих, хто кинув палити</w:t>
      </w:r>
      <w:r>
        <w:rPr>
          <w:lang w:val="uk-UA"/>
        </w:rPr>
        <w:t>,</w:t>
      </w:r>
      <w:r w:rsidRPr="00340DD0">
        <w:rPr>
          <w:lang w:val="uk-UA"/>
        </w:rPr>
        <w:t xml:space="preserve"> оцінка відносного ризику знизилася до 1,4 (95% ДІ 1,1-1,9) [9].</w:t>
      </w:r>
    </w:p>
    <w:p w:rsidR="00340DD0" w:rsidRPr="00340DD0" w:rsidRDefault="00340DD0" w:rsidP="00340DD0">
      <w:pPr>
        <w:ind w:firstLine="680"/>
        <w:rPr>
          <w:lang w:val="uk-UA"/>
        </w:rPr>
      </w:pPr>
      <w:r w:rsidRPr="00340DD0">
        <w:rPr>
          <w:lang w:val="uk-UA"/>
        </w:rPr>
        <w:t>Крім того, куріння не тільки підвищує ризик розвитку ХП, але також збільшує ризик розвитку раку П</w:t>
      </w:r>
      <w:r>
        <w:rPr>
          <w:lang w:val="uk-UA"/>
        </w:rPr>
        <w:t>З</w:t>
      </w:r>
      <w:r w:rsidRPr="00340DD0">
        <w:rPr>
          <w:lang w:val="uk-UA"/>
        </w:rPr>
        <w:t xml:space="preserve"> з відносним ризиком 15,6 (95% ДІ 7,48-28,7) для курців в порівнянні з некур</w:t>
      </w:r>
      <w:r>
        <w:rPr>
          <w:lang w:val="uk-UA"/>
        </w:rPr>
        <w:t>ця</w:t>
      </w:r>
      <w:r w:rsidRPr="00340DD0">
        <w:rPr>
          <w:lang w:val="uk-UA"/>
        </w:rPr>
        <w:t>ми [102]. Отже, припинення куріння може виявитися важливим, оскільки воно може знизити ризик виникнення ХП і раку П</w:t>
      </w:r>
      <w:r>
        <w:rPr>
          <w:lang w:val="uk-UA"/>
        </w:rPr>
        <w:t>З</w:t>
      </w:r>
      <w:r w:rsidRPr="00340DD0">
        <w:rPr>
          <w:lang w:val="uk-UA"/>
        </w:rPr>
        <w:t>.</w:t>
      </w:r>
    </w:p>
    <w:p w:rsidR="00340DD0" w:rsidRPr="00340DD0" w:rsidRDefault="00340DD0" w:rsidP="00340DD0">
      <w:pPr>
        <w:ind w:firstLine="680"/>
        <w:rPr>
          <w:b/>
          <w:lang w:val="uk-UA"/>
        </w:rPr>
      </w:pPr>
      <w:r w:rsidRPr="00340DD0">
        <w:rPr>
          <w:b/>
          <w:lang w:val="uk-UA"/>
        </w:rPr>
        <w:t>Генетичні чинники</w:t>
      </w:r>
    </w:p>
    <w:p w:rsidR="00340DD0" w:rsidRPr="00340DD0" w:rsidRDefault="00340DD0" w:rsidP="00340DD0">
      <w:pPr>
        <w:ind w:firstLine="680"/>
        <w:rPr>
          <w:lang w:val="uk-UA"/>
        </w:rPr>
      </w:pPr>
      <w:r w:rsidRPr="00340DD0">
        <w:rPr>
          <w:lang w:val="uk-UA"/>
        </w:rPr>
        <w:t>Спадковий панкреатит (</w:t>
      </w:r>
      <w:r>
        <w:rPr>
          <w:lang w:val="uk-UA"/>
        </w:rPr>
        <w:t>СП</w:t>
      </w:r>
      <w:r w:rsidRPr="00340DD0">
        <w:rPr>
          <w:lang w:val="uk-UA"/>
        </w:rPr>
        <w:t>) пов'язаний з Р</w:t>
      </w:r>
      <w:r>
        <w:rPr>
          <w:lang w:val="uk-UA"/>
        </w:rPr>
        <w:t>Г</w:t>
      </w:r>
      <w:r w:rsidRPr="00340DD0">
        <w:rPr>
          <w:lang w:val="uk-UA"/>
        </w:rPr>
        <w:t xml:space="preserve">П і ХП. Діагноз НП ставиться за допомогою генетичного тестування, але може бути підтверджений історією хвороби і сімейною історією. Вперше </w:t>
      </w:r>
      <w:r>
        <w:rPr>
          <w:lang w:val="uk-UA"/>
        </w:rPr>
        <w:t>СП</w:t>
      </w:r>
      <w:r w:rsidRPr="00340DD0">
        <w:rPr>
          <w:lang w:val="uk-UA"/>
        </w:rPr>
        <w:t xml:space="preserve"> був описаний у шести членів сім'ї з трьох поколінь в 1952 році [30]. Всі члени сім'ї мали ранній початок панкреатиту, </w:t>
      </w:r>
      <w:proofErr w:type="spellStart"/>
      <w:r w:rsidRPr="00340DD0">
        <w:rPr>
          <w:lang w:val="uk-UA"/>
        </w:rPr>
        <w:t>діагностованого</w:t>
      </w:r>
      <w:proofErr w:type="spellEnd"/>
      <w:r w:rsidRPr="00340DD0">
        <w:rPr>
          <w:lang w:val="uk-UA"/>
        </w:rPr>
        <w:t xml:space="preserve"> до третього десятиліття життя, і хронічний рецидивний панкреатит. Наявність в анамнезі гострого рецидив</w:t>
      </w:r>
      <w:r>
        <w:rPr>
          <w:lang w:val="uk-UA"/>
        </w:rPr>
        <w:t>н</w:t>
      </w:r>
      <w:r w:rsidRPr="00340DD0">
        <w:rPr>
          <w:lang w:val="uk-UA"/>
        </w:rPr>
        <w:t>ого панкреатиту в дитячому віці і сімейного анамнезу рецидив</w:t>
      </w:r>
      <w:r>
        <w:rPr>
          <w:lang w:val="uk-UA"/>
        </w:rPr>
        <w:t>н</w:t>
      </w:r>
      <w:r w:rsidRPr="00340DD0">
        <w:rPr>
          <w:lang w:val="uk-UA"/>
        </w:rPr>
        <w:t xml:space="preserve">ого панкреатиту / ХП у двох родичів першого ступеня споріднення або у трьох родичів другого ступеня споріднення мають викликати підозру на можливий </w:t>
      </w:r>
      <w:r>
        <w:rPr>
          <w:lang w:val="uk-UA"/>
        </w:rPr>
        <w:t xml:space="preserve">СП </w:t>
      </w:r>
      <w:r w:rsidRPr="00340DD0">
        <w:rPr>
          <w:lang w:val="uk-UA"/>
        </w:rPr>
        <w:t>[50].</w:t>
      </w:r>
    </w:p>
    <w:p w:rsidR="00340DD0" w:rsidRPr="00340DD0" w:rsidRDefault="00340DD0" w:rsidP="00340DD0">
      <w:pPr>
        <w:ind w:firstLine="680"/>
        <w:rPr>
          <w:lang w:val="uk-UA"/>
        </w:rPr>
      </w:pPr>
      <w:r w:rsidRPr="00340DD0">
        <w:rPr>
          <w:lang w:val="uk-UA"/>
        </w:rPr>
        <w:t xml:space="preserve">З часу першого повідомлення з'явилося більше літературних даних з описом безлічі генів, залучених </w:t>
      </w:r>
      <w:r w:rsidR="00BA2032">
        <w:rPr>
          <w:lang w:val="uk-UA"/>
        </w:rPr>
        <w:t>до</w:t>
      </w:r>
      <w:r w:rsidRPr="00340DD0">
        <w:rPr>
          <w:lang w:val="uk-UA"/>
        </w:rPr>
        <w:t xml:space="preserve"> розвит</w:t>
      </w:r>
      <w:r w:rsidR="00BA2032">
        <w:rPr>
          <w:lang w:val="uk-UA"/>
        </w:rPr>
        <w:t>ку</w:t>
      </w:r>
      <w:r w:rsidRPr="00340DD0">
        <w:rPr>
          <w:lang w:val="uk-UA"/>
        </w:rPr>
        <w:t xml:space="preserve"> захворювання. Перший генетичний дефект був виявлений в 1996 році. Мутація гена PRSS1, який кодує трипсин, викликає </w:t>
      </w:r>
      <w:r>
        <w:rPr>
          <w:lang w:val="uk-UA"/>
        </w:rPr>
        <w:t>СП</w:t>
      </w:r>
      <w:r w:rsidRPr="00340DD0">
        <w:rPr>
          <w:lang w:val="uk-UA"/>
        </w:rPr>
        <w:t xml:space="preserve"> [122]. Зазвичай трипсин перетворює неактивні панкреатичні </w:t>
      </w:r>
      <w:proofErr w:type="spellStart"/>
      <w:r w:rsidRPr="00340DD0">
        <w:rPr>
          <w:lang w:val="uk-UA"/>
        </w:rPr>
        <w:t>з</w:t>
      </w:r>
      <w:r w:rsidR="00102DF8">
        <w:rPr>
          <w:lang w:val="uk-UA"/>
        </w:rPr>
        <w:t>и</w:t>
      </w:r>
      <w:r w:rsidRPr="00340DD0">
        <w:rPr>
          <w:lang w:val="uk-UA"/>
        </w:rPr>
        <w:t>могени</w:t>
      </w:r>
      <w:proofErr w:type="spellEnd"/>
      <w:r w:rsidRPr="00340DD0">
        <w:rPr>
          <w:lang w:val="uk-UA"/>
        </w:rPr>
        <w:t xml:space="preserve"> в активні травні ферменти в дванадцятипалій кишці. Однак передчасне перетворення </w:t>
      </w:r>
      <w:proofErr w:type="spellStart"/>
      <w:r w:rsidRPr="00340DD0">
        <w:rPr>
          <w:lang w:val="uk-UA"/>
        </w:rPr>
        <w:t>трипсиногена</w:t>
      </w:r>
      <w:proofErr w:type="spellEnd"/>
      <w:r w:rsidRPr="00340DD0">
        <w:rPr>
          <w:lang w:val="uk-UA"/>
        </w:rPr>
        <w:t xml:space="preserve"> в трипсин призводить до активації панкреатичних </w:t>
      </w:r>
      <w:proofErr w:type="spellStart"/>
      <w:r w:rsidRPr="00340DD0">
        <w:rPr>
          <w:lang w:val="uk-UA"/>
        </w:rPr>
        <w:t>з</w:t>
      </w:r>
      <w:r w:rsidR="00102DF8">
        <w:rPr>
          <w:lang w:val="uk-UA"/>
        </w:rPr>
        <w:t>и</w:t>
      </w:r>
      <w:r w:rsidRPr="00340DD0">
        <w:rPr>
          <w:lang w:val="uk-UA"/>
        </w:rPr>
        <w:t>моген</w:t>
      </w:r>
      <w:r w:rsidR="00BA2032">
        <w:rPr>
          <w:lang w:val="uk-UA"/>
        </w:rPr>
        <w:t>і</w:t>
      </w:r>
      <w:r w:rsidRPr="00340DD0">
        <w:rPr>
          <w:lang w:val="uk-UA"/>
        </w:rPr>
        <w:t>в</w:t>
      </w:r>
      <w:proofErr w:type="spellEnd"/>
      <w:r w:rsidRPr="00340DD0">
        <w:rPr>
          <w:lang w:val="uk-UA"/>
        </w:rPr>
        <w:t xml:space="preserve"> </w:t>
      </w:r>
      <w:r w:rsidR="00BA2032">
        <w:rPr>
          <w:lang w:val="uk-UA"/>
        </w:rPr>
        <w:t>у</w:t>
      </w:r>
      <w:r w:rsidRPr="00340DD0">
        <w:rPr>
          <w:lang w:val="uk-UA"/>
        </w:rPr>
        <w:t xml:space="preserve"> тканин</w:t>
      </w:r>
      <w:r w:rsidR="00102DF8">
        <w:rPr>
          <w:lang w:val="uk-UA"/>
        </w:rPr>
        <w:t>і</w:t>
      </w:r>
      <w:r w:rsidRPr="00340DD0">
        <w:rPr>
          <w:lang w:val="uk-UA"/>
        </w:rPr>
        <w:t xml:space="preserve"> підшлункової залози; в кінцевому рахунку, відбувається пошкодження паренхіми П</w:t>
      </w:r>
      <w:r>
        <w:rPr>
          <w:lang w:val="uk-UA"/>
        </w:rPr>
        <w:t>З</w:t>
      </w:r>
      <w:r w:rsidRPr="00340DD0">
        <w:rPr>
          <w:lang w:val="uk-UA"/>
        </w:rPr>
        <w:t xml:space="preserve"> і її фіброз, що при</w:t>
      </w:r>
      <w:r w:rsidR="00102DF8">
        <w:rPr>
          <w:lang w:val="uk-UA"/>
        </w:rPr>
        <w:t>з</w:t>
      </w:r>
      <w:r w:rsidRPr="00340DD0">
        <w:rPr>
          <w:lang w:val="uk-UA"/>
        </w:rPr>
        <w:t>водить до Р</w:t>
      </w:r>
      <w:r w:rsidR="00102DF8">
        <w:rPr>
          <w:lang w:val="uk-UA"/>
        </w:rPr>
        <w:t>Г</w:t>
      </w:r>
      <w:r w:rsidRPr="00340DD0">
        <w:rPr>
          <w:lang w:val="uk-UA"/>
        </w:rPr>
        <w:t>П / ХП. Спадкування відбувається за аутосомно-домінантним типом зі змінною експресією [84].</w:t>
      </w:r>
    </w:p>
    <w:p w:rsidR="00340DD0" w:rsidRPr="00340DD0" w:rsidRDefault="00340DD0" w:rsidP="00340DD0">
      <w:pPr>
        <w:ind w:firstLine="680"/>
        <w:rPr>
          <w:lang w:val="uk-UA"/>
        </w:rPr>
      </w:pPr>
      <w:r w:rsidRPr="00340DD0">
        <w:rPr>
          <w:lang w:val="uk-UA"/>
        </w:rPr>
        <w:t>ХП також був пов'язаний з мутаціями втрати функції. Гени SPINK1 і CTRC кодують два різн</w:t>
      </w:r>
      <w:r w:rsidR="00BA2032">
        <w:rPr>
          <w:lang w:val="uk-UA"/>
        </w:rPr>
        <w:t>і</w:t>
      </w:r>
      <w:r w:rsidRPr="00340DD0">
        <w:rPr>
          <w:lang w:val="uk-UA"/>
        </w:rPr>
        <w:t xml:space="preserve"> білки, які інгібують трипсин. Таким чином, втрата функції SPINK1 і CTRC може при</w:t>
      </w:r>
      <w:r w:rsidR="00102DF8">
        <w:rPr>
          <w:lang w:val="uk-UA"/>
        </w:rPr>
        <w:t>з</w:t>
      </w:r>
      <w:r w:rsidRPr="00340DD0">
        <w:rPr>
          <w:lang w:val="uk-UA"/>
        </w:rPr>
        <w:t xml:space="preserve">вести до </w:t>
      </w:r>
      <w:proofErr w:type="spellStart"/>
      <w:r w:rsidRPr="00340DD0">
        <w:rPr>
          <w:lang w:val="uk-UA"/>
        </w:rPr>
        <w:t>самопере</w:t>
      </w:r>
      <w:r w:rsidR="00102DF8">
        <w:rPr>
          <w:lang w:val="uk-UA"/>
        </w:rPr>
        <w:t>травлення</w:t>
      </w:r>
      <w:proofErr w:type="spellEnd"/>
      <w:r w:rsidRPr="00340DD0">
        <w:rPr>
          <w:lang w:val="uk-UA"/>
        </w:rPr>
        <w:t xml:space="preserve"> П</w:t>
      </w:r>
      <w:r>
        <w:rPr>
          <w:lang w:val="uk-UA"/>
        </w:rPr>
        <w:t>З</w:t>
      </w:r>
      <w:r w:rsidRPr="00340DD0">
        <w:rPr>
          <w:lang w:val="uk-UA"/>
        </w:rPr>
        <w:t xml:space="preserve"> і панкреатиту [89, 92].</w:t>
      </w:r>
    </w:p>
    <w:p w:rsidR="00340DD0" w:rsidRPr="00340DD0" w:rsidRDefault="00340DD0" w:rsidP="00340DD0">
      <w:pPr>
        <w:ind w:firstLine="680"/>
        <w:rPr>
          <w:lang w:val="uk-UA"/>
        </w:rPr>
      </w:pPr>
      <w:r w:rsidRPr="00340DD0">
        <w:rPr>
          <w:lang w:val="uk-UA"/>
        </w:rPr>
        <w:t xml:space="preserve">Мутації трансмембранного регулятора </w:t>
      </w:r>
      <w:proofErr w:type="spellStart"/>
      <w:r w:rsidRPr="00340DD0">
        <w:rPr>
          <w:lang w:val="uk-UA"/>
        </w:rPr>
        <w:t>муковісцидозу</w:t>
      </w:r>
      <w:proofErr w:type="spellEnd"/>
      <w:r w:rsidRPr="00340DD0">
        <w:rPr>
          <w:lang w:val="uk-UA"/>
        </w:rPr>
        <w:t xml:space="preserve"> (CFTR) також пов'язані з ХП. CFTR має вирішальне значення для секреторно</w:t>
      </w:r>
      <w:r w:rsidR="00102DF8">
        <w:rPr>
          <w:lang w:val="uk-UA"/>
        </w:rPr>
        <w:t>ї</w:t>
      </w:r>
      <w:r w:rsidRPr="00340DD0">
        <w:rPr>
          <w:lang w:val="uk-UA"/>
        </w:rPr>
        <w:t xml:space="preserve"> функції </w:t>
      </w:r>
      <w:proofErr w:type="spellStart"/>
      <w:r w:rsidRPr="00340DD0">
        <w:rPr>
          <w:lang w:val="uk-UA"/>
        </w:rPr>
        <w:t>протокови</w:t>
      </w:r>
      <w:r w:rsidR="00102DF8">
        <w:rPr>
          <w:lang w:val="uk-UA"/>
        </w:rPr>
        <w:t>х</w:t>
      </w:r>
      <w:proofErr w:type="spellEnd"/>
      <w:r w:rsidRPr="00340DD0">
        <w:rPr>
          <w:lang w:val="uk-UA"/>
        </w:rPr>
        <w:t xml:space="preserve"> клітин П</w:t>
      </w:r>
      <w:r>
        <w:rPr>
          <w:lang w:val="uk-UA"/>
        </w:rPr>
        <w:t>З</w:t>
      </w:r>
      <w:r w:rsidRPr="00340DD0">
        <w:rPr>
          <w:lang w:val="uk-UA"/>
        </w:rPr>
        <w:t>, сприяючи відтоку травних ферментів в дванадцятипалу кишку, запобігаючи панкреатит</w:t>
      </w:r>
      <w:r w:rsidR="00102DF8">
        <w:rPr>
          <w:lang w:val="uk-UA"/>
        </w:rPr>
        <w:t>у</w:t>
      </w:r>
      <w:r w:rsidRPr="00340DD0">
        <w:rPr>
          <w:lang w:val="uk-UA"/>
        </w:rPr>
        <w:t xml:space="preserve"> [49]. Було показано, що мутації CFTR пов'язані з ХП без легеневих проявів </w:t>
      </w:r>
      <w:proofErr w:type="spellStart"/>
      <w:r w:rsidRPr="00340DD0">
        <w:rPr>
          <w:lang w:val="uk-UA"/>
        </w:rPr>
        <w:t>муковісцидозу</w:t>
      </w:r>
      <w:proofErr w:type="spellEnd"/>
      <w:r w:rsidRPr="00340DD0">
        <w:rPr>
          <w:lang w:val="uk-UA"/>
        </w:rPr>
        <w:t xml:space="preserve"> [95]. Цікаво, що недавні дослідження показали, що зловживання алкоголем пригнічує функцію CFTR [71].</w:t>
      </w:r>
    </w:p>
    <w:p w:rsidR="00340DD0" w:rsidRPr="00340DD0" w:rsidRDefault="00340DD0" w:rsidP="00340DD0">
      <w:pPr>
        <w:ind w:firstLine="680"/>
        <w:rPr>
          <w:b/>
          <w:lang w:val="uk-UA"/>
        </w:rPr>
      </w:pPr>
      <w:r w:rsidRPr="00340DD0">
        <w:rPr>
          <w:b/>
          <w:lang w:val="uk-UA"/>
        </w:rPr>
        <w:t>Анатомічні та обструктивні зміни</w:t>
      </w:r>
    </w:p>
    <w:p w:rsidR="00340DD0" w:rsidRPr="00340DD0" w:rsidRDefault="00340DD0" w:rsidP="00340DD0">
      <w:pPr>
        <w:ind w:firstLine="680"/>
        <w:rPr>
          <w:lang w:val="uk-UA"/>
        </w:rPr>
      </w:pPr>
      <w:r w:rsidRPr="00340DD0">
        <w:rPr>
          <w:lang w:val="uk-UA"/>
        </w:rPr>
        <w:t xml:space="preserve">Обструкція </w:t>
      </w:r>
      <w:proofErr w:type="spellStart"/>
      <w:r w:rsidRPr="00340DD0">
        <w:rPr>
          <w:lang w:val="uk-UA"/>
        </w:rPr>
        <w:t>проток</w:t>
      </w:r>
      <w:proofErr w:type="spellEnd"/>
      <w:r w:rsidRPr="00340DD0">
        <w:rPr>
          <w:lang w:val="uk-UA"/>
        </w:rPr>
        <w:t>, вторинна по відношенню до запальних стриктур або злоякісних новоутворень, може при</w:t>
      </w:r>
      <w:r w:rsidR="00102DF8">
        <w:rPr>
          <w:lang w:val="uk-UA"/>
        </w:rPr>
        <w:t>з</w:t>
      </w:r>
      <w:r w:rsidRPr="00340DD0">
        <w:rPr>
          <w:lang w:val="uk-UA"/>
        </w:rPr>
        <w:t xml:space="preserve">вести до хронічного обструктивного панкреатиту. </w:t>
      </w:r>
      <w:proofErr w:type="spellStart"/>
      <w:r w:rsidRPr="00340DD0">
        <w:rPr>
          <w:lang w:val="uk-UA"/>
        </w:rPr>
        <w:t>Pancreas</w:t>
      </w:r>
      <w:proofErr w:type="spellEnd"/>
      <w:r w:rsidRPr="00340DD0">
        <w:rPr>
          <w:lang w:val="uk-UA"/>
        </w:rPr>
        <w:t xml:space="preserve"> </w:t>
      </w:r>
      <w:proofErr w:type="spellStart"/>
      <w:r w:rsidRPr="00340DD0">
        <w:rPr>
          <w:lang w:val="uk-UA"/>
        </w:rPr>
        <w:t>divisum</w:t>
      </w:r>
      <w:proofErr w:type="spellEnd"/>
      <w:r w:rsidRPr="00340DD0">
        <w:rPr>
          <w:lang w:val="uk-UA"/>
        </w:rPr>
        <w:t xml:space="preserve"> може при</w:t>
      </w:r>
      <w:r w:rsidR="00102DF8">
        <w:rPr>
          <w:lang w:val="uk-UA"/>
        </w:rPr>
        <w:t>з</w:t>
      </w:r>
      <w:r w:rsidRPr="00340DD0">
        <w:rPr>
          <w:lang w:val="uk-UA"/>
        </w:rPr>
        <w:t>вести до Р</w:t>
      </w:r>
      <w:r w:rsidR="00102DF8">
        <w:rPr>
          <w:lang w:val="uk-UA"/>
        </w:rPr>
        <w:t>Г</w:t>
      </w:r>
      <w:r w:rsidRPr="00340DD0">
        <w:rPr>
          <w:lang w:val="uk-UA"/>
        </w:rPr>
        <w:t xml:space="preserve">П і подальшого ХП [121]. Більш висока частота </w:t>
      </w:r>
      <w:proofErr w:type="spellStart"/>
      <w:r w:rsidRPr="00340DD0">
        <w:rPr>
          <w:lang w:val="uk-UA"/>
        </w:rPr>
        <w:t>pancreas</w:t>
      </w:r>
      <w:proofErr w:type="spellEnd"/>
      <w:r w:rsidRPr="00340DD0">
        <w:rPr>
          <w:lang w:val="uk-UA"/>
        </w:rPr>
        <w:t xml:space="preserve"> </w:t>
      </w:r>
      <w:proofErr w:type="spellStart"/>
      <w:r w:rsidRPr="00340DD0">
        <w:rPr>
          <w:lang w:val="uk-UA"/>
        </w:rPr>
        <w:t>divisum</w:t>
      </w:r>
      <w:proofErr w:type="spellEnd"/>
      <w:r w:rsidRPr="00340DD0">
        <w:rPr>
          <w:lang w:val="uk-UA"/>
        </w:rPr>
        <w:t xml:space="preserve"> спостерігалася у пацієнтів </w:t>
      </w:r>
      <w:r w:rsidR="00102DF8">
        <w:rPr>
          <w:lang w:val="uk-UA"/>
        </w:rPr>
        <w:t>і</w:t>
      </w:r>
      <w:r w:rsidRPr="00340DD0">
        <w:rPr>
          <w:lang w:val="uk-UA"/>
        </w:rPr>
        <w:t>з мутацією CFTR [17], що дозволяє припустити, що ця аномалія може діяти синергічно з генетичними факторами.</w:t>
      </w:r>
    </w:p>
    <w:p w:rsidR="00340DD0" w:rsidRPr="00340DD0" w:rsidRDefault="00340DD0" w:rsidP="00340DD0">
      <w:pPr>
        <w:ind w:firstLine="680"/>
        <w:rPr>
          <w:b/>
          <w:lang w:val="uk-UA"/>
        </w:rPr>
      </w:pPr>
      <w:r w:rsidRPr="00340DD0">
        <w:rPr>
          <w:b/>
          <w:lang w:val="uk-UA"/>
        </w:rPr>
        <w:t>Інші фактори при рецидив</w:t>
      </w:r>
      <w:r>
        <w:rPr>
          <w:b/>
          <w:lang w:val="uk-UA"/>
        </w:rPr>
        <w:t>н</w:t>
      </w:r>
      <w:r w:rsidRPr="00340DD0">
        <w:rPr>
          <w:b/>
          <w:lang w:val="uk-UA"/>
        </w:rPr>
        <w:t>ому та хронічному панкреатиті</w:t>
      </w:r>
    </w:p>
    <w:p w:rsidR="00340DD0" w:rsidRDefault="00340DD0" w:rsidP="00340DD0">
      <w:pPr>
        <w:ind w:firstLine="680"/>
        <w:rPr>
          <w:lang w:val="uk-UA"/>
        </w:rPr>
      </w:pPr>
      <w:r w:rsidRPr="00340DD0">
        <w:rPr>
          <w:lang w:val="uk-UA"/>
        </w:rPr>
        <w:t xml:space="preserve">Незважаючи на безліч різних етіологічних чинників ХП, у 10-30% пацієнтів не ідентифікується причинний фактор в бімодальному розподілі [6, 63, 100]. Можливі механізми раннього і пізнього </w:t>
      </w:r>
      <w:proofErr w:type="spellStart"/>
      <w:r w:rsidR="00102DF8">
        <w:rPr>
          <w:lang w:val="uk-UA"/>
        </w:rPr>
        <w:t>іді</w:t>
      </w:r>
      <w:r w:rsidR="00102DF8" w:rsidRPr="00340DD0">
        <w:rPr>
          <w:lang w:val="uk-UA"/>
        </w:rPr>
        <w:t>опатич</w:t>
      </w:r>
      <w:r w:rsidR="00102DF8">
        <w:rPr>
          <w:lang w:val="uk-UA"/>
        </w:rPr>
        <w:t>н</w:t>
      </w:r>
      <w:r w:rsidR="00102DF8" w:rsidRPr="00340DD0">
        <w:rPr>
          <w:lang w:val="uk-UA"/>
        </w:rPr>
        <w:t>ого</w:t>
      </w:r>
      <w:proofErr w:type="spellEnd"/>
      <w:r w:rsidR="00102DF8" w:rsidRPr="00340DD0">
        <w:rPr>
          <w:lang w:val="uk-UA"/>
        </w:rPr>
        <w:t xml:space="preserve"> </w:t>
      </w:r>
      <w:r w:rsidRPr="00340DD0">
        <w:rPr>
          <w:lang w:val="uk-UA"/>
        </w:rPr>
        <w:t xml:space="preserve">ХП включають </w:t>
      </w:r>
      <w:proofErr w:type="spellStart"/>
      <w:r w:rsidRPr="00340DD0">
        <w:rPr>
          <w:lang w:val="uk-UA"/>
        </w:rPr>
        <w:t>недіагностовані</w:t>
      </w:r>
      <w:proofErr w:type="spellEnd"/>
      <w:r w:rsidRPr="00340DD0">
        <w:rPr>
          <w:lang w:val="uk-UA"/>
        </w:rPr>
        <w:t xml:space="preserve"> генетичні дефекти і приховане споживання алкоголю. Форма </w:t>
      </w:r>
      <w:proofErr w:type="spellStart"/>
      <w:r w:rsidR="00102DF8">
        <w:rPr>
          <w:lang w:val="uk-UA"/>
        </w:rPr>
        <w:t>іді</w:t>
      </w:r>
      <w:r w:rsidR="00102DF8" w:rsidRPr="00340DD0">
        <w:rPr>
          <w:lang w:val="uk-UA"/>
        </w:rPr>
        <w:t>опатич</w:t>
      </w:r>
      <w:r w:rsidR="00102DF8">
        <w:rPr>
          <w:lang w:val="uk-UA"/>
        </w:rPr>
        <w:t>н</w:t>
      </w:r>
      <w:r w:rsidR="00102DF8" w:rsidRPr="00340DD0">
        <w:rPr>
          <w:lang w:val="uk-UA"/>
        </w:rPr>
        <w:t>ого</w:t>
      </w:r>
      <w:proofErr w:type="spellEnd"/>
      <w:r w:rsidRPr="00340DD0">
        <w:rPr>
          <w:lang w:val="uk-UA"/>
        </w:rPr>
        <w:t xml:space="preserve"> раннього ХП - це тропічний панкреатит, також відомий як </w:t>
      </w:r>
      <w:proofErr w:type="spellStart"/>
      <w:r w:rsidRPr="00340DD0">
        <w:rPr>
          <w:lang w:val="uk-UA"/>
        </w:rPr>
        <w:t>фіброкалькул</w:t>
      </w:r>
      <w:r w:rsidR="00102DF8">
        <w:rPr>
          <w:lang w:val="uk-UA"/>
        </w:rPr>
        <w:t>ьо</w:t>
      </w:r>
      <w:r w:rsidRPr="00340DD0">
        <w:rPr>
          <w:lang w:val="uk-UA"/>
        </w:rPr>
        <w:t>зний</w:t>
      </w:r>
      <w:proofErr w:type="spellEnd"/>
      <w:r w:rsidRPr="00340DD0">
        <w:rPr>
          <w:lang w:val="uk-UA"/>
        </w:rPr>
        <w:t xml:space="preserve"> панкреатичний діабет. Він </w:t>
      </w:r>
      <w:r w:rsidRPr="00340DD0">
        <w:rPr>
          <w:lang w:val="uk-UA"/>
        </w:rPr>
        <w:lastRenderedPageBreak/>
        <w:t>зустрічається в тропічних регіонах світу, з більш високою поширеністю в Південній Індії - 20-125 на 100 000 населення [14, 76].</w:t>
      </w:r>
    </w:p>
    <w:p w:rsidR="00102DF8" w:rsidRPr="00102DF8" w:rsidRDefault="00102DF8" w:rsidP="00102DF8">
      <w:pPr>
        <w:ind w:firstLine="680"/>
        <w:rPr>
          <w:b/>
          <w:lang w:val="uk-UA"/>
        </w:rPr>
      </w:pPr>
      <w:r w:rsidRPr="00102DF8">
        <w:rPr>
          <w:b/>
          <w:lang w:val="uk-UA"/>
        </w:rPr>
        <w:t>Патогенез і потенціал розвитку терапії</w:t>
      </w:r>
    </w:p>
    <w:p w:rsidR="00102DF8" w:rsidRPr="00102DF8" w:rsidRDefault="00102DF8" w:rsidP="00102DF8">
      <w:pPr>
        <w:ind w:firstLine="680"/>
        <w:rPr>
          <w:lang w:val="uk-UA"/>
        </w:rPr>
      </w:pPr>
      <w:r w:rsidRPr="00102DF8">
        <w:rPr>
          <w:lang w:val="uk-UA"/>
        </w:rPr>
        <w:t>ХП виникає в результаті тривалого хронічного запалення і фіброзу П</w:t>
      </w:r>
      <w:r>
        <w:rPr>
          <w:lang w:val="uk-UA"/>
        </w:rPr>
        <w:t>З</w:t>
      </w:r>
      <w:r w:rsidRPr="00102DF8">
        <w:rPr>
          <w:lang w:val="uk-UA"/>
        </w:rPr>
        <w:t>. Розуміння цих процесів на клітинному і молекулярному рівні важливо для створення майбутніх методів лікування в надії запобігти прогресуванню Р</w:t>
      </w:r>
      <w:r>
        <w:rPr>
          <w:lang w:val="uk-UA"/>
        </w:rPr>
        <w:t>Г</w:t>
      </w:r>
      <w:r w:rsidRPr="00102DF8">
        <w:rPr>
          <w:lang w:val="uk-UA"/>
        </w:rPr>
        <w:t xml:space="preserve">П і </w:t>
      </w:r>
      <w:r w:rsidR="00474924">
        <w:rPr>
          <w:lang w:val="uk-UA"/>
        </w:rPr>
        <w:t>Г</w:t>
      </w:r>
      <w:r w:rsidRPr="00102DF8">
        <w:rPr>
          <w:lang w:val="uk-UA"/>
        </w:rPr>
        <w:t>П.</w:t>
      </w:r>
    </w:p>
    <w:p w:rsidR="00102DF8" w:rsidRPr="00102DF8" w:rsidRDefault="00102DF8" w:rsidP="00102DF8">
      <w:pPr>
        <w:ind w:firstLine="680"/>
        <w:rPr>
          <w:lang w:val="uk-UA"/>
        </w:rPr>
      </w:pPr>
      <w:r w:rsidRPr="00102DF8">
        <w:rPr>
          <w:lang w:val="uk-UA"/>
        </w:rPr>
        <w:t xml:space="preserve">Під час епізодів </w:t>
      </w:r>
      <w:r w:rsidR="00474924">
        <w:rPr>
          <w:lang w:val="uk-UA"/>
        </w:rPr>
        <w:t>Г</w:t>
      </w:r>
      <w:r w:rsidRPr="00102DF8">
        <w:rPr>
          <w:lang w:val="uk-UA"/>
        </w:rPr>
        <w:t>П клітини паренхіми (</w:t>
      </w:r>
      <w:proofErr w:type="spellStart"/>
      <w:r w:rsidRPr="00102DF8">
        <w:rPr>
          <w:lang w:val="uk-UA"/>
        </w:rPr>
        <w:t>ац</w:t>
      </w:r>
      <w:r w:rsidR="00A96E93">
        <w:rPr>
          <w:lang w:val="uk-UA"/>
        </w:rPr>
        <w:t>и</w:t>
      </w:r>
      <w:r w:rsidRPr="00102DF8">
        <w:rPr>
          <w:lang w:val="uk-UA"/>
        </w:rPr>
        <w:t>нарн</w:t>
      </w:r>
      <w:r w:rsidR="00474924">
        <w:rPr>
          <w:lang w:val="uk-UA"/>
        </w:rPr>
        <w:t>і</w:t>
      </w:r>
      <w:proofErr w:type="spellEnd"/>
      <w:r w:rsidR="00474924">
        <w:rPr>
          <w:lang w:val="uk-UA"/>
        </w:rPr>
        <w:t xml:space="preserve"> та протокові</w:t>
      </w:r>
      <w:r w:rsidRPr="00102DF8">
        <w:rPr>
          <w:lang w:val="uk-UA"/>
        </w:rPr>
        <w:t xml:space="preserve">) продукують </w:t>
      </w:r>
      <w:proofErr w:type="spellStart"/>
      <w:r w:rsidRPr="00102DF8">
        <w:rPr>
          <w:lang w:val="uk-UA"/>
        </w:rPr>
        <w:t>прозапальні</w:t>
      </w:r>
      <w:proofErr w:type="spellEnd"/>
      <w:r w:rsidRPr="00102DF8">
        <w:rPr>
          <w:lang w:val="uk-UA"/>
        </w:rPr>
        <w:t xml:space="preserve"> цитокіни, які рекрутують запальні клітини і призводять до подальшого пошкодження і потенційно</w:t>
      </w:r>
      <w:r w:rsidR="00474924">
        <w:rPr>
          <w:lang w:val="uk-UA"/>
        </w:rPr>
        <w:t>го</w:t>
      </w:r>
      <w:r w:rsidRPr="00102DF8">
        <w:rPr>
          <w:lang w:val="uk-UA"/>
        </w:rPr>
        <w:t xml:space="preserve"> некрозу тканин. Поширення гострої запальної відповіді може при</w:t>
      </w:r>
      <w:r w:rsidR="00474924">
        <w:rPr>
          <w:lang w:val="uk-UA"/>
        </w:rPr>
        <w:t>з</w:t>
      </w:r>
      <w:r w:rsidRPr="00102DF8">
        <w:rPr>
          <w:lang w:val="uk-UA"/>
        </w:rPr>
        <w:t>вести до хронічного запалення при відсутності відповідного дозволу [19, 42, 43, 46, 82, 135]. На молекулярному рівні в моделях ХП було виявлено, що зірчасті клітини П</w:t>
      </w:r>
      <w:r>
        <w:rPr>
          <w:lang w:val="uk-UA"/>
        </w:rPr>
        <w:t>З</w:t>
      </w:r>
      <w:r w:rsidRPr="00102DF8">
        <w:rPr>
          <w:lang w:val="uk-UA"/>
        </w:rPr>
        <w:t xml:space="preserve"> (ЗКП</w:t>
      </w:r>
      <w:r>
        <w:rPr>
          <w:lang w:val="uk-UA"/>
        </w:rPr>
        <w:t>З</w:t>
      </w:r>
      <w:r w:rsidRPr="00102DF8">
        <w:rPr>
          <w:lang w:val="uk-UA"/>
        </w:rPr>
        <w:t>) мають певне значення [10, 11, 115, 116]. ЗКП</w:t>
      </w:r>
      <w:r>
        <w:rPr>
          <w:lang w:val="uk-UA"/>
        </w:rPr>
        <w:t>З</w:t>
      </w:r>
      <w:r w:rsidRPr="00102DF8">
        <w:rPr>
          <w:lang w:val="uk-UA"/>
        </w:rPr>
        <w:t xml:space="preserve"> зазвичай присутні в «спокійному» стані в екзокринн</w:t>
      </w:r>
      <w:r w:rsidR="00A96E93">
        <w:rPr>
          <w:lang w:val="uk-UA"/>
        </w:rPr>
        <w:t>ій</w:t>
      </w:r>
      <w:r w:rsidRPr="00102DF8">
        <w:rPr>
          <w:lang w:val="uk-UA"/>
        </w:rPr>
        <w:t xml:space="preserve"> частин</w:t>
      </w:r>
      <w:r w:rsidR="00A96E93">
        <w:rPr>
          <w:lang w:val="uk-UA"/>
        </w:rPr>
        <w:t>і</w:t>
      </w:r>
      <w:r w:rsidRPr="00102DF8">
        <w:rPr>
          <w:lang w:val="uk-UA"/>
        </w:rPr>
        <w:t xml:space="preserve"> П</w:t>
      </w:r>
      <w:r>
        <w:rPr>
          <w:lang w:val="uk-UA"/>
        </w:rPr>
        <w:t>З</w:t>
      </w:r>
      <w:r w:rsidRPr="00102DF8">
        <w:rPr>
          <w:lang w:val="uk-UA"/>
        </w:rPr>
        <w:t xml:space="preserve"> навколо </w:t>
      </w:r>
      <w:proofErr w:type="spellStart"/>
      <w:r w:rsidRPr="00102DF8">
        <w:rPr>
          <w:lang w:val="uk-UA"/>
        </w:rPr>
        <w:t>ац</w:t>
      </w:r>
      <w:r w:rsidR="00A96E93">
        <w:rPr>
          <w:lang w:val="uk-UA"/>
        </w:rPr>
        <w:t>и</w:t>
      </w:r>
      <w:r w:rsidRPr="00102DF8">
        <w:rPr>
          <w:lang w:val="uk-UA"/>
        </w:rPr>
        <w:t>нарн</w:t>
      </w:r>
      <w:r w:rsidR="00A96E93">
        <w:rPr>
          <w:lang w:val="uk-UA"/>
        </w:rPr>
        <w:t>ої</w:t>
      </w:r>
      <w:proofErr w:type="spellEnd"/>
      <w:r w:rsidRPr="00102DF8">
        <w:rPr>
          <w:lang w:val="uk-UA"/>
        </w:rPr>
        <w:t xml:space="preserve"> і </w:t>
      </w:r>
      <w:proofErr w:type="spellStart"/>
      <w:r w:rsidR="00A96E93">
        <w:rPr>
          <w:lang w:val="uk-UA"/>
        </w:rPr>
        <w:t>протокової</w:t>
      </w:r>
      <w:proofErr w:type="spellEnd"/>
      <w:r w:rsidRPr="00102DF8">
        <w:rPr>
          <w:lang w:val="uk-UA"/>
        </w:rPr>
        <w:t xml:space="preserve"> структур і</w:t>
      </w:r>
      <w:r w:rsidR="00A96E93">
        <w:rPr>
          <w:lang w:val="uk-UA"/>
        </w:rPr>
        <w:t>,</w:t>
      </w:r>
      <w:r w:rsidRPr="00102DF8">
        <w:rPr>
          <w:lang w:val="uk-UA"/>
        </w:rPr>
        <w:t xml:space="preserve"> забезпечуючи структуру базальної мембрани і організацію епітелію П</w:t>
      </w:r>
      <w:r>
        <w:rPr>
          <w:lang w:val="uk-UA"/>
        </w:rPr>
        <w:t>З</w:t>
      </w:r>
      <w:r w:rsidRPr="00102DF8">
        <w:rPr>
          <w:lang w:val="uk-UA"/>
        </w:rPr>
        <w:t xml:space="preserve"> [80]. Проте, при ХП вони беруть участь </w:t>
      </w:r>
      <w:r w:rsidR="00A96E93">
        <w:rPr>
          <w:lang w:val="uk-UA"/>
        </w:rPr>
        <w:t>у</w:t>
      </w:r>
      <w:r w:rsidRPr="00102DF8">
        <w:rPr>
          <w:lang w:val="uk-UA"/>
        </w:rPr>
        <w:t xml:space="preserve"> патогенезі захворювання після перетворення в активований або «</w:t>
      </w:r>
      <w:proofErr w:type="spellStart"/>
      <w:r w:rsidRPr="00102DF8">
        <w:rPr>
          <w:lang w:val="uk-UA"/>
        </w:rPr>
        <w:t>міофібробласт</w:t>
      </w:r>
      <w:r w:rsidR="00A96E93">
        <w:rPr>
          <w:lang w:val="uk-UA"/>
        </w:rPr>
        <w:t>ичний</w:t>
      </w:r>
      <w:proofErr w:type="spellEnd"/>
      <w:r w:rsidRPr="00102DF8">
        <w:rPr>
          <w:lang w:val="uk-UA"/>
        </w:rPr>
        <w:t xml:space="preserve">» стан [80]. У цьому </w:t>
      </w:r>
      <w:proofErr w:type="spellStart"/>
      <w:r w:rsidRPr="00102DF8">
        <w:rPr>
          <w:lang w:val="uk-UA"/>
        </w:rPr>
        <w:t>міофібробластном</w:t>
      </w:r>
      <w:r w:rsidR="00A96E93">
        <w:rPr>
          <w:lang w:val="uk-UA"/>
        </w:rPr>
        <w:t>у</w:t>
      </w:r>
      <w:proofErr w:type="spellEnd"/>
      <w:r w:rsidRPr="00102DF8">
        <w:rPr>
          <w:lang w:val="uk-UA"/>
        </w:rPr>
        <w:t xml:space="preserve"> стані ЗКП</w:t>
      </w:r>
      <w:r>
        <w:rPr>
          <w:lang w:val="uk-UA"/>
        </w:rPr>
        <w:t>З</w:t>
      </w:r>
      <w:r w:rsidRPr="00102DF8">
        <w:rPr>
          <w:lang w:val="uk-UA"/>
        </w:rPr>
        <w:t xml:space="preserve"> продукують колаген і інші білки позаклітинного матриксу, які призводять до фіброзу; крім того, вони </w:t>
      </w:r>
      <w:proofErr w:type="spellStart"/>
      <w:r w:rsidRPr="00102DF8">
        <w:rPr>
          <w:lang w:val="uk-UA"/>
        </w:rPr>
        <w:t>секретують</w:t>
      </w:r>
      <w:proofErr w:type="spellEnd"/>
      <w:r w:rsidRPr="00102DF8">
        <w:rPr>
          <w:lang w:val="uk-UA"/>
        </w:rPr>
        <w:t xml:space="preserve"> цитокіни, що сприяють надалі запально</w:t>
      </w:r>
      <w:r w:rsidR="00A96E93">
        <w:rPr>
          <w:lang w:val="uk-UA"/>
        </w:rPr>
        <w:t>му</w:t>
      </w:r>
      <w:r w:rsidRPr="00102DF8">
        <w:rPr>
          <w:lang w:val="uk-UA"/>
        </w:rPr>
        <w:t xml:space="preserve"> процесу [10, 12].</w:t>
      </w:r>
    </w:p>
    <w:p w:rsidR="00102DF8" w:rsidRPr="00094FD3" w:rsidRDefault="00102DF8" w:rsidP="00710945">
      <w:pPr>
        <w:ind w:firstLine="680"/>
        <w:rPr>
          <w:lang w:val="uk-UA"/>
        </w:rPr>
      </w:pPr>
      <w:r w:rsidRPr="00102DF8">
        <w:rPr>
          <w:lang w:val="uk-UA"/>
        </w:rPr>
        <w:t>Фактор росту пухлини бета (Ф</w:t>
      </w:r>
      <w:r w:rsidR="00A96E93">
        <w:rPr>
          <w:lang w:val="uk-UA"/>
        </w:rPr>
        <w:t>Н</w:t>
      </w:r>
      <w:r w:rsidRPr="00102DF8">
        <w:rPr>
          <w:lang w:val="uk-UA"/>
        </w:rPr>
        <w:t>П-β) є цитокіном, який грає ключову роль в розвитку фіброзу за допомогою активації зірчастих клітин П</w:t>
      </w:r>
      <w:r>
        <w:rPr>
          <w:lang w:val="uk-UA"/>
        </w:rPr>
        <w:t>З</w:t>
      </w:r>
      <w:r w:rsidRPr="00102DF8">
        <w:rPr>
          <w:lang w:val="uk-UA"/>
        </w:rPr>
        <w:t xml:space="preserve"> [10, 110, 114, 116]. Крім того, на моделях тварин показано, що механізм прогресування захворювання обумовлений взаємодією між зірчастими клітинами П</w:t>
      </w:r>
      <w:r>
        <w:rPr>
          <w:lang w:val="uk-UA"/>
        </w:rPr>
        <w:t>З</w:t>
      </w:r>
      <w:r w:rsidRPr="00102DF8">
        <w:rPr>
          <w:lang w:val="uk-UA"/>
        </w:rPr>
        <w:t xml:space="preserve"> і ключов</w:t>
      </w:r>
      <w:r w:rsidR="00A96E93">
        <w:rPr>
          <w:lang w:val="uk-UA"/>
        </w:rPr>
        <w:t>ою</w:t>
      </w:r>
      <w:r w:rsidRPr="00102DF8">
        <w:rPr>
          <w:lang w:val="uk-UA"/>
        </w:rPr>
        <w:t xml:space="preserve"> запально</w:t>
      </w:r>
      <w:r w:rsidR="00A96E93">
        <w:rPr>
          <w:lang w:val="uk-UA"/>
        </w:rPr>
        <w:t>ю</w:t>
      </w:r>
      <w:r w:rsidRPr="00102DF8">
        <w:rPr>
          <w:lang w:val="uk-UA"/>
        </w:rPr>
        <w:t xml:space="preserve"> кліт</w:t>
      </w:r>
      <w:r w:rsidR="00A96E93">
        <w:rPr>
          <w:lang w:val="uk-UA"/>
        </w:rPr>
        <w:t>ин</w:t>
      </w:r>
      <w:r w:rsidRPr="00102DF8">
        <w:rPr>
          <w:lang w:val="uk-UA"/>
        </w:rPr>
        <w:t>ою, альтернативно активовано</w:t>
      </w:r>
      <w:r w:rsidR="00A96E93">
        <w:rPr>
          <w:lang w:val="uk-UA"/>
        </w:rPr>
        <w:t>ю</w:t>
      </w:r>
      <w:r w:rsidRPr="00102DF8">
        <w:rPr>
          <w:lang w:val="uk-UA"/>
        </w:rPr>
        <w:t xml:space="preserve"> макрофагом [127]. Альтернативно активовані макрофаги </w:t>
      </w:r>
      <w:proofErr w:type="spellStart"/>
      <w:r w:rsidRPr="00102DF8">
        <w:rPr>
          <w:lang w:val="uk-UA"/>
        </w:rPr>
        <w:t>секретують</w:t>
      </w:r>
      <w:proofErr w:type="spellEnd"/>
      <w:r w:rsidRPr="00102DF8">
        <w:rPr>
          <w:lang w:val="uk-UA"/>
        </w:rPr>
        <w:t xml:space="preserve"> ФНО-β, який підтримує зірчасті клітини в </w:t>
      </w:r>
      <w:proofErr w:type="spellStart"/>
      <w:r w:rsidRPr="00102DF8">
        <w:rPr>
          <w:lang w:val="uk-UA"/>
        </w:rPr>
        <w:t>міофібробласт</w:t>
      </w:r>
      <w:r w:rsidR="00A96E93">
        <w:rPr>
          <w:lang w:val="uk-UA"/>
        </w:rPr>
        <w:t>ичному</w:t>
      </w:r>
      <w:proofErr w:type="spellEnd"/>
      <w:r w:rsidRPr="00102DF8">
        <w:rPr>
          <w:lang w:val="uk-UA"/>
        </w:rPr>
        <w:t xml:space="preserve"> стані, тим самим сприяючи запаленню і фіброзу. У свою чергу, ФНП-β-стимульовані зірчасті клітини продукують ключові цитокіни, такі як </w:t>
      </w:r>
      <w:proofErr w:type="spellStart"/>
      <w:r w:rsidRPr="00102DF8">
        <w:rPr>
          <w:lang w:val="uk-UA"/>
        </w:rPr>
        <w:t>інтерлейкін</w:t>
      </w:r>
      <w:proofErr w:type="spellEnd"/>
      <w:r w:rsidRPr="00102DF8">
        <w:rPr>
          <w:lang w:val="uk-UA"/>
        </w:rPr>
        <w:t xml:space="preserve"> (ІЛ)-4 і ІЛ-13, які сприяють альтернативно активовано</w:t>
      </w:r>
      <w:r w:rsidR="00A96E93">
        <w:rPr>
          <w:lang w:val="uk-UA"/>
        </w:rPr>
        <w:t>му</w:t>
      </w:r>
      <w:r w:rsidRPr="00102DF8">
        <w:rPr>
          <w:lang w:val="uk-UA"/>
        </w:rPr>
        <w:t xml:space="preserve"> стан</w:t>
      </w:r>
      <w:r w:rsidR="00A96E93">
        <w:rPr>
          <w:lang w:val="uk-UA"/>
        </w:rPr>
        <w:t>у</w:t>
      </w:r>
      <w:r w:rsidRPr="00102DF8">
        <w:rPr>
          <w:lang w:val="uk-UA"/>
        </w:rPr>
        <w:t xml:space="preserve"> макрофагів. Дан</w:t>
      </w:r>
      <w:r w:rsidR="00A96E93">
        <w:rPr>
          <w:lang w:val="uk-UA"/>
        </w:rPr>
        <w:t>ий</w:t>
      </w:r>
      <w:r w:rsidRPr="00102DF8">
        <w:rPr>
          <w:lang w:val="uk-UA"/>
        </w:rPr>
        <w:t xml:space="preserve"> прямий зв'язок є основою для запалення і фіброзу.</w:t>
      </w:r>
      <w:r w:rsidR="00A96E93">
        <w:rPr>
          <w:lang w:val="uk-UA"/>
        </w:rPr>
        <w:t xml:space="preserve"> </w:t>
      </w:r>
    </w:p>
    <w:p w:rsidR="00102DF8" w:rsidRPr="00102DF8" w:rsidRDefault="00102DF8" w:rsidP="00102DF8">
      <w:pPr>
        <w:ind w:firstLine="680"/>
        <w:rPr>
          <w:lang w:val="uk-UA"/>
        </w:rPr>
      </w:pPr>
      <w:r w:rsidRPr="00102DF8">
        <w:rPr>
          <w:lang w:val="uk-UA"/>
        </w:rPr>
        <w:t>Недавня робота показала, що куріння шляхом взаємодії із зірчастими клітини П</w:t>
      </w:r>
      <w:r>
        <w:rPr>
          <w:lang w:val="uk-UA"/>
        </w:rPr>
        <w:t>З</w:t>
      </w:r>
      <w:r w:rsidRPr="00102DF8">
        <w:rPr>
          <w:lang w:val="uk-UA"/>
        </w:rPr>
        <w:t>, сприяє фіброзу П</w:t>
      </w:r>
      <w:r>
        <w:rPr>
          <w:lang w:val="uk-UA"/>
        </w:rPr>
        <w:t>З</w:t>
      </w:r>
      <w:r w:rsidRPr="00102DF8">
        <w:rPr>
          <w:lang w:val="uk-UA"/>
        </w:rPr>
        <w:t xml:space="preserve"> через ІЛ-22-шлях [128]. Ці результати ще раз показують значення взаємодії між запальними та зірчастими клітинами в патогенезі ХП.</w:t>
      </w:r>
    </w:p>
    <w:p w:rsidR="00102DF8" w:rsidRPr="00102DF8" w:rsidRDefault="00102DF8" w:rsidP="00102DF8">
      <w:pPr>
        <w:ind w:firstLine="680"/>
        <w:rPr>
          <w:lang w:val="uk-UA"/>
        </w:rPr>
      </w:pPr>
      <w:r w:rsidRPr="00102DF8">
        <w:rPr>
          <w:lang w:val="uk-UA"/>
        </w:rPr>
        <w:t>Викладені вище аспекти патогенезу вказують на те, що методи лікування, які спрямовані на гостре запалення і запобігання повторних епізодів панкреатиту, а також методи, які гальмують активність зірчастих клітин П</w:t>
      </w:r>
      <w:r>
        <w:rPr>
          <w:lang w:val="uk-UA"/>
        </w:rPr>
        <w:t>З</w:t>
      </w:r>
      <w:r w:rsidRPr="00102DF8">
        <w:rPr>
          <w:lang w:val="uk-UA"/>
        </w:rPr>
        <w:t xml:space="preserve"> і їх</w:t>
      </w:r>
      <w:r w:rsidR="00710945">
        <w:rPr>
          <w:lang w:val="uk-UA"/>
        </w:rPr>
        <w:t>ню</w:t>
      </w:r>
      <w:r w:rsidRPr="00102DF8">
        <w:rPr>
          <w:lang w:val="uk-UA"/>
        </w:rPr>
        <w:t xml:space="preserve"> взаємоді</w:t>
      </w:r>
      <w:r w:rsidR="00710945">
        <w:rPr>
          <w:lang w:val="uk-UA"/>
        </w:rPr>
        <w:t>ю</w:t>
      </w:r>
      <w:r w:rsidRPr="00102DF8">
        <w:rPr>
          <w:lang w:val="uk-UA"/>
        </w:rPr>
        <w:t xml:space="preserve"> з імунною системою, будуть відігравати провідну роль в профілактиці і лікуванні ХП.</w:t>
      </w:r>
    </w:p>
    <w:p w:rsidR="00102DF8" w:rsidRPr="00102DF8" w:rsidRDefault="00102DF8" w:rsidP="00102DF8">
      <w:pPr>
        <w:ind w:firstLine="680"/>
        <w:rPr>
          <w:b/>
          <w:lang w:val="uk-UA"/>
        </w:rPr>
      </w:pPr>
      <w:r w:rsidRPr="00102DF8">
        <w:rPr>
          <w:b/>
          <w:lang w:val="uk-UA"/>
        </w:rPr>
        <w:t>Діагностика хронічного панкреатиту</w:t>
      </w:r>
    </w:p>
    <w:p w:rsidR="00102DF8" w:rsidRPr="00102DF8" w:rsidRDefault="00102DF8" w:rsidP="00102DF8">
      <w:pPr>
        <w:ind w:firstLine="680"/>
        <w:rPr>
          <w:lang w:val="uk-UA"/>
        </w:rPr>
      </w:pPr>
      <w:r w:rsidRPr="00102DF8">
        <w:rPr>
          <w:lang w:val="uk-UA"/>
        </w:rPr>
        <w:t xml:space="preserve">Діагноз ХП </w:t>
      </w:r>
      <w:r w:rsidR="009117EB">
        <w:rPr>
          <w:lang w:val="uk-UA"/>
        </w:rPr>
        <w:t>ґ</w:t>
      </w:r>
      <w:r w:rsidRPr="00102DF8">
        <w:rPr>
          <w:lang w:val="uk-UA"/>
        </w:rPr>
        <w:t>рунтується на поєднанні аналізу історії хвороби, факторів ризику, результатів візуалізації, ендоскопії та оцінки функції П</w:t>
      </w:r>
      <w:r>
        <w:rPr>
          <w:lang w:val="uk-UA"/>
        </w:rPr>
        <w:t>З</w:t>
      </w:r>
      <w:r w:rsidRPr="00102DF8">
        <w:rPr>
          <w:lang w:val="uk-UA"/>
        </w:rPr>
        <w:t>.</w:t>
      </w:r>
    </w:p>
    <w:p w:rsidR="00102DF8" w:rsidRPr="00102DF8" w:rsidRDefault="00102DF8" w:rsidP="00102DF8">
      <w:pPr>
        <w:ind w:firstLine="680"/>
        <w:rPr>
          <w:b/>
          <w:lang w:val="uk-UA"/>
        </w:rPr>
      </w:pPr>
      <w:r w:rsidRPr="00102DF8">
        <w:rPr>
          <w:b/>
          <w:lang w:val="uk-UA"/>
        </w:rPr>
        <w:t>Аналізи крові</w:t>
      </w:r>
    </w:p>
    <w:p w:rsidR="00102DF8" w:rsidRPr="00102DF8" w:rsidRDefault="00102DF8" w:rsidP="00102DF8">
      <w:pPr>
        <w:ind w:firstLine="680"/>
        <w:rPr>
          <w:lang w:val="uk-UA"/>
        </w:rPr>
      </w:pPr>
      <w:r w:rsidRPr="00102DF8">
        <w:rPr>
          <w:lang w:val="uk-UA"/>
        </w:rPr>
        <w:t xml:space="preserve">При </w:t>
      </w:r>
      <w:r w:rsidR="00474924">
        <w:rPr>
          <w:lang w:val="uk-UA"/>
        </w:rPr>
        <w:t>Г</w:t>
      </w:r>
      <w:r w:rsidRPr="00102DF8">
        <w:rPr>
          <w:lang w:val="uk-UA"/>
        </w:rPr>
        <w:t>П амілаза і ліпаза крові підвищені, тоді як при ХП сироваткові показники цих ферментів зазвичай нормальні або злегка підвищені через втрату функціональної екзокринної тканини П</w:t>
      </w:r>
      <w:r>
        <w:rPr>
          <w:lang w:val="uk-UA"/>
        </w:rPr>
        <w:t>З</w:t>
      </w:r>
      <w:r w:rsidRPr="00102DF8">
        <w:rPr>
          <w:lang w:val="uk-UA"/>
        </w:rPr>
        <w:t xml:space="preserve"> внаслідок фіброзу П</w:t>
      </w:r>
      <w:r>
        <w:rPr>
          <w:lang w:val="uk-UA"/>
        </w:rPr>
        <w:t>З</w:t>
      </w:r>
      <w:r w:rsidRPr="00102DF8">
        <w:rPr>
          <w:lang w:val="uk-UA"/>
        </w:rPr>
        <w:t xml:space="preserve"> [98]. Кількість лейкоцитів і рівень електролітів, як правило, без особливостей, якщо тільки не відбулося зниження споживання, мають місце блювота або недостатність травлення. Може б</w:t>
      </w:r>
      <w:r w:rsidR="009117EB">
        <w:rPr>
          <w:lang w:val="uk-UA"/>
        </w:rPr>
        <w:t>ути</w:t>
      </w:r>
      <w:r w:rsidRPr="00102DF8">
        <w:rPr>
          <w:lang w:val="uk-UA"/>
        </w:rPr>
        <w:t xml:space="preserve"> підвищений рівень білірубіну і лужної фосфатази в сироватці крові, що свідчить про компресії </w:t>
      </w:r>
      <w:proofErr w:type="spellStart"/>
      <w:r w:rsidRPr="00102DF8">
        <w:rPr>
          <w:lang w:val="uk-UA"/>
        </w:rPr>
        <w:t>внутрі</w:t>
      </w:r>
      <w:r w:rsidR="009117EB">
        <w:rPr>
          <w:lang w:val="uk-UA"/>
        </w:rPr>
        <w:t>шньопанкреатичної</w:t>
      </w:r>
      <w:proofErr w:type="spellEnd"/>
      <w:r w:rsidRPr="00102DF8">
        <w:rPr>
          <w:lang w:val="uk-UA"/>
        </w:rPr>
        <w:t xml:space="preserve"> частини жовчної протоки набряком, фіброзом або раком П</w:t>
      </w:r>
      <w:r>
        <w:rPr>
          <w:lang w:val="uk-UA"/>
        </w:rPr>
        <w:t>З</w:t>
      </w:r>
      <w:r w:rsidRPr="00102DF8">
        <w:rPr>
          <w:lang w:val="uk-UA"/>
        </w:rPr>
        <w:t xml:space="preserve"> [74].</w:t>
      </w:r>
    </w:p>
    <w:p w:rsidR="00102DF8" w:rsidRDefault="009117EB" w:rsidP="00102DF8">
      <w:pPr>
        <w:ind w:firstLine="680"/>
        <w:rPr>
          <w:lang w:val="uk-UA"/>
        </w:rPr>
      </w:pPr>
      <w:r>
        <w:rPr>
          <w:lang w:val="uk-UA"/>
        </w:rPr>
        <w:t>С</w:t>
      </w:r>
      <w:r w:rsidRPr="00102DF8">
        <w:rPr>
          <w:lang w:val="uk-UA"/>
        </w:rPr>
        <w:t xml:space="preserve">пецифічні </w:t>
      </w:r>
      <w:proofErr w:type="spellStart"/>
      <w:r w:rsidRPr="00102DF8">
        <w:rPr>
          <w:lang w:val="uk-UA"/>
        </w:rPr>
        <w:t>біомаркери</w:t>
      </w:r>
      <w:proofErr w:type="spellEnd"/>
      <w:r>
        <w:rPr>
          <w:lang w:val="uk-UA"/>
        </w:rPr>
        <w:t>, що</w:t>
      </w:r>
      <w:r w:rsidRPr="00102DF8">
        <w:rPr>
          <w:lang w:val="uk-UA"/>
        </w:rPr>
        <w:t xml:space="preserve"> </w:t>
      </w:r>
      <w:r>
        <w:rPr>
          <w:lang w:val="uk-UA"/>
        </w:rPr>
        <w:t>ц</w:t>
      </w:r>
      <w:r w:rsidR="00102DF8" w:rsidRPr="00102DF8">
        <w:rPr>
          <w:lang w:val="uk-UA"/>
        </w:rPr>
        <w:t>иркулюю</w:t>
      </w:r>
      <w:r>
        <w:rPr>
          <w:lang w:val="uk-UA"/>
        </w:rPr>
        <w:t>ть</w:t>
      </w:r>
      <w:r w:rsidR="00102DF8" w:rsidRPr="00102DF8">
        <w:rPr>
          <w:lang w:val="uk-UA"/>
        </w:rPr>
        <w:t xml:space="preserve"> у крові</w:t>
      </w:r>
      <w:r>
        <w:rPr>
          <w:lang w:val="uk-UA"/>
        </w:rPr>
        <w:t xml:space="preserve"> і</w:t>
      </w:r>
      <w:r w:rsidR="00102DF8" w:rsidRPr="00102DF8">
        <w:rPr>
          <w:lang w:val="uk-UA"/>
        </w:rPr>
        <w:t xml:space="preserve"> пов'язані з ХП, не встановлені. 2 недавніх дослідження показали підвищення рівня ФНП-β. В інших дослідженнях повідомлялося про збільшення вмісту в крові </w:t>
      </w:r>
      <w:proofErr w:type="spellStart"/>
      <w:r w:rsidR="00102DF8" w:rsidRPr="00102DF8">
        <w:rPr>
          <w:lang w:val="uk-UA"/>
        </w:rPr>
        <w:t>матриксно</w:t>
      </w:r>
      <w:r>
        <w:rPr>
          <w:lang w:val="uk-UA"/>
        </w:rPr>
        <w:t>ї</w:t>
      </w:r>
      <w:proofErr w:type="spellEnd"/>
      <w:r w:rsidR="00102DF8" w:rsidRPr="00102DF8">
        <w:rPr>
          <w:lang w:val="uk-UA"/>
        </w:rPr>
        <w:t xml:space="preserve"> металопроте</w:t>
      </w:r>
      <w:r>
        <w:rPr>
          <w:lang w:val="uk-UA"/>
        </w:rPr>
        <w:t>ї</w:t>
      </w:r>
      <w:r w:rsidR="00102DF8" w:rsidRPr="00102DF8">
        <w:rPr>
          <w:lang w:val="uk-UA"/>
        </w:rPr>
        <w:t xml:space="preserve">нази-9 (MMP-9) [73], </w:t>
      </w:r>
      <w:proofErr w:type="spellStart"/>
      <w:r w:rsidR="00102DF8" w:rsidRPr="00102DF8">
        <w:rPr>
          <w:lang w:val="uk-UA"/>
        </w:rPr>
        <w:t>фактора</w:t>
      </w:r>
      <w:proofErr w:type="spellEnd"/>
      <w:r w:rsidR="00102DF8" w:rsidRPr="00102DF8">
        <w:rPr>
          <w:lang w:val="uk-UA"/>
        </w:rPr>
        <w:t xml:space="preserve"> некрозу пухлини-α (ФНП-α) [73] і розчинно</w:t>
      </w:r>
      <w:r>
        <w:rPr>
          <w:lang w:val="uk-UA"/>
        </w:rPr>
        <w:t>го</w:t>
      </w:r>
      <w:r w:rsidR="00102DF8" w:rsidRPr="00102DF8">
        <w:rPr>
          <w:lang w:val="uk-UA"/>
        </w:rPr>
        <w:t xml:space="preserve"> </w:t>
      </w:r>
      <w:proofErr w:type="spellStart"/>
      <w:r w:rsidR="00102DF8" w:rsidRPr="00102DF8">
        <w:rPr>
          <w:lang w:val="uk-UA"/>
        </w:rPr>
        <w:t>фракталкін</w:t>
      </w:r>
      <w:r>
        <w:rPr>
          <w:lang w:val="uk-UA"/>
        </w:rPr>
        <w:t>у</w:t>
      </w:r>
      <w:proofErr w:type="spellEnd"/>
      <w:r w:rsidR="00102DF8" w:rsidRPr="00102DF8">
        <w:rPr>
          <w:lang w:val="uk-UA"/>
        </w:rPr>
        <w:t xml:space="preserve"> [132]. Цікаво, що ІЛ-22 також був підвищений у пацієнтів</w:t>
      </w:r>
      <w:r w:rsidRPr="009117EB">
        <w:rPr>
          <w:lang w:val="uk-UA"/>
        </w:rPr>
        <w:t xml:space="preserve"> </w:t>
      </w:r>
      <w:r w:rsidR="00710945">
        <w:rPr>
          <w:lang w:val="uk-UA"/>
        </w:rPr>
        <w:t>і</w:t>
      </w:r>
      <w:r w:rsidRPr="00102DF8">
        <w:rPr>
          <w:lang w:val="uk-UA"/>
        </w:rPr>
        <w:t>з ХП</w:t>
      </w:r>
      <w:r w:rsidR="00102DF8" w:rsidRPr="00102DF8">
        <w:rPr>
          <w:lang w:val="uk-UA"/>
        </w:rPr>
        <w:t xml:space="preserve">, що палять [128]. Таким чином, необхідні додаткові дослідження для виявлення, перевірки та затвердження нових клінічних </w:t>
      </w:r>
      <w:proofErr w:type="spellStart"/>
      <w:r w:rsidR="00102DF8" w:rsidRPr="00102DF8">
        <w:rPr>
          <w:lang w:val="uk-UA"/>
        </w:rPr>
        <w:t>біомаркерів</w:t>
      </w:r>
      <w:proofErr w:type="spellEnd"/>
      <w:r w:rsidR="00102DF8" w:rsidRPr="00102DF8">
        <w:rPr>
          <w:lang w:val="uk-UA"/>
        </w:rPr>
        <w:t xml:space="preserve"> активності захворювання і полегшення ранньої діагностики ХП.</w:t>
      </w:r>
    </w:p>
    <w:p w:rsidR="009117EB" w:rsidRPr="004F50F0" w:rsidRDefault="004F50F0" w:rsidP="009117EB">
      <w:pPr>
        <w:ind w:firstLine="680"/>
        <w:rPr>
          <w:b/>
          <w:lang w:val="uk-UA"/>
        </w:rPr>
      </w:pPr>
      <w:r w:rsidRPr="004F50F0">
        <w:rPr>
          <w:b/>
          <w:lang w:val="uk-UA"/>
        </w:rPr>
        <w:lastRenderedPageBreak/>
        <w:t>В</w:t>
      </w:r>
      <w:r w:rsidR="009117EB" w:rsidRPr="004F50F0">
        <w:rPr>
          <w:b/>
          <w:lang w:val="uk-UA"/>
        </w:rPr>
        <w:t>ізуалізація</w:t>
      </w:r>
    </w:p>
    <w:p w:rsidR="009117EB" w:rsidRPr="009117EB" w:rsidRDefault="009117EB" w:rsidP="009117EB">
      <w:pPr>
        <w:ind w:firstLine="680"/>
        <w:rPr>
          <w:lang w:val="uk-UA"/>
        </w:rPr>
      </w:pPr>
      <w:r w:rsidRPr="009117EB">
        <w:rPr>
          <w:lang w:val="uk-UA"/>
        </w:rPr>
        <w:t xml:space="preserve">Візуалізація може грати ключову роль в діагностиці ХП. Різні методи візуалізації, включаючи </w:t>
      </w:r>
      <w:proofErr w:type="spellStart"/>
      <w:r w:rsidRPr="009117EB">
        <w:rPr>
          <w:lang w:val="uk-UA"/>
        </w:rPr>
        <w:t>трансабдом</w:t>
      </w:r>
      <w:r w:rsidR="004F50F0">
        <w:rPr>
          <w:lang w:val="uk-UA"/>
        </w:rPr>
        <w:t>інальн</w:t>
      </w:r>
      <w:r w:rsidRPr="009117EB">
        <w:rPr>
          <w:lang w:val="uk-UA"/>
        </w:rPr>
        <w:t>е</w:t>
      </w:r>
      <w:proofErr w:type="spellEnd"/>
      <w:r w:rsidRPr="009117EB">
        <w:rPr>
          <w:lang w:val="uk-UA"/>
        </w:rPr>
        <w:t xml:space="preserve"> ультразвукове дослідження, ендоскопічне ультразвукове дослідження (ЕУЗ</w:t>
      </w:r>
      <w:r w:rsidR="004F50F0">
        <w:rPr>
          <w:lang w:val="uk-UA"/>
        </w:rPr>
        <w:t>Д</w:t>
      </w:r>
      <w:r w:rsidRPr="009117EB">
        <w:rPr>
          <w:lang w:val="uk-UA"/>
        </w:rPr>
        <w:t>), комп'ютерну томографію (КТ) та магнітно-резонансну томографію (МРТ), можуть використовуватися для виявлення морфологічних змін в П</w:t>
      </w:r>
      <w:r w:rsidR="004F50F0">
        <w:rPr>
          <w:lang w:val="uk-UA"/>
        </w:rPr>
        <w:t>З</w:t>
      </w:r>
      <w:r w:rsidRPr="009117EB">
        <w:rPr>
          <w:lang w:val="uk-UA"/>
        </w:rPr>
        <w:t xml:space="preserve">. </w:t>
      </w:r>
      <w:proofErr w:type="spellStart"/>
      <w:r w:rsidRPr="009117EB">
        <w:rPr>
          <w:lang w:val="uk-UA"/>
        </w:rPr>
        <w:t>Кальцифікати</w:t>
      </w:r>
      <w:proofErr w:type="spellEnd"/>
      <w:r w:rsidRPr="009117EB">
        <w:rPr>
          <w:lang w:val="uk-UA"/>
        </w:rPr>
        <w:t xml:space="preserve"> П</w:t>
      </w:r>
      <w:r w:rsidR="004F50F0">
        <w:rPr>
          <w:lang w:val="uk-UA"/>
        </w:rPr>
        <w:t>З</w:t>
      </w:r>
      <w:r w:rsidRPr="009117EB">
        <w:rPr>
          <w:lang w:val="uk-UA"/>
        </w:rPr>
        <w:t xml:space="preserve"> є </w:t>
      </w:r>
      <w:proofErr w:type="spellStart"/>
      <w:r w:rsidRPr="009117EB">
        <w:rPr>
          <w:lang w:val="uk-UA"/>
        </w:rPr>
        <w:t>патогномонічними</w:t>
      </w:r>
      <w:proofErr w:type="spellEnd"/>
      <w:r w:rsidRPr="009117EB">
        <w:rPr>
          <w:lang w:val="uk-UA"/>
        </w:rPr>
        <w:t xml:space="preserve"> для важкого ХП, вони локалізуються переважно в </w:t>
      </w:r>
      <w:proofErr w:type="spellStart"/>
      <w:r w:rsidRPr="009117EB">
        <w:rPr>
          <w:lang w:val="uk-UA"/>
        </w:rPr>
        <w:t>протоков</w:t>
      </w:r>
      <w:r w:rsidR="004F50F0">
        <w:rPr>
          <w:lang w:val="uk-UA"/>
        </w:rPr>
        <w:t>і</w:t>
      </w:r>
      <w:r w:rsidRPr="009117EB">
        <w:rPr>
          <w:lang w:val="uk-UA"/>
        </w:rPr>
        <w:t>й</w:t>
      </w:r>
      <w:proofErr w:type="spellEnd"/>
      <w:r w:rsidRPr="009117EB">
        <w:rPr>
          <w:lang w:val="uk-UA"/>
        </w:rPr>
        <w:t xml:space="preserve"> системі [98]. Проте, діагностика ХП тільки на підставі візуалізації є складним завданням, враховуючи, що морфологічні зміни можуть не з'явитися при візуалізації до більш пізніх стадій захворювання. Це є проблемою в діагностиці ранньої стадії.</w:t>
      </w:r>
    </w:p>
    <w:p w:rsidR="009117EB" w:rsidRPr="009117EB" w:rsidRDefault="009117EB" w:rsidP="009117EB">
      <w:pPr>
        <w:ind w:firstLine="680"/>
        <w:rPr>
          <w:lang w:val="uk-UA"/>
        </w:rPr>
      </w:pPr>
      <w:proofErr w:type="spellStart"/>
      <w:r w:rsidRPr="009117EB">
        <w:rPr>
          <w:lang w:val="uk-UA"/>
        </w:rPr>
        <w:t>Трансабдомінальне</w:t>
      </w:r>
      <w:proofErr w:type="spellEnd"/>
      <w:r w:rsidRPr="009117EB">
        <w:rPr>
          <w:lang w:val="uk-UA"/>
        </w:rPr>
        <w:t xml:space="preserve"> ультразвукове дослідження та комп'ютерна томографія можуть застосовуватися для виявлення пізніх стадій захворювання. Хоча ультразвукове дослідження відносно недороге і не</w:t>
      </w:r>
      <w:r w:rsidR="004F50F0">
        <w:rPr>
          <w:lang w:val="uk-UA"/>
        </w:rPr>
        <w:t xml:space="preserve"> пов’язане </w:t>
      </w:r>
      <w:r w:rsidRPr="009117EB">
        <w:rPr>
          <w:lang w:val="uk-UA"/>
        </w:rPr>
        <w:t>з променевим навантаженням, його можливість візуалізувати П</w:t>
      </w:r>
      <w:r w:rsidR="004F50F0">
        <w:rPr>
          <w:lang w:val="uk-UA"/>
        </w:rPr>
        <w:t>З</w:t>
      </w:r>
      <w:r w:rsidRPr="009117EB">
        <w:rPr>
          <w:lang w:val="uk-UA"/>
        </w:rPr>
        <w:t xml:space="preserve"> є низькою порівняно з іншими методами. Безліч </w:t>
      </w:r>
      <w:proofErr w:type="spellStart"/>
      <w:r w:rsidRPr="009117EB">
        <w:rPr>
          <w:lang w:val="uk-UA"/>
        </w:rPr>
        <w:t>гіперехогенних</w:t>
      </w:r>
      <w:proofErr w:type="spellEnd"/>
      <w:r w:rsidRPr="009117EB">
        <w:rPr>
          <w:lang w:val="uk-UA"/>
        </w:rPr>
        <w:t xml:space="preserve"> вогнищ, що відображають наявність </w:t>
      </w:r>
      <w:proofErr w:type="spellStart"/>
      <w:r w:rsidRPr="009117EB">
        <w:rPr>
          <w:lang w:val="uk-UA"/>
        </w:rPr>
        <w:t>кальцифікації</w:t>
      </w:r>
      <w:proofErr w:type="spellEnd"/>
      <w:r w:rsidRPr="009117EB">
        <w:rPr>
          <w:lang w:val="uk-UA"/>
        </w:rPr>
        <w:t xml:space="preserve">, є класичним результатом, отриманим при ультразвуковому дослідженні. Вони спостерігаються тільки у 40% пацієнтів [4]. Було показано, що в діагностиці прогресуючого ХП комп'ютерна томографія володіє чутливістю в діапазоні від 74% до 90% і специфічністю 80-90% [68]. Результати комп'ютерної томографії включають розширення </w:t>
      </w:r>
      <w:proofErr w:type="spellStart"/>
      <w:r w:rsidRPr="009117EB">
        <w:rPr>
          <w:lang w:val="uk-UA"/>
        </w:rPr>
        <w:t>проток</w:t>
      </w:r>
      <w:proofErr w:type="spellEnd"/>
      <w:r w:rsidRPr="009117EB">
        <w:rPr>
          <w:lang w:val="uk-UA"/>
        </w:rPr>
        <w:t xml:space="preserve"> П</w:t>
      </w:r>
      <w:r w:rsidR="004F50F0">
        <w:rPr>
          <w:lang w:val="uk-UA"/>
        </w:rPr>
        <w:t>З</w:t>
      </w:r>
      <w:r w:rsidRPr="009117EB">
        <w:rPr>
          <w:lang w:val="uk-UA"/>
        </w:rPr>
        <w:t xml:space="preserve">, атрофію паренхіми і </w:t>
      </w:r>
      <w:proofErr w:type="spellStart"/>
      <w:r w:rsidRPr="009117EB">
        <w:rPr>
          <w:lang w:val="uk-UA"/>
        </w:rPr>
        <w:t>кальцифікацію</w:t>
      </w:r>
      <w:proofErr w:type="spellEnd"/>
      <w:r w:rsidRPr="009117EB">
        <w:rPr>
          <w:lang w:val="uk-UA"/>
        </w:rPr>
        <w:t xml:space="preserve"> П</w:t>
      </w:r>
      <w:r w:rsidR="004F50F0">
        <w:rPr>
          <w:lang w:val="uk-UA"/>
        </w:rPr>
        <w:t>З</w:t>
      </w:r>
      <w:r w:rsidRPr="009117EB">
        <w:rPr>
          <w:lang w:val="uk-UA"/>
        </w:rPr>
        <w:t xml:space="preserve"> [68]. Вважається, що комп'ютерна томографія є найкращим початковим тестом для діагностики ХП через високу чутливість і специфічність, а також здатн</w:t>
      </w:r>
      <w:r w:rsidR="004F50F0">
        <w:rPr>
          <w:lang w:val="uk-UA"/>
        </w:rPr>
        <w:t>ість</w:t>
      </w:r>
      <w:r w:rsidRPr="009117EB">
        <w:rPr>
          <w:lang w:val="uk-UA"/>
        </w:rPr>
        <w:t xml:space="preserve"> потенційно ідентифікувати інші причини болю в животі [31].</w:t>
      </w:r>
    </w:p>
    <w:p w:rsidR="009117EB" w:rsidRPr="009117EB" w:rsidRDefault="009117EB" w:rsidP="009117EB">
      <w:pPr>
        <w:ind w:firstLine="680"/>
        <w:rPr>
          <w:lang w:val="uk-UA"/>
        </w:rPr>
      </w:pPr>
      <w:r w:rsidRPr="009117EB">
        <w:rPr>
          <w:lang w:val="uk-UA"/>
        </w:rPr>
        <w:t xml:space="preserve">Магнітно-резонансна </w:t>
      </w:r>
      <w:proofErr w:type="spellStart"/>
      <w:r w:rsidRPr="009117EB">
        <w:rPr>
          <w:lang w:val="uk-UA"/>
        </w:rPr>
        <w:t>холангіопанкреатографія</w:t>
      </w:r>
      <w:proofErr w:type="spellEnd"/>
      <w:r w:rsidRPr="009117EB">
        <w:rPr>
          <w:lang w:val="uk-UA"/>
        </w:rPr>
        <w:t xml:space="preserve"> (МРХПГ) і МРТ також використовуються для діагностики ХП та мають перевагу, що полягає у відсутності променевого навантаження. Крім того, МРТ має перевагу в можливості діагностики як паренхіматозних, так і </w:t>
      </w:r>
      <w:proofErr w:type="spellStart"/>
      <w:r w:rsidRPr="009117EB">
        <w:rPr>
          <w:lang w:val="uk-UA"/>
        </w:rPr>
        <w:t>протокови</w:t>
      </w:r>
      <w:r w:rsidR="006151BA">
        <w:rPr>
          <w:lang w:val="uk-UA"/>
        </w:rPr>
        <w:t>х</w:t>
      </w:r>
      <w:proofErr w:type="spellEnd"/>
      <w:r w:rsidRPr="009117EB">
        <w:rPr>
          <w:lang w:val="uk-UA"/>
        </w:rPr>
        <w:t xml:space="preserve"> змін [15]. МРТ / МРХПГ можна поєднувати зі стимуляцією внутрішньовенним введенням секретину для діагностики раннього ХП, при цьому чутливість 77% і специфічність 83% [31, 105].</w:t>
      </w:r>
    </w:p>
    <w:p w:rsidR="009117EB" w:rsidRPr="009117EB" w:rsidRDefault="009117EB" w:rsidP="009117EB">
      <w:pPr>
        <w:ind w:firstLine="680"/>
        <w:rPr>
          <w:lang w:val="uk-UA"/>
        </w:rPr>
      </w:pPr>
      <w:r w:rsidRPr="009117EB">
        <w:rPr>
          <w:lang w:val="uk-UA"/>
        </w:rPr>
        <w:t>ЕУЗ</w:t>
      </w:r>
      <w:r w:rsidR="006151BA">
        <w:rPr>
          <w:lang w:val="uk-UA"/>
        </w:rPr>
        <w:t>Д</w:t>
      </w:r>
      <w:r w:rsidRPr="009117EB">
        <w:rPr>
          <w:lang w:val="uk-UA"/>
        </w:rPr>
        <w:t xml:space="preserve"> - важливий метод візуалізації для виявлення ранніх морфологічних змін при ХП. Він може виявляти незначні зміни паренхіми і </w:t>
      </w:r>
      <w:proofErr w:type="spellStart"/>
      <w:r w:rsidRPr="009117EB">
        <w:rPr>
          <w:lang w:val="uk-UA"/>
        </w:rPr>
        <w:t>проток</w:t>
      </w:r>
      <w:proofErr w:type="spellEnd"/>
      <w:r w:rsidRPr="009117EB">
        <w:rPr>
          <w:lang w:val="uk-UA"/>
        </w:rPr>
        <w:t>, невидимі при КТ-скануванні, і може використовуватися у випадках, коли КТ та МРТ не виявляють змін [75, 76]. Виділяють 9 критеріїв, використовуваних при діагностиці ХП за допомогою ЕУЗ</w:t>
      </w:r>
      <w:r w:rsidR="004F50F0">
        <w:rPr>
          <w:lang w:val="uk-UA"/>
        </w:rPr>
        <w:t>Д</w:t>
      </w:r>
      <w:r w:rsidRPr="009117EB">
        <w:rPr>
          <w:lang w:val="uk-UA"/>
        </w:rPr>
        <w:t>: 4 паренхіматозн</w:t>
      </w:r>
      <w:r w:rsidR="006151BA">
        <w:rPr>
          <w:lang w:val="uk-UA"/>
        </w:rPr>
        <w:t>і</w:t>
      </w:r>
      <w:r w:rsidRPr="009117EB">
        <w:rPr>
          <w:lang w:val="uk-UA"/>
        </w:rPr>
        <w:t xml:space="preserve"> ознаки, в </w:t>
      </w:r>
      <w:proofErr w:type="spellStart"/>
      <w:r w:rsidRPr="009117EB">
        <w:rPr>
          <w:lang w:val="uk-UA"/>
        </w:rPr>
        <w:t>т.ч</w:t>
      </w:r>
      <w:proofErr w:type="spellEnd"/>
      <w:r w:rsidRPr="009117EB">
        <w:rPr>
          <w:lang w:val="uk-UA"/>
        </w:rPr>
        <w:t xml:space="preserve">. </w:t>
      </w:r>
      <w:proofErr w:type="spellStart"/>
      <w:r w:rsidRPr="009117EB">
        <w:rPr>
          <w:lang w:val="uk-UA"/>
        </w:rPr>
        <w:t>гіперехогенн</w:t>
      </w:r>
      <w:r w:rsidR="006151BA">
        <w:rPr>
          <w:lang w:val="uk-UA"/>
        </w:rPr>
        <w:t>і</w:t>
      </w:r>
      <w:proofErr w:type="spellEnd"/>
      <w:r w:rsidRPr="009117EB">
        <w:rPr>
          <w:lang w:val="uk-UA"/>
        </w:rPr>
        <w:t xml:space="preserve"> вогнища, </w:t>
      </w:r>
      <w:proofErr w:type="spellStart"/>
      <w:r w:rsidRPr="009117EB">
        <w:rPr>
          <w:lang w:val="uk-UA"/>
        </w:rPr>
        <w:t>гіперехогенн</w:t>
      </w:r>
      <w:r w:rsidR="006151BA">
        <w:rPr>
          <w:lang w:val="uk-UA"/>
        </w:rPr>
        <w:t>і</w:t>
      </w:r>
      <w:proofErr w:type="spellEnd"/>
      <w:r w:rsidRPr="009117EB">
        <w:rPr>
          <w:lang w:val="uk-UA"/>
        </w:rPr>
        <w:t xml:space="preserve"> тяжі, </w:t>
      </w:r>
      <w:proofErr w:type="spellStart"/>
      <w:r w:rsidRPr="009117EB">
        <w:rPr>
          <w:lang w:val="uk-UA"/>
        </w:rPr>
        <w:t>дольча</w:t>
      </w:r>
      <w:r w:rsidR="006151BA">
        <w:rPr>
          <w:lang w:val="uk-UA"/>
        </w:rPr>
        <w:t>с</w:t>
      </w:r>
      <w:r w:rsidRPr="009117EB">
        <w:rPr>
          <w:lang w:val="uk-UA"/>
        </w:rPr>
        <w:t>та</w:t>
      </w:r>
      <w:proofErr w:type="spellEnd"/>
      <w:r w:rsidRPr="009117EB">
        <w:rPr>
          <w:lang w:val="uk-UA"/>
        </w:rPr>
        <w:t xml:space="preserve"> структура і кісти, і 5 </w:t>
      </w:r>
      <w:proofErr w:type="spellStart"/>
      <w:r w:rsidRPr="009117EB">
        <w:rPr>
          <w:lang w:val="uk-UA"/>
        </w:rPr>
        <w:t>протокови</w:t>
      </w:r>
      <w:r w:rsidR="006151BA">
        <w:rPr>
          <w:lang w:val="uk-UA"/>
        </w:rPr>
        <w:t>х</w:t>
      </w:r>
      <w:proofErr w:type="spellEnd"/>
      <w:r w:rsidRPr="009117EB">
        <w:rPr>
          <w:lang w:val="uk-UA"/>
        </w:rPr>
        <w:t xml:space="preserve"> ознак, в </w:t>
      </w:r>
      <w:proofErr w:type="spellStart"/>
      <w:r w:rsidRPr="009117EB">
        <w:rPr>
          <w:lang w:val="uk-UA"/>
        </w:rPr>
        <w:t>т.ч</w:t>
      </w:r>
      <w:proofErr w:type="spellEnd"/>
      <w:r w:rsidRPr="009117EB">
        <w:rPr>
          <w:lang w:val="uk-UA"/>
        </w:rPr>
        <w:t xml:space="preserve">. дилатація магістральних </w:t>
      </w:r>
      <w:proofErr w:type="spellStart"/>
      <w:r w:rsidRPr="009117EB">
        <w:rPr>
          <w:lang w:val="uk-UA"/>
        </w:rPr>
        <w:t>проток</w:t>
      </w:r>
      <w:proofErr w:type="spellEnd"/>
      <w:r w:rsidRPr="009117EB">
        <w:rPr>
          <w:lang w:val="uk-UA"/>
        </w:rPr>
        <w:t xml:space="preserve">, нерівномірність просвіту </w:t>
      </w:r>
      <w:proofErr w:type="spellStart"/>
      <w:r w:rsidRPr="009117EB">
        <w:rPr>
          <w:lang w:val="uk-UA"/>
        </w:rPr>
        <w:t>проток</w:t>
      </w:r>
      <w:proofErr w:type="spellEnd"/>
      <w:r w:rsidRPr="009117EB">
        <w:rPr>
          <w:lang w:val="uk-UA"/>
        </w:rPr>
        <w:t xml:space="preserve">, </w:t>
      </w:r>
      <w:proofErr w:type="spellStart"/>
      <w:r w:rsidRPr="009117EB">
        <w:rPr>
          <w:lang w:val="uk-UA"/>
        </w:rPr>
        <w:t>гіперехогенн</w:t>
      </w:r>
      <w:r w:rsidR="006151BA">
        <w:rPr>
          <w:lang w:val="uk-UA"/>
        </w:rPr>
        <w:t>і</w:t>
      </w:r>
      <w:proofErr w:type="spellEnd"/>
      <w:r w:rsidRPr="009117EB">
        <w:rPr>
          <w:lang w:val="uk-UA"/>
        </w:rPr>
        <w:t xml:space="preserve"> стінки, видимі бічні гілки і каміння [31]. В даний час немає точної кількості критеріїв, необхідних для діагностики ХП, але чутливість і специфічність зростають зі збільшенням їх числа [125]. Одне дослідження показало чутливість і специфічність 83% і 80% відповідно при виявленні не менше трьох критеріїв [27], а інше дослідження продемонструвало чутливість і специфічність 84% і 100% відповідно при виявленні не менше чотирьох критеріїв ЕУЗ</w:t>
      </w:r>
      <w:r w:rsidR="004F50F0">
        <w:rPr>
          <w:lang w:val="uk-UA"/>
        </w:rPr>
        <w:t>Д</w:t>
      </w:r>
      <w:r w:rsidRPr="009117EB">
        <w:rPr>
          <w:lang w:val="uk-UA"/>
        </w:rPr>
        <w:t xml:space="preserve"> [3]. ЕУЗ</w:t>
      </w:r>
      <w:r w:rsidR="004F50F0">
        <w:rPr>
          <w:lang w:val="uk-UA"/>
        </w:rPr>
        <w:t>Д</w:t>
      </w:r>
      <w:r w:rsidRPr="009117EB">
        <w:rPr>
          <w:lang w:val="uk-UA"/>
        </w:rPr>
        <w:t xml:space="preserve"> з кількісною оцінкою еластографії також може використовуватися для визначення ступеня фіброзу і допомагає уточнити ступінь ХП. J. </w:t>
      </w:r>
      <w:proofErr w:type="spellStart"/>
      <w:r w:rsidRPr="009117EB">
        <w:rPr>
          <w:lang w:val="uk-UA"/>
        </w:rPr>
        <w:t>Iglesias</w:t>
      </w:r>
      <w:proofErr w:type="spellEnd"/>
      <w:r w:rsidRPr="009117EB">
        <w:rPr>
          <w:lang w:val="uk-UA"/>
        </w:rPr>
        <w:t xml:space="preserve"> </w:t>
      </w:r>
      <w:proofErr w:type="spellStart"/>
      <w:r w:rsidRPr="009117EB">
        <w:rPr>
          <w:lang w:val="uk-UA"/>
        </w:rPr>
        <w:t>et</w:t>
      </w:r>
      <w:proofErr w:type="spellEnd"/>
      <w:r w:rsidRPr="009117EB">
        <w:rPr>
          <w:lang w:val="uk-UA"/>
        </w:rPr>
        <w:t xml:space="preserve"> </w:t>
      </w:r>
      <w:proofErr w:type="spellStart"/>
      <w:r w:rsidRPr="009117EB">
        <w:rPr>
          <w:lang w:val="uk-UA"/>
        </w:rPr>
        <w:t>al</w:t>
      </w:r>
      <w:proofErr w:type="spellEnd"/>
      <w:r w:rsidRPr="009117EB">
        <w:rPr>
          <w:lang w:val="uk-UA"/>
        </w:rPr>
        <w:t xml:space="preserve">., </w:t>
      </w:r>
      <w:r w:rsidR="006151BA">
        <w:rPr>
          <w:lang w:val="uk-UA"/>
        </w:rPr>
        <w:t>а</w:t>
      </w:r>
      <w:r w:rsidRPr="009117EB">
        <w:rPr>
          <w:lang w:val="uk-UA"/>
        </w:rPr>
        <w:t xml:space="preserve"> також інші автори [51, 54, 56] виявили, що поріг ступеня деформації 2,25 має діагностичну чутливість і специфічність 91% для ХП, і має хорошу кореляцію з критеріями ЕУЗ</w:t>
      </w:r>
      <w:r w:rsidR="004F50F0">
        <w:rPr>
          <w:lang w:val="uk-UA"/>
        </w:rPr>
        <w:t>Д</w:t>
      </w:r>
      <w:r w:rsidRPr="009117EB">
        <w:rPr>
          <w:lang w:val="uk-UA"/>
        </w:rPr>
        <w:t>.</w:t>
      </w:r>
    </w:p>
    <w:p w:rsidR="009117EB" w:rsidRPr="009117EB" w:rsidRDefault="009117EB" w:rsidP="009117EB">
      <w:pPr>
        <w:ind w:firstLine="680"/>
        <w:rPr>
          <w:lang w:val="uk-UA"/>
        </w:rPr>
      </w:pPr>
      <w:r w:rsidRPr="009117EB">
        <w:rPr>
          <w:lang w:val="uk-UA"/>
        </w:rPr>
        <w:t>Одним з найбільших обмежень у використанні ЕУЗ</w:t>
      </w:r>
      <w:r w:rsidR="004F50F0">
        <w:rPr>
          <w:lang w:val="uk-UA"/>
        </w:rPr>
        <w:t>Д</w:t>
      </w:r>
      <w:r w:rsidRPr="009117EB">
        <w:rPr>
          <w:lang w:val="uk-UA"/>
        </w:rPr>
        <w:t xml:space="preserve"> є низька узгодженість висновків різних дослідників. Дослідження показують хорошу узгодженість за двома ознаками: дилатація </w:t>
      </w:r>
      <w:proofErr w:type="spellStart"/>
      <w:r w:rsidRPr="009117EB">
        <w:rPr>
          <w:lang w:val="uk-UA"/>
        </w:rPr>
        <w:t>проток</w:t>
      </w:r>
      <w:proofErr w:type="spellEnd"/>
      <w:r w:rsidRPr="009117EB">
        <w:rPr>
          <w:lang w:val="uk-UA"/>
        </w:rPr>
        <w:t xml:space="preserve"> (κ = 0,6) і </w:t>
      </w:r>
      <w:proofErr w:type="spellStart"/>
      <w:r w:rsidRPr="009117EB">
        <w:rPr>
          <w:lang w:val="uk-UA"/>
        </w:rPr>
        <w:t>дольча</w:t>
      </w:r>
      <w:r w:rsidR="006151BA">
        <w:rPr>
          <w:lang w:val="uk-UA"/>
        </w:rPr>
        <w:t>с</w:t>
      </w:r>
      <w:r w:rsidRPr="009117EB">
        <w:rPr>
          <w:lang w:val="uk-UA"/>
        </w:rPr>
        <w:t>т</w:t>
      </w:r>
      <w:r w:rsidR="006151BA">
        <w:rPr>
          <w:lang w:val="uk-UA"/>
        </w:rPr>
        <w:t>і</w:t>
      </w:r>
      <w:r w:rsidRPr="009117EB">
        <w:rPr>
          <w:lang w:val="uk-UA"/>
        </w:rPr>
        <w:t>сть</w:t>
      </w:r>
      <w:proofErr w:type="spellEnd"/>
      <w:r w:rsidRPr="009117EB">
        <w:rPr>
          <w:lang w:val="uk-UA"/>
        </w:rPr>
        <w:t xml:space="preserve"> структури (κ = 0,51), але низьку узгодженість по решті семи ознака</w:t>
      </w:r>
      <w:r w:rsidR="006151BA">
        <w:rPr>
          <w:lang w:val="uk-UA"/>
        </w:rPr>
        <w:t>х</w:t>
      </w:r>
      <w:r w:rsidRPr="009117EB">
        <w:rPr>
          <w:lang w:val="uk-UA"/>
        </w:rPr>
        <w:t xml:space="preserve"> (κ &lt;0,4) [119].</w:t>
      </w:r>
    </w:p>
    <w:p w:rsidR="006140F8" w:rsidRPr="006140F8" w:rsidRDefault="009117EB" w:rsidP="006140F8">
      <w:pPr>
        <w:ind w:firstLine="680"/>
        <w:rPr>
          <w:lang w:val="uk-UA"/>
        </w:rPr>
      </w:pPr>
      <w:r w:rsidRPr="009117EB">
        <w:rPr>
          <w:lang w:val="uk-UA"/>
        </w:rPr>
        <w:t xml:space="preserve">Ендоскопічна ретроградна </w:t>
      </w:r>
      <w:proofErr w:type="spellStart"/>
      <w:r w:rsidRPr="009117EB">
        <w:rPr>
          <w:lang w:val="uk-UA"/>
        </w:rPr>
        <w:t>холангіопанкреатографія</w:t>
      </w:r>
      <w:proofErr w:type="spellEnd"/>
      <w:r w:rsidRPr="009117EB">
        <w:rPr>
          <w:lang w:val="uk-UA"/>
        </w:rPr>
        <w:t xml:space="preserve"> (ЕРХПГ) вважалася «золотим стандартом» для виявлення ранніх змін </w:t>
      </w:r>
      <w:proofErr w:type="spellStart"/>
      <w:r w:rsidRPr="009117EB">
        <w:rPr>
          <w:lang w:val="uk-UA"/>
        </w:rPr>
        <w:t>проток</w:t>
      </w:r>
      <w:proofErr w:type="spellEnd"/>
      <w:r w:rsidRPr="009117EB">
        <w:rPr>
          <w:lang w:val="uk-UA"/>
        </w:rPr>
        <w:t xml:space="preserve"> П</w:t>
      </w:r>
      <w:r w:rsidR="004F50F0">
        <w:rPr>
          <w:lang w:val="uk-UA"/>
        </w:rPr>
        <w:t>З</w:t>
      </w:r>
      <w:r w:rsidRPr="009117EB">
        <w:rPr>
          <w:lang w:val="uk-UA"/>
        </w:rPr>
        <w:t xml:space="preserve">. Однак ця процедура є </w:t>
      </w:r>
      <w:proofErr w:type="spellStart"/>
      <w:r w:rsidRPr="009117EB">
        <w:rPr>
          <w:lang w:val="uk-UA"/>
        </w:rPr>
        <w:t>інвазивно</w:t>
      </w:r>
      <w:r w:rsidR="006151BA">
        <w:rPr>
          <w:lang w:val="uk-UA"/>
        </w:rPr>
        <w:t>ю</w:t>
      </w:r>
      <w:proofErr w:type="spellEnd"/>
      <w:r w:rsidRPr="009117EB">
        <w:rPr>
          <w:lang w:val="uk-UA"/>
        </w:rPr>
        <w:t>, дорого</w:t>
      </w:r>
      <w:r w:rsidR="006151BA">
        <w:rPr>
          <w:lang w:val="uk-UA"/>
        </w:rPr>
        <w:t>ю</w:t>
      </w:r>
      <w:r w:rsidRPr="009117EB">
        <w:rPr>
          <w:lang w:val="uk-UA"/>
        </w:rPr>
        <w:t xml:space="preserve"> і займає багато часу. Крім того, ЕРХПГ може оцінювати тільки зміни </w:t>
      </w:r>
      <w:proofErr w:type="spellStart"/>
      <w:r w:rsidRPr="009117EB">
        <w:rPr>
          <w:lang w:val="uk-UA"/>
        </w:rPr>
        <w:t>проток</w:t>
      </w:r>
      <w:proofErr w:type="spellEnd"/>
      <w:r w:rsidRPr="009117EB">
        <w:rPr>
          <w:lang w:val="uk-UA"/>
        </w:rPr>
        <w:t>. Більш того, з огляду на можливості МРХПГ і ЕУЗ</w:t>
      </w:r>
      <w:r w:rsidR="004F50F0">
        <w:rPr>
          <w:lang w:val="uk-UA"/>
        </w:rPr>
        <w:t>Д</w:t>
      </w:r>
      <w:r w:rsidRPr="009117EB">
        <w:rPr>
          <w:lang w:val="uk-UA"/>
        </w:rPr>
        <w:t xml:space="preserve">, ЕРХПГ відіграє меншу роль в діагностиці ХП. У останніх рекомендаціях Американського товариства шлунково-кишкової </w:t>
      </w:r>
      <w:r w:rsidRPr="009117EB">
        <w:rPr>
          <w:lang w:val="uk-UA"/>
        </w:rPr>
        <w:lastRenderedPageBreak/>
        <w:t>ендоскопії (ASGE) в 2006 році рекомендовано резервувати застосування ЕРХПГ для пацієнтів, у яких діагноз не уточнений, незважаючи на оцінку функції П</w:t>
      </w:r>
      <w:r w:rsidR="004F50F0">
        <w:rPr>
          <w:lang w:val="uk-UA"/>
        </w:rPr>
        <w:t>З</w:t>
      </w:r>
      <w:r w:rsidRPr="009117EB">
        <w:rPr>
          <w:lang w:val="uk-UA"/>
        </w:rPr>
        <w:t>, КТ / МРТ або ЕУЗ</w:t>
      </w:r>
      <w:r w:rsidR="004F50F0">
        <w:rPr>
          <w:lang w:val="uk-UA"/>
        </w:rPr>
        <w:t>Д</w:t>
      </w:r>
      <w:r w:rsidRPr="009117EB">
        <w:rPr>
          <w:lang w:val="uk-UA"/>
        </w:rPr>
        <w:t xml:space="preserve"> [1]. Кембриджські критерії використовуються для діагностики ХП за допомогою ЕРХПГ, яка дає можливість виділити нормальний або неоднозначний характер змін для легкого, помірного або важкого ХП на підставі змін головно</w:t>
      </w:r>
      <w:r w:rsidR="004C2C4B">
        <w:rPr>
          <w:lang w:val="uk-UA"/>
        </w:rPr>
        <w:t>ї</w:t>
      </w:r>
      <w:r w:rsidRPr="009117EB">
        <w:rPr>
          <w:lang w:val="uk-UA"/>
        </w:rPr>
        <w:t xml:space="preserve"> проток</w:t>
      </w:r>
      <w:r w:rsidR="004C2C4B">
        <w:rPr>
          <w:lang w:val="uk-UA"/>
        </w:rPr>
        <w:t>и</w:t>
      </w:r>
      <w:r w:rsidRPr="009117EB">
        <w:rPr>
          <w:lang w:val="uk-UA"/>
        </w:rPr>
        <w:t xml:space="preserve"> і бічних гілок [13]. </w:t>
      </w:r>
      <w:r w:rsidR="006140F8" w:rsidRPr="006140F8">
        <w:rPr>
          <w:lang w:val="uk-UA"/>
        </w:rPr>
        <w:t xml:space="preserve">У дослідженнях, які оцінюють точність результатів ЕРХПГ, проводилося порівняння з даними гістопатології у пацієнтів </w:t>
      </w:r>
      <w:r w:rsidR="006140F8">
        <w:rPr>
          <w:lang w:val="uk-UA"/>
        </w:rPr>
        <w:t>і</w:t>
      </w:r>
      <w:r w:rsidR="006140F8" w:rsidRPr="006140F8">
        <w:rPr>
          <w:lang w:val="uk-UA"/>
        </w:rPr>
        <w:t xml:space="preserve">з ХП, і виявлено, що для пацієнтів в групі </w:t>
      </w:r>
      <w:r w:rsidR="006140F8">
        <w:rPr>
          <w:lang w:val="uk-UA"/>
        </w:rPr>
        <w:t xml:space="preserve">з </w:t>
      </w:r>
      <w:r w:rsidR="006140F8" w:rsidRPr="006140F8">
        <w:rPr>
          <w:lang w:val="uk-UA"/>
        </w:rPr>
        <w:t>ранн</w:t>
      </w:r>
      <w:r w:rsidR="006140F8">
        <w:rPr>
          <w:lang w:val="uk-UA"/>
        </w:rPr>
        <w:t>ьою</w:t>
      </w:r>
      <w:r w:rsidR="006140F8" w:rsidRPr="006140F8">
        <w:rPr>
          <w:lang w:val="uk-UA"/>
        </w:rPr>
        <w:t xml:space="preserve"> стаді</w:t>
      </w:r>
      <w:r w:rsidR="006140F8">
        <w:rPr>
          <w:lang w:val="uk-UA"/>
        </w:rPr>
        <w:t>єю</w:t>
      </w:r>
      <w:r w:rsidR="006140F8" w:rsidRPr="006140F8">
        <w:rPr>
          <w:lang w:val="uk-UA"/>
        </w:rPr>
        <w:t xml:space="preserve"> захворювання (нормальн</w:t>
      </w:r>
      <w:r w:rsidR="006140F8">
        <w:rPr>
          <w:lang w:val="uk-UA"/>
        </w:rPr>
        <w:t>ий</w:t>
      </w:r>
      <w:r w:rsidR="006140F8" w:rsidRPr="006140F8">
        <w:rPr>
          <w:lang w:val="uk-UA"/>
        </w:rPr>
        <w:t>, сумнівн</w:t>
      </w:r>
      <w:r w:rsidR="006140F8">
        <w:rPr>
          <w:lang w:val="uk-UA"/>
        </w:rPr>
        <w:t>ий</w:t>
      </w:r>
      <w:r w:rsidR="006140F8" w:rsidRPr="006140F8">
        <w:rPr>
          <w:lang w:val="uk-UA"/>
        </w:rPr>
        <w:t>, легк</w:t>
      </w:r>
      <w:r w:rsidR="006140F8">
        <w:rPr>
          <w:lang w:val="uk-UA"/>
        </w:rPr>
        <w:t>ий</w:t>
      </w:r>
      <w:r w:rsidR="006140F8" w:rsidRPr="006140F8">
        <w:rPr>
          <w:lang w:val="uk-UA"/>
        </w:rPr>
        <w:t xml:space="preserve"> ступінь змін </w:t>
      </w:r>
      <w:proofErr w:type="spellStart"/>
      <w:r w:rsidR="006140F8" w:rsidRPr="006140F8">
        <w:rPr>
          <w:lang w:val="uk-UA"/>
        </w:rPr>
        <w:t>проток</w:t>
      </w:r>
      <w:proofErr w:type="spellEnd"/>
      <w:r w:rsidR="006140F8" w:rsidRPr="006140F8">
        <w:rPr>
          <w:lang w:val="uk-UA"/>
        </w:rPr>
        <w:t xml:space="preserve"> на основі Кембриджських критеріїв) результати ЕРХПГ корелювали з даними гістопатології у 67% пацієнтів і в 77% випадків при помірн</w:t>
      </w:r>
      <w:r w:rsidR="006140F8">
        <w:rPr>
          <w:lang w:val="uk-UA"/>
        </w:rPr>
        <w:t>ому</w:t>
      </w:r>
      <w:r w:rsidR="006140F8" w:rsidRPr="006140F8">
        <w:rPr>
          <w:lang w:val="uk-UA"/>
        </w:rPr>
        <w:t xml:space="preserve"> та тяжк</w:t>
      </w:r>
      <w:r w:rsidR="006140F8">
        <w:rPr>
          <w:lang w:val="uk-UA"/>
        </w:rPr>
        <w:t>ому</w:t>
      </w:r>
      <w:r w:rsidR="006140F8" w:rsidRPr="006140F8">
        <w:rPr>
          <w:lang w:val="uk-UA"/>
        </w:rPr>
        <w:t xml:space="preserve"> ступеня</w:t>
      </w:r>
      <w:r w:rsidR="006140F8">
        <w:rPr>
          <w:lang w:val="uk-UA"/>
        </w:rPr>
        <w:t>х</w:t>
      </w:r>
      <w:r w:rsidR="006140F8" w:rsidRPr="006140F8">
        <w:rPr>
          <w:lang w:val="uk-UA"/>
        </w:rPr>
        <w:t xml:space="preserve"> захворювання [113].</w:t>
      </w:r>
    </w:p>
    <w:p w:rsidR="006140F8" w:rsidRPr="006140F8" w:rsidRDefault="006140F8" w:rsidP="006140F8">
      <w:pPr>
        <w:ind w:firstLine="680"/>
        <w:rPr>
          <w:lang w:val="uk-UA"/>
        </w:rPr>
      </w:pPr>
      <w:r w:rsidRPr="006140F8">
        <w:rPr>
          <w:lang w:val="uk-UA"/>
        </w:rPr>
        <w:t>В даний час існує загальна думка, що ЕУЗ</w:t>
      </w:r>
      <w:r>
        <w:rPr>
          <w:lang w:val="uk-UA"/>
        </w:rPr>
        <w:t>Д</w:t>
      </w:r>
      <w:r w:rsidRPr="006140F8">
        <w:rPr>
          <w:lang w:val="uk-UA"/>
        </w:rPr>
        <w:t xml:space="preserve"> є найбільш чутливий метод візуалізації, заснований на наступній можливості гістопатологічного дослідження </w:t>
      </w:r>
      <w:proofErr w:type="spellStart"/>
      <w:r w:rsidRPr="006140F8">
        <w:rPr>
          <w:lang w:val="uk-UA"/>
        </w:rPr>
        <w:t>біоптатів</w:t>
      </w:r>
      <w:proofErr w:type="spellEnd"/>
      <w:r w:rsidRPr="006140F8">
        <w:rPr>
          <w:lang w:val="uk-UA"/>
        </w:rPr>
        <w:t xml:space="preserve"> [18, 64, 111]. Проте, роль ЕУЗ</w:t>
      </w:r>
      <w:r>
        <w:rPr>
          <w:lang w:val="uk-UA"/>
        </w:rPr>
        <w:t>Д</w:t>
      </w:r>
      <w:r w:rsidRPr="006140F8">
        <w:rPr>
          <w:lang w:val="uk-UA"/>
        </w:rPr>
        <w:t xml:space="preserve"> у виявленні пацієнтів з </w:t>
      </w:r>
      <w:proofErr w:type="spellStart"/>
      <w:r w:rsidRPr="006140F8">
        <w:rPr>
          <w:lang w:val="uk-UA"/>
        </w:rPr>
        <w:t>некальц</w:t>
      </w:r>
      <w:r w:rsidR="004C2C4B">
        <w:rPr>
          <w:lang w:val="uk-UA"/>
        </w:rPr>
        <w:t>и</w:t>
      </w:r>
      <w:r w:rsidRPr="006140F8">
        <w:rPr>
          <w:lang w:val="uk-UA"/>
        </w:rPr>
        <w:t>фі</w:t>
      </w:r>
      <w:r>
        <w:rPr>
          <w:lang w:val="uk-UA"/>
        </w:rPr>
        <w:t>ковани</w:t>
      </w:r>
      <w:r w:rsidRPr="006140F8">
        <w:rPr>
          <w:lang w:val="uk-UA"/>
        </w:rPr>
        <w:t>м</w:t>
      </w:r>
      <w:proofErr w:type="spellEnd"/>
      <w:r w:rsidRPr="006140F8">
        <w:rPr>
          <w:lang w:val="uk-UA"/>
        </w:rPr>
        <w:t xml:space="preserve"> ХП суперечлива. Одне дослідження показало, що ЕУЗ</w:t>
      </w:r>
      <w:r>
        <w:rPr>
          <w:lang w:val="uk-UA"/>
        </w:rPr>
        <w:t>Д</w:t>
      </w:r>
      <w:r w:rsidRPr="006140F8">
        <w:rPr>
          <w:lang w:val="uk-UA"/>
        </w:rPr>
        <w:t xml:space="preserve"> має хорошу інформативність в діагностиці раннього </w:t>
      </w:r>
      <w:proofErr w:type="spellStart"/>
      <w:r w:rsidRPr="006140F8">
        <w:rPr>
          <w:lang w:val="uk-UA"/>
        </w:rPr>
        <w:t>некальц</w:t>
      </w:r>
      <w:r w:rsidR="004C2C4B">
        <w:rPr>
          <w:lang w:val="uk-UA"/>
        </w:rPr>
        <w:t>и</w:t>
      </w:r>
      <w:r w:rsidRPr="006140F8">
        <w:rPr>
          <w:lang w:val="uk-UA"/>
        </w:rPr>
        <w:t>фі</w:t>
      </w:r>
      <w:r>
        <w:rPr>
          <w:lang w:val="uk-UA"/>
        </w:rPr>
        <w:t>ковано</w:t>
      </w:r>
      <w:r w:rsidRPr="006140F8">
        <w:rPr>
          <w:lang w:val="uk-UA"/>
        </w:rPr>
        <w:t>го</w:t>
      </w:r>
      <w:proofErr w:type="spellEnd"/>
      <w:r w:rsidRPr="006140F8">
        <w:rPr>
          <w:lang w:val="uk-UA"/>
        </w:rPr>
        <w:t xml:space="preserve"> ХП з чутливістю і специфічністю 90,5% і 85,7%, відповідно [111]. Однак в іншому дослідженні, в якому обстежувалися пацієнти з болем </w:t>
      </w:r>
      <w:r>
        <w:rPr>
          <w:lang w:val="uk-UA"/>
        </w:rPr>
        <w:t>у</w:t>
      </w:r>
      <w:r w:rsidRPr="006140F8">
        <w:rPr>
          <w:lang w:val="uk-UA"/>
        </w:rPr>
        <w:t xml:space="preserve"> животі і </w:t>
      </w:r>
      <w:proofErr w:type="spellStart"/>
      <w:r w:rsidRPr="006140F8">
        <w:rPr>
          <w:lang w:val="uk-UA"/>
        </w:rPr>
        <w:t>некальц</w:t>
      </w:r>
      <w:r w:rsidR="004C2C4B">
        <w:rPr>
          <w:lang w:val="uk-UA"/>
        </w:rPr>
        <w:t>и</w:t>
      </w:r>
      <w:r w:rsidRPr="006140F8">
        <w:rPr>
          <w:lang w:val="uk-UA"/>
        </w:rPr>
        <w:t>фі</w:t>
      </w:r>
      <w:r>
        <w:rPr>
          <w:lang w:val="uk-UA"/>
        </w:rPr>
        <w:t>ковани</w:t>
      </w:r>
      <w:r w:rsidRPr="006140F8">
        <w:rPr>
          <w:lang w:val="uk-UA"/>
        </w:rPr>
        <w:t>м</w:t>
      </w:r>
      <w:proofErr w:type="spellEnd"/>
      <w:r w:rsidRPr="006140F8">
        <w:rPr>
          <w:lang w:val="uk-UA"/>
        </w:rPr>
        <w:t xml:space="preserve"> ХП, що вимагає повної </w:t>
      </w:r>
      <w:proofErr w:type="spellStart"/>
      <w:r w:rsidRPr="006140F8">
        <w:rPr>
          <w:lang w:val="uk-UA"/>
        </w:rPr>
        <w:t>панкреатектомії</w:t>
      </w:r>
      <w:proofErr w:type="spellEnd"/>
      <w:r w:rsidRPr="006140F8">
        <w:rPr>
          <w:lang w:val="uk-UA"/>
        </w:rPr>
        <w:t xml:space="preserve"> і а</w:t>
      </w:r>
      <w:r>
        <w:rPr>
          <w:lang w:val="uk-UA"/>
        </w:rPr>
        <w:t>в</w:t>
      </w:r>
      <w:r w:rsidRPr="006140F8">
        <w:rPr>
          <w:lang w:val="uk-UA"/>
        </w:rPr>
        <w:t>тотрансплантац</w:t>
      </w:r>
      <w:r>
        <w:rPr>
          <w:lang w:val="uk-UA"/>
        </w:rPr>
        <w:t>ії</w:t>
      </w:r>
      <w:r w:rsidRPr="006140F8">
        <w:rPr>
          <w:lang w:val="uk-UA"/>
        </w:rPr>
        <w:t xml:space="preserve"> острівців, була виявлена ​​чутливість 61% [106]. Ще одне протиріччя полягає в тому, що як результати ЕУЗ</w:t>
      </w:r>
      <w:r>
        <w:rPr>
          <w:lang w:val="uk-UA"/>
        </w:rPr>
        <w:t>Д</w:t>
      </w:r>
      <w:r w:rsidRPr="006140F8">
        <w:rPr>
          <w:lang w:val="uk-UA"/>
        </w:rPr>
        <w:t xml:space="preserve"> для ХП, так і гістопатологічні особливості ХП </w:t>
      </w:r>
      <w:r w:rsidR="004C2C4B">
        <w:rPr>
          <w:lang w:val="uk-UA"/>
        </w:rPr>
        <w:t xml:space="preserve">є </w:t>
      </w:r>
      <w:r w:rsidRPr="006140F8">
        <w:rPr>
          <w:lang w:val="uk-UA"/>
        </w:rPr>
        <w:t>неспецифічн</w:t>
      </w:r>
      <w:r w:rsidR="004C2C4B">
        <w:rPr>
          <w:lang w:val="uk-UA"/>
        </w:rPr>
        <w:t>ими</w:t>
      </w:r>
      <w:r w:rsidRPr="006140F8">
        <w:rPr>
          <w:lang w:val="uk-UA"/>
        </w:rPr>
        <w:t xml:space="preserve">. Аналогічні ХП дані можуть бути отримані </w:t>
      </w:r>
      <w:r>
        <w:rPr>
          <w:lang w:val="uk-UA"/>
        </w:rPr>
        <w:t>у</w:t>
      </w:r>
      <w:r w:rsidRPr="006140F8">
        <w:rPr>
          <w:lang w:val="uk-UA"/>
        </w:rPr>
        <w:t xml:space="preserve"> віці</w:t>
      </w:r>
      <w:r w:rsidR="004C2C4B">
        <w:rPr>
          <w:lang w:val="uk-UA"/>
        </w:rPr>
        <w:t>,</w:t>
      </w:r>
      <w:r w:rsidRPr="006140F8">
        <w:rPr>
          <w:lang w:val="uk-UA"/>
        </w:rPr>
        <w:t xml:space="preserve"> старш</w:t>
      </w:r>
      <w:r>
        <w:rPr>
          <w:lang w:val="uk-UA"/>
        </w:rPr>
        <w:t>ому за</w:t>
      </w:r>
      <w:r w:rsidRPr="006140F8">
        <w:rPr>
          <w:lang w:val="uk-UA"/>
        </w:rPr>
        <w:t xml:space="preserve"> 60 років [18, 86], </w:t>
      </w:r>
      <w:r w:rsidR="004C2C4B">
        <w:rPr>
          <w:lang w:val="uk-UA"/>
        </w:rPr>
        <w:t xml:space="preserve">на </w:t>
      </w:r>
      <w:r w:rsidRPr="006140F8">
        <w:rPr>
          <w:lang w:val="uk-UA"/>
        </w:rPr>
        <w:t>вплив етанолу і деяких факторів способу життя [26, 48, 134]. ЕУЗ</w:t>
      </w:r>
      <w:r>
        <w:rPr>
          <w:lang w:val="uk-UA"/>
        </w:rPr>
        <w:t>Д</w:t>
      </w:r>
      <w:r w:rsidRPr="006140F8">
        <w:rPr>
          <w:lang w:val="uk-UA"/>
        </w:rPr>
        <w:t xml:space="preserve"> виявляє зміни П</w:t>
      </w:r>
      <w:r>
        <w:rPr>
          <w:lang w:val="uk-UA"/>
        </w:rPr>
        <w:t>З</w:t>
      </w:r>
      <w:r w:rsidRPr="006140F8">
        <w:rPr>
          <w:lang w:val="uk-UA"/>
        </w:rPr>
        <w:t xml:space="preserve"> у пацієнтів без клінічних проявів ХП </w:t>
      </w:r>
      <w:r>
        <w:rPr>
          <w:lang w:val="uk-UA"/>
        </w:rPr>
        <w:t>у</w:t>
      </w:r>
      <w:r w:rsidRPr="006140F8">
        <w:rPr>
          <w:lang w:val="uk-UA"/>
        </w:rPr>
        <w:t xml:space="preserve"> віці</w:t>
      </w:r>
      <w:r w:rsidR="004C2C4B">
        <w:rPr>
          <w:lang w:val="uk-UA"/>
        </w:rPr>
        <w:t>,</w:t>
      </w:r>
      <w:r w:rsidRPr="006140F8">
        <w:rPr>
          <w:lang w:val="uk-UA"/>
        </w:rPr>
        <w:t xml:space="preserve"> старш</w:t>
      </w:r>
      <w:r>
        <w:rPr>
          <w:lang w:val="uk-UA"/>
        </w:rPr>
        <w:t>ому за</w:t>
      </w:r>
      <w:r w:rsidRPr="006140F8">
        <w:rPr>
          <w:lang w:val="uk-UA"/>
        </w:rPr>
        <w:t xml:space="preserve"> 60 років [86], і неясно, чи мають ці дані клінічне значення [18].</w:t>
      </w:r>
    </w:p>
    <w:p w:rsidR="006140F8" w:rsidRDefault="006140F8" w:rsidP="006140F8">
      <w:pPr>
        <w:ind w:firstLine="680"/>
        <w:rPr>
          <w:lang w:val="uk-UA"/>
        </w:rPr>
      </w:pPr>
      <w:r w:rsidRPr="006140F8">
        <w:rPr>
          <w:lang w:val="uk-UA"/>
        </w:rPr>
        <w:t>Таким чином, застосування ЕУЗ</w:t>
      </w:r>
      <w:r>
        <w:rPr>
          <w:lang w:val="uk-UA"/>
        </w:rPr>
        <w:t>Д</w:t>
      </w:r>
      <w:r w:rsidRPr="006140F8">
        <w:rPr>
          <w:lang w:val="uk-UA"/>
        </w:rPr>
        <w:t xml:space="preserve"> для діагностики має деякі обмеження і має інтерпретуватися в клінічному контексті. Крім того, для поліпшення діагностики та лікування необхідні подальші досягнення в методах візуалізації.</w:t>
      </w:r>
    </w:p>
    <w:p w:rsidR="00094FD3" w:rsidRPr="00094FD3" w:rsidRDefault="00094FD3" w:rsidP="00094FD3">
      <w:pPr>
        <w:ind w:firstLine="680"/>
        <w:rPr>
          <w:b/>
          <w:lang w:val="uk-UA"/>
        </w:rPr>
      </w:pPr>
      <w:r w:rsidRPr="00094FD3">
        <w:rPr>
          <w:b/>
          <w:lang w:val="uk-UA"/>
        </w:rPr>
        <w:t>Оцінка функції ПЗ</w:t>
      </w:r>
    </w:p>
    <w:p w:rsidR="00094FD3" w:rsidRPr="00094FD3" w:rsidRDefault="00094FD3" w:rsidP="00094FD3">
      <w:pPr>
        <w:ind w:firstLine="680"/>
        <w:rPr>
          <w:lang w:val="uk-UA"/>
        </w:rPr>
      </w:pPr>
      <w:r w:rsidRPr="00094FD3">
        <w:rPr>
          <w:lang w:val="uk-UA"/>
        </w:rPr>
        <w:t>Роль оцінки функції П</w:t>
      </w:r>
      <w:r>
        <w:rPr>
          <w:lang w:val="uk-UA"/>
        </w:rPr>
        <w:t>З</w:t>
      </w:r>
      <w:r w:rsidRPr="00094FD3">
        <w:rPr>
          <w:lang w:val="uk-UA"/>
        </w:rPr>
        <w:t xml:space="preserve"> обмежена в порівнянні з простотою і інформативністю методів візуалізації, як обговорювалося раніше. Проте, функціональне тестування можна провести </w:t>
      </w:r>
      <w:r>
        <w:rPr>
          <w:lang w:val="uk-UA"/>
        </w:rPr>
        <w:t>у</w:t>
      </w:r>
      <w:r w:rsidRPr="00094FD3">
        <w:rPr>
          <w:lang w:val="uk-UA"/>
        </w:rPr>
        <w:t xml:space="preserve"> випадках неоднозначних результатів візуалізації [28].</w:t>
      </w:r>
    </w:p>
    <w:p w:rsidR="00094FD3" w:rsidRPr="00094FD3" w:rsidRDefault="00094FD3" w:rsidP="00094FD3">
      <w:pPr>
        <w:ind w:firstLine="680"/>
        <w:rPr>
          <w:lang w:val="uk-UA"/>
        </w:rPr>
      </w:pPr>
      <w:r w:rsidRPr="00094FD3">
        <w:rPr>
          <w:lang w:val="uk-UA"/>
        </w:rPr>
        <w:t>Кінцева стадія ХП розвивається тоді, коли втрачається більше 90% екзокринної функції П</w:t>
      </w:r>
      <w:r>
        <w:rPr>
          <w:lang w:val="uk-UA"/>
        </w:rPr>
        <w:t>З</w:t>
      </w:r>
      <w:r w:rsidRPr="00094FD3">
        <w:rPr>
          <w:lang w:val="uk-UA"/>
        </w:rPr>
        <w:t>, що в кінцевому підсумку призводить до екзокринної недостатності П</w:t>
      </w:r>
      <w:r>
        <w:rPr>
          <w:lang w:val="uk-UA"/>
        </w:rPr>
        <w:t>З</w:t>
      </w:r>
      <w:r w:rsidRPr="00094FD3">
        <w:rPr>
          <w:lang w:val="uk-UA"/>
        </w:rPr>
        <w:t xml:space="preserve"> і </w:t>
      </w:r>
      <w:proofErr w:type="spellStart"/>
      <w:r w:rsidRPr="00094FD3">
        <w:rPr>
          <w:lang w:val="uk-UA"/>
        </w:rPr>
        <w:t>стеатореї</w:t>
      </w:r>
      <w:proofErr w:type="spellEnd"/>
      <w:r w:rsidRPr="00094FD3">
        <w:rPr>
          <w:lang w:val="uk-UA"/>
        </w:rPr>
        <w:t xml:space="preserve"> [35]. Кількісне визначення фекального жиру, зібраного за 72 години, може використовуватися для діагностики </w:t>
      </w:r>
      <w:proofErr w:type="spellStart"/>
      <w:r w:rsidRPr="00094FD3">
        <w:rPr>
          <w:lang w:val="uk-UA"/>
        </w:rPr>
        <w:t>стеаторе</w:t>
      </w:r>
      <w:r>
        <w:rPr>
          <w:lang w:val="uk-UA"/>
        </w:rPr>
        <w:t>ї</w:t>
      </w:r>
      <w:proofErr w:type="spellEnd"/>
      <w:r w:rsidRPr="00094FD3">
        <w:rPr>
          <w:lang w:val="uk-UA"/>
        </w:rPr>
        <w:t>, хоча вона неспецифічна для ХП і може спостерігатися при захворюваннях тонкої кишки, таких як целіакія, хвороба Крона і при синдромі надлишкового бактеріального росту [20].</w:t>
      </w:r>
    </w:p>
    <w:p w:rsidR="00094FD3" w:rsidRPr="00094FD3" w:rsidRDefault="00094FD3" w:rsidP="00094FD3">
      <w:pPr>
        <w:ind w:firstLine="680"/>
        <w:rPr>
          <w:lang w:val="uk-UA"/>
        </w:rPr>
      </w:pPr>
      <w:r w:rsidRPr="00094FD3">
        <w:rPr>
          <w:lang w:val="uk-UA"/>
        </w:rPr>
        <w:t>Більш специфічні фекальні тести на екзокринну недостатність П</w:t>
      </w:r>
      <w:r>
        <w:rPr>
          <w:lang w:val="uk-UA"/>
        </w:rPr>
        <w:t>З</w:t>
      </w:r>
      <w:r w:rsidRPr="00094FD3">
        <w:rPr>
          <w:lang w:val="uk-UA"/>
        </w:rPr>
        <w:t xml:space="preserve"> включають фекальний </w:t>
      </w:r>
      <w:proofErr w:type="spellStart"/>
      <w:r w:rsidRPr="00094FD3">
        <w:rPr>
          <w:lang w:val="uk-UA"/>
        </w:rPr>
        <w:t>хімотрипсин</w:t>
      </w:r>
      <w:proofErr w:type="spellEnd"/>
      <w:r w:rsidRPr="00094FD3">
        <w:rPr>
          <w:lang w:val="uk-UA"/>
        </w:rPr>
        <w:t xml:space="preserve"> і еластазу-1. Обидва ферменти виробляються П</w:t>
      </w:r>
      <w:r>
        <w:rPr>
          <w:lang w:val="uk-UA"/>
        </w:rPr>
        <w:t>З</w:t>
      </w:r>
      <w:r w:rsidRPr="00094FD3">
        <w:rPr>
          <w:lang w:val="uk-UA"/>
        </w:rPr>
        <w:t xml:space="preserve"> і залишаються незмінними в шлунково-кишковому тракті. Еластаза-1 більш специфічна, ніж </w:t>
      </w:r>
      <w:proofErr w:type="spellStart"/>
      <w:r w:rsidRPr="00094FD3">
        <w:rPr>
          <w:lang w:val="uk-UA"/>
        </w:rPr>
        <w:t>хімотрипсин</w:t>
      </w:r>
      <w:proofErr w:type="spellEnd"/>
      <w:r w:rsidRPr="00094FD3">
        <w:rPr>
          <w:lang w:val="uk-UA"/>
        </w:rPr>
        <w:t xml:space="preserve">, з чутливістю, що наближається до 100% при тяжкій недостатності, а специфічність складає 93% [44, 118]. Хоча цей тест інформативний при важкому ХП, але при ранньому або легкому ХП фекальний </w:t>
      </w:r>
      <w:proofErr w:type="spellStart"/>
      <w:r w:rsidRPr="00094FD3">
        <w:rPr>
          <w:lang w:val="uk-UA"/>
        </w:rPr>
        <w:t>еластазний</w:t>
      </w:r>
      <w:proofErr w:type="spellEnd"/>
      <w:r w:rsidRPr="00094FD3">
        <w:rPr>
          <w:lang w:val="uk-UA"/>
        </w:rPr>
        <w:t xml:space="preserve"> тест менш чутливий [5].</w:t>
      </w:r>
    </w:p>
    <w:p w:rsidR="00094FD3" w:rsidRPr="00094FD3" w:rsidRDefault="00094FD3" w:rsidP="00094FD3">
      <w:pPr>
        <w:ind w:firstLine="680"/>
        <w:rPr>
          <w:lang w:val="uk-UA"/>
        </w:rPr>
      </w:pPr>
      <w:r w:rsidRPr="00094FD3">
        <w:rPr>
          <w:lang w:val="uk-UA"/>
        </w:rPr>
        <w:t>Екзокринн</w:t>
      </w:r>
      <w:r>
        <w:rPr>
          <w:lang w:val="uk-UA"/>
        </w:rPr>
        <w:t>а</w:t>
      </w:r>
      <w:r w:rsidRPr="00094FD3">
        <w:rPr>
          <w:lang w:val="uk-UA"/>
        </w:rPr>
        <w:t xml:space="preserve"> недостатність П</w:t>
      </w:r>
      <w:r>
        <w:rPr>
          <w:lang w:val="uk-UA"/>
        </w:rPr>
        <w:t>З</w:t>
      </w:r>
      <w:r w:rsidRPr="00094FD3">
        <w:rPr>
          <w:lang w:val="uk-UA"/>
        </w:rPr>
        <w:t xml:space="preserve"> також може бути </w:t>
      </w:r>
      <w:proofErr w:type="spellStart"/>
      <w:r w:rsidRPr="00094FD3">
        <w:rPr>
          <w:lang w:val="uk-UA"/>
        </w:rPr>
        <w:t>діагностована</w:t>
      </w:r>
      <w:proofErr w:type="spellEnd"/>
      <w:r w:rsidRPr="00094FD3">
        <w:rPr>
          <w:lang w:val="uk-UA"/>
        </w:rPr>
        <w:t xml:space="preserve"> за допомогою серологі</w:t>
      </w:r>
      <w:r>
        <w:rPr>
          <w:lang w:val="uk-UA"/>
        </w:rPr>
        <w:t>ї</w:t>
      </w:r>
      <w:r w:rsidRPr="00094FD3">
        <w:rPr>
          <w:lang w:val="uk-UA"/>
        </w:rPr>
        <w:t xml:space="preserve"> шляхом визначення показника </w:t>
      </w:r>
      <w:proofErr w:type="spellStart"/>
      <w:r w:rsidRPr="00094FD3">
        <w:rPr>
          <w:lang w:val="uk-UA"/>
        </w:rPr>
        <w:t>тр</w:t>
      </w:r>
      <w:r>
        <w:rPr>
          <w:lang w:val="uk-UA"/>
        </w:rPr>
        <w:t>и</w:t>
      </w:r>
      <w:r w:rsidRPr="00094FD3">
        <w:rPr>
          <w:lang w:val="uk-UA"/>
        </w:rPr>
        <w:t>пс</w:t>
      </w:r>
      <w:r>
        <w:rPr>
          <w:lang w:val="uk-UA"/>
        </w:rPr>
        <w:t>и</w:t>
      </w:r>
      <w:r w:rsidRPr="00094FD3">
        <w:rPr>
          <w:lang w:val="uk-UA"/>
        </w:rPr>
        <w:t>ноген</w:t>
      </w:r>
      <w:r w:rsidR="004C2C4B">
        <w:rPr>
          <w:lang w:val="uk-UA"/>
        </w:rPr>
        <w:t>у</w:t>
      </w:r>
      <w:proofErr w:type="spellEnd"/>
      <w:r w:rsidRPr="00094FD3">
        <w:rPr>
          <w:lang w:val="uk-UA"/>
        </w:rPr>
        <w:t xml:space="preserve"> (</w:t>
      </w:r>
      <w:proofErr w:type="spellStart"/>
      <w:r w:rsidRPr="00094FD3">
        <w:rPr>
          <w:lang w:val="uk-UA"/>
        </w:rPr>
        <w:t>імунореактивного</w:t>
      </w:r>
      <w:proofErr w:type="spellEnd"/>
      <w:r w:rsidRPr="00094FD3">
        <w:rPr>
          <w:lang w:val="uk-UA"/>
        </w:rPr>
        <w:t xml:space="preserve"> трипсину) крові. </w:t>
      </w:r>
      <w:proofErr w:type="spellStart"/>
      <w:r w:rsidRPr="00094FD3">
        <w:rPr>
          <w:lang w:val="uk-UA"/>
        </w:rPr>
        <w:t>Трипсиноген</w:t>
      </w:r>
      <w:proofErr w:type="spellEnd"/>
      <w:r w:rsidRPr="00094FD3">
        <w:rPr>
          <w:lang w:val="uk-UA"/>
        </w:rPr>
        <w:t xml:space="preserve"> відображає </w:t>
      </w:r>
      <w:proofErr w:type="spellStart"/>
      <w:r w:rsidRPr="00094FD3">
        <w:rPr>
          <w:lang w:val="uk-UA"/>
        </w:rPr>
        <w:t>ацинарну</w:t>
      </w:r>
      <w:proofErr w:type="spellEnd"/>
      <w:r w:rsidRPr="00094FD3">
        <w:rPr>
          <w:lang w:val="uk-UA"/>
        </w:rPr>
        <w:t xml:space="preserve"> масу П</w:t>
      </w:r>
      <w:r>
        <w:rPr>
          <w:lang w:val="uk-UA"/>
        </w:rPr>
        <w:t>З</w:t>
      </w:r>
      <w:r w:rsidRPr="00094FD3">
        <w:rPr>
          <w:lang w:val="uk-UA"/>
        </w:rPr>
        <w:t xml:space="preserve">, і було виявлено, що рівні </w:t>
      </w:r>
      <w:proofErr w:type="spellStart"/>
      <w:r w:rsidRPr="00094FD3">
        <w:rPr>
          <w:lang w:val="uk-UA"/>
        </w:rPr>
        <w:t>тр</w:t>
      </w:r>
      <w:r>
        <w:rPr>
          <w:lang w:val="uk-UA"/>
        </w:rPr>
        <w:t>и</w:t>
      </w:r>
      <w:r w:rsidRPr="00094FD3">
        <w:rPr>
          <w:lang w:val="uk-UA"/>
        </w:rPr>
        <w:t>пс</w:t>
      </w:r>
      <w:r>
        <w:rPr>
          <w:lang w:val="uk-UA"/>
        </w:rPr>
        <w:t>и</w:t>
      </w:r>
      <w:r w:rsidRPr="00094FD3">
        <w:rPr>
          <w:lang w:val="uk-UA"/>
        </w:rPr>
        <w:t>ноген</w:t>
      </w:r>
      <w:r w:rsidR="004C2C4B">
        <w:rPr>
          <w:lang w:val="uk-UA"/>
        </w:rPr>
        <w:t>у</w:t>
      </w:r>
      <w:proofErr w:type="spellEnd"/>
      <w:r w:rsidRPr="00094FD3">
        <w:rPr>
          <w:lang w:val="uk-UA"/>
        </w:rPr>
        <w:t xml:space="preserve"> в сироватці нижче 20 </w:t>
      </w:r>
      <w:proofErr w:type="spellStart"/>
      <w:r w:rsidRPr="00094FD3">
        <w:rPr>
          <w:lang w:val="uk-UA"/>
        </w:rPr>
        <w:t>нг</w:t>
      </w:r>
      <w:proofErr w:type="spellEnd"/>
      <w:r w:rsidRPr="00094FD3">
        <w:rPr>
          <w:lang w:val="uk-UA"/>
        </w:rPr>
        <w:t xml:space="preserve"> / мл мають високу чутливість при важкій екзокринн</w:t>
      </w:r>
      <w:r w:rsidR="004C2C4B">
        <w:rPr>
          <w:lang w:val="uk-UA"/>
        </w:rPr>
        <w:t>ій</w:t>
      </w:r>
      <w:r w:rsidRPr="00094FD3">
        <w:rPr>
          <w:lang w:val="uk-UA"/>
        </w:rPr>
        <w:t xml:space="preserve"> недостатності П</w:t>
      </w:r>
      <w:r>
        <w:rPr>
          <w:lang w:val="uk-UA"/>
        </w:rPr>
        <w:t>З</w:t>
      </w:r>
      <w:r w:rsidRPr="00094FD3">
        <w:rPr>
          <w:lang w:val="uk-UA"/>
        </w:rPr>
        <w:t xml:space="preserve"> [55].</w:t>
      </w:r>
    </w:p>
    <w:p w:rsidR="00094FD3" w:rsidRPr="00094FD3" w:rsidRDefault="00094FD3" w:rsidP="00094FD3">
      <w:pPr>
        <w:ind w:firstLine="680"/>
        <w:rPr>
          <w:lang w:val="uk-UA"/>
        </w:rPr>
      </w:pPr>
      <w:r w:rsidRPr="00094FD3">
        <w:rPr>
          <w:lang w:val="uk-UA"/>
        </w:rPr>
        <w:t>Також для оцінки екзокринної функції П</w:t>
      </w:r>
      <w:r>
        <w:rPr>
          <w:lang w:val="uk-UA"/>
        </w:rPr>
        <w:t>З</w:t>
      </w:r>
      <w:r w:rsidRPr="00094FD3">
        <w:rPr>
          <w:lang w:val="uk-UA"/>
        </w:rPr>
        <w:t xml:space="preserve"> були розроблені дихальні тести. Пацієнти приймають всередину субстрати, помічені </w:t>
      </w:r>
      <w:r w:rsidRPr="00094FD3">
        <w:rPr>
          <w:vertAlign w:val="superscript"/>
          <w:lang w:val="uk-UA"/>
        </w:rPr>
        <w:t>13</w:t>
      </w:r>
      <w:r w:rsidRPr="00094FD3">
        <w:rPr>
          <w:lang w:val="uk-UA"/>
        </w:rPr>
        <w:t xml:space="preserve">C, з тестовим сніданком; субстрат потім гідролізується в дванадцятипалій кишці </w:t>
      </w:r>
      <w:proofErr w:type="spellStart"/>
      <w:r w:rsidRPr="00094FD3">
        <w:rPr>
          <w:lang w:val="uk-UA"/>
        </w:rPr>
        <w:t>пропорційно</w:t>
      </w:r>
      <w:proofErr w:type="spellEnd"/>
      <w:r w:rsidRPr="00094FD3">
        <w:rPr>
          <w:lang w:val="uk-UA"/>
        </w:rPr>
        <w:t xml:space="preserve"> екзокринн</w:t>
      </w:r>
      <w:r>
        <w:rPr>
          <w:lang w:val="uk-UA"/>
        </w:rPr>
        <w:t>ій</w:t>
      </w:r>
      <w:r w:rsidRPr="00094FD3">
        <w:rPr>
          <w:lang w:val="uk-UA"/>
        </w:rPr>
        <w:t xml:space="preserve"> функції П</w:t>
      </w:r>
      <w:r>
        <w:rPr>
          <w:lang w:val="uk-UA"/>
        </w:rPr>
        <w:t>З</w:t>
      </w:r>
      <w:r w:rsidRPr="00094FD3">
        <w:rPr>
          <w:lang w:val="uk-UA"/>
        </w:rPr>
        <w:t xml:space="preserve">. </w:t>
      </w:r>
      <w:proofErr w:type="spellStart"/>
      <w:r w:rsidRPr="00094FD3">
        <w:rPr>
          <w:lang w:val="uk-UA"/>
        </w:rPr>
        <w:t>Гідролізовані</w:t>
      </w:r>
      <w:proofErr w:type="spellEnd"/>
      <w:r w:rsidRPr="00094FD3">
        <w:rPr>
          <w:lang w:val="uk-UA"/>
        </w:rPr>
        <w:t xml:space="preserve"> продукти абсорбуються, </w:t>
      </w:r>
      <w:proofErr w:type="spellStart"/>
      <w:r w:rsidRPr="00094FD3">
        <w:rPr>
          <w:lang w:val="uk-UA"/>
        </w:rPr>
        <w:t>метаболізуються</w:t>
      </w:r>
      <w:proofErr w:type="spellEnd"/>
      <w:r w:rsidRPr="00094FD3">
        <w:rPr>
          <w:lang w:val="uk-UA"/>
        </w:rPr>
        <w:t xml:space="preserve"> і в кінцевому підсумку досягають легеневого ендотелію, де маркер вивільняється і вимірюється в повітрі, що видихається </w:t>
      </w:r>
      <w:r w:rsidRPr="00094FD3">
        <w:rPr>
          <w:lang w:val="uk-UA"/>
        </w:rPr>
        <w:lastRenderedPageBreak/>
        <w:t>[62]. Існує багато дихальних тестів, які можуть оціню</w:t>
      </w:r>
      <w:r>
        <w:rPr>
          <w:lang w:val="uk-UA"/>
        </w:rPr>
        <w:t>вати</w:t>
      </w:r>
      <w:r w:rsidRPr="00094FD3">
        <w:rPr>
          <w:lang w:val="uk-UA"/>
        </w:rPr>
        <w:t xml:space="preserve"> функцію П</w:t>
      </w:r>
      <w:r>
        <w:rPr>
          <w:lang w:val="uk-UA"/>
        </w:rPr>
        <w:t>З</w:t>
      </w:r>
      <w:r w:rsidRPr="00094FD3">
        <w:rPr>
          <w:lang w:val="uk-UA"/>
        </w:rPr>
        <w:t xml:space="preserve">, але </w:t>
      </w:r>
      <w:proofErr w:type="spellStart"/>
      <w:r w:rsidRPr="00094FD3">
        <w:rPr>
          <w:lang w:val="uk-UA"/>
        </w:rPr>
        <w:t>найчутлив</w:t>
      </w:r>
      <w:r>
        <w:rPr>
          <w:lang w:val="uk-UA"/>
        </w:rPr>
        <w:t>іш</w:t>
      </w:r>
      <w:r w:rsidRPr="00094FD3">
        <w:rPr>
          <w:lang w:val="uk-UA"/>
        </w:rPr>
        <w:t>ий</w:t>
      </w:r>
      <w:proofErr w:type="spellEnd"/>
      <w:r w:rsidRPr="00094FD3">
        <w:rPr>
          <w:lang w:val="uk-UA"/>
        </w:rPr>
        <w:t xml:space="preserve"> тест (</w:t>
      </w:r>
      <w:proofErr w:type="spellStart"/>
      <w:r w:rsidRPr="00094FD3">
        <w:rPr>
          <w:lang w:val="uk-UA"/>
        </w:rPr>
        <w:t>тр</w:t>
      </w:r>
      <w:r>
        <w:rPr>
          <w:lang w:val="uk-UA"/>
        </w:rPr>
        <w:t>и</w:t>
      </w:r>
      <w:r w:rsidRPr="00094FD3">
        <w:rPr>
          <w:lang w:val="uk-UA"/>
        </w:rPr>
        <w:t>гліцер</w:t>
      </w:r>
      <w:r>
        <w:rPr>
          <w:lang w:val="uk-UA"/>
        </w:rPr>
        <w:t>и</w:t>
      </w:r>
      <w:r w:rsidRPr="00094FD3">
        <w:rPr>
          <w:lang w:val="uk-UA"/>
        </w:rPr>
        <w:t>дн</w:t>
      </w:r>
      <w:r>
        <w:rPr>
          <w:lang w:val="uk-UA"/>
        </w:rPr>
        <w:t>и</w:t>
      </w:r>
      <w:r w:rsidRPr="00094FD3">
        <w:rPr>
          <w:lang w:val="uk-UA"/>
        </w:rPr>
        <w:t>й</w:t>
      </w:r>
      <w:proofErr w:type="spellEnd"/>
      <w:r w:rsidRPr="00094FD3">
        <w:rPr>
          <w:lang w:val="uk-UA"/>
        </w:rPr>
        <w:t xml:space="preserve">) відображає активність ліпази, оскільки було показано, що це перший фермент, активність якого </w:t>
      </w:r>
      <w:r>
        <w:rPr>
          <w:lang w:val="uk-UA"/>
        </w:rPr>
        <w:t>знижуєть</w:t>
      </w:r>
      <w:r w:rsidRPr="00094FD3">
        <w:rPr>
          <w:lang w:val="uk-UA"/>
        </w:rPr>
        <w:t>ся</w:t>
      </w:r>
      <w:r>
        <w:rPr>
          <w:lang w:val="uk-UA"/>
        </w:rPr>
        <w:t xml:space="preserve"> </w:t>
      </w:r>
      <w:r w:rsidRPr="00094FD3">
        <w:rPr>
          <w:lang w:val="uk-UA"/>
        </w:rPr>
        <w:t>прі панкреатичн</w:t>
      </w:r>
      <w:r>
        <w:rPr>
          <w:lang w:val="uk-UA"/>
        </w:rPr>
        <w:t>ій</w:t>
      </w:r>
      <w:r w:rsidRPr="00094FD3">
        <w:rPr>
          <w:lang w:val="uk-UA"/>
        </w:rPr>
        <w:t xml:space="preserve"> недостатності [22]. Існує безліч різних субстратів для оцінки активності ліпази, всі з яких засновані на прийомі тес</w:t>
      </w:r>
      <w:r>
        <w:rPr>
          <w:lang w:val="uk-UA"/>
        </w:rPr>
        <w:t>т</w:t>
      </w:r>
      <w:r w:rsidRPr="00094FD3">
        <w:rPr>
          <w:lang w:val="uk-UA"/>
        </w:rPr>
        <w:t xml:space="preserve">ового сніданку з високим вмістом </w:t>
      </w:r>
      <w:proofErr w:type="spellStart"/>
      <w:r w:rsidRPr="00094FD3">
        <w:rPr>
          <w:lang w:val="uk-UA"/>
        </w:rPr>
        <w:t>тригліцеридів</w:t>
      </w:r>
      <w:proofErr w:type="spellEnd"/>
      <w:r w:rsidRPr="00094FD3">
        <w:rPr>
          <w:lang w:val="uk-UA"/>
        </w:rPr>
        <w:t xml:space="preserve">. Найбільш дослідженим є змішаний </w:t>
      </w:r>
      <w:proofErr w:type="spellStart"/>
      <w:r w:rsidRPr="00094FD3">
        <w:rPr>
          <w:lang w:val="uk-UA"/>
        </w:rPr>
        <w:t>тр</w:t>
      </w:r>
      <w:r>
        <w:rPr>
          <w:lang w:val="uk-UA"/>
        </w:rPr>
        <w:t>и</w:t>
      </w:r>
      <w:r w:rsidRPr="00094FD3">
        <w:rPr>
          <w:lang w:val="uk-UA"/>
        </w:rPr>
        <w:t>гліцер</w:t>
      </w:r>
      <w:r>
        <w:rPr>
          <w:lang w:val="uk-UA"/>
        </w:rPr>
        <w:t>и</w:t>
      </w:r>
      <w:r w:rsidRPr="00094FD3">
        <w:rPr>
          <w:lang w:val="uk-UA"/>
        </w:rPr>
        <w:t>дн</w:t>
      </w:r>
      <w:r>
        <w:rPr>
          <w:lang w:val="uk-UA"/>
        </w:rPr>
        <w:t>и</w:t>
      </w:r>
      <w:r w:rsidRPr="00094FD3">
        <w:rPr>
          <w:lang w:val="uk-UA"/>
        </w:rPr>
        <w:t>й</w:t>
      </w:r>
      <w:proofErr w:type="spellEnd"/>
      <w:r w:rsidRPr="00094FD3">
        <w:rPr>
          <w:lang w:val="uk-UA"/>
        </w:rPr>
        <w:t xml:space="preserve"> дихальний тест, який має чутливість 89% і специфічність 81% для діагностики панкреатичної недостатності [109]. Поряд з високою чутливістю при пізніх стадіях захворювання, C. </w:t>
      </w:r>
      <w:proofErr w:type="spellStart"/>
      <w:r w:rsidRPr="00094FD3">
        <w:rPr>
          <w:lang w:val="uk-UA"/>
        </w:rPr>
        <w:t>Loser</w:t>
      </w:r>
      <w:proofErr w:type="spellEnd"/>
      <w:r w:rsidRPr="00094FD3">
        <w:rPr>
          <w:lang w:val="uk-UA"/>
        </w:rPr>
        <w:t xml:space="preserve"> </w:t>
      </w:r>
      <w:proofErr w:type="spellStart"/>
      <w:r w:rsidRPr="00094FD3">
        <w:rPr>
          <w:lang w:val="uk-UA"/>
        </w:rPr>
        <w:t>et</w:t>
      </w:r>
      <w:proofErr w:type="spellEnd"/>
      <w:r w:rsidRPr="00094FD3">
        <w:rPr>
          <w:lang w:val="uk-UA"/>
        </w:rPr>
        <w:t xml:space="preserve"> </w:t>
      </w:r>
      <w:proofErr w:type="spellStart"/>
      <w:r w:rsidRPr="00094FD3">
        <w:rPr>
          <w:lang w:val="uk-UA"/>
        </w:rPr>
        <w:t>al</w:t>
      </w:r>
      <w:proofErr w:type="spellEnd"/>
      <w:r w:rsidRPr="00094FD3">
        <w:rPr>
          <w:lang w:val="uk-UA"/>
        </w:rPr>
        <w:t>. [66] показали чутливість 46% при початковій стадії, що вище в порівнянні з секретин-</w:t>
      </w:r>
      <w:proofErr w:type="spellStart"/>
      <w:r w:rsidRPr="00094FD3">
        <w:rPr>
          <w:lang w:val="uk-UA"/>
        </w:rPr>
        <w:t>церуле</w:t>
      </w:r>
      <w:r>
        <w:rPr>
          <w:lang w:val="uk-UA"/>
        </w:rPr>
        <w:t>ї</w:t>
      </w:r>
      <w:r w:rsidRPr="00094FD3">
        <w:rPr>
          <w:lang w:val="uk-UA"/>
        </w:rPr>
        <w:t>новим</w:t>
      </w:r>
      <w:proofErr w:type="spellEnd"/>
      <w:r w:rsidRPr="00094FD3">
        <w:rPr>
          <w:lang w:val="uk-UA"/>
        </w:rPr>
        <w:t xml:space="preserve"> тестом.</w:t>
      </w:r>
    </w:p>
    <w:p w:rsidR="00094FD3" w:rsidRPr="00094FD3" w:rsidRDefault="00094FD3" w:rsidP="00094FD3">
      <w:pPr>
        <w:ind w:firstLine="680"/>
        <w:rPr>
          <w:lang w:val="uk-UA"/>
        </w:rPr>
      </w:pPr>
      <w:r w:rsidRPr="00094FD3">
        <w:rPr>
          <w:lang w:val="uk-UA"/>
        </w:rPr>
        <w:t>Пряме тестування функції П</w:t>
      </w:r>
      <w:r>
        <w:rPr>
          <w:lang w:val="uk-UA"/>
        </w:rPr>
        <w:t>З</w:t>
      </w:r>
      <w:r w:rsidRPr="00094FD3">
        <w:rPr>
          <w:lang w:val="uk-UA"/>
        </w:rPr>
        <w:t xml:space="preserve"> шляхом вимірювання екзокринної секреції має більш високу чутливість при ХП у порівнянні з методами, описаними вище. Прямі функціональні тести П</w:t>
      </w:r>
      <w:r>
        <w:rPr>
          <w:lang w:val="uk-UA"/>
        </w:rPr>
        <w:t>З</w:t>
      </w:r>
      <w:r w:rsidRPr="00094FD3">
        <w:rPr>
          <w:lang w:val="uk-UA"/>
        </w:rPr>
        <w:t xml:space="preserve"> включають стимуляцію клітин панкреатичних </w:t>
      </w:r>
      <w:proofErr w:type="spellStart"/>
      <w:r w:rsidRPr="00094FD3">
        <w:rPr>
          <w:lang w:val="uk-UA"/>
        </w:rPr>
        <w:t>проток</w:t>
      </w:r>
      <w:proofErr w:type="spellEnd"/>
      <w:r w:rsidRPr="00094FD3">
        <w:rPr>
          <w:lang w:val="uk-UA"/>
        </w:rPr>
        <w:t xml:space="preserve"> і </w:t>
      </w:r>
      <w:proofErr w:type="spellStart"/>
      <w:r w:rsidRPr="00094FD3">
        <w:rPr>
          <w:lang w:val="uk-UA"/>
        </w:rPr>
        <w:t>ацинарних</w:t>
      </w:r>
      <w:proofErr w:type="spellEnd"/>
      <w:r w:rsidRPr="00094FD3">
        <w:rPr>
          <w:lang w:val="uk-UA"/>
        </w:rPr>
        <w:t xml:space="preserve"> клітин за допомогою </w:t>
      </w:r>
      <w:proofErr w:type="spellStart"/>
      <w:r w:rsidRPr="00094FD3">
        <w:rPr>
          <w:lang w:val="uk-UA"/>
        </w:rPr>
        <w:t>секретагог</w:t>
      </w:r>
      <w:r>
        <w:rPr>
          <w:lang w:val="uk-UA"/>
        </w:rPr>
        <w:t>і</w:t>
      </w:r>
      <w:r w:rsidRPr="00094FD3">
        <w:rPr>
          <w:lang w:val="uk-UA"/>
        </w:rPr>
        <w:t>в</w:t>
      </w:r>
      <w:proofErr w:type="spellEnd"/>
      <w:r w:rsidRPr="00094FD3">
        <w:rPr>
          <w:lang w:val="uk-UA"/>
        </w:rPr>
        <w:t xml:space="preserve">. Хоча ці методи є більш </w:t>
      </w:r>
      <w:proofErr w:type="spellStart"/>
      <w:r w:rsidRPr="00094FD3">
        <w:rPr>
          <w:lang w:val="uk-UA"/>
        </w:rPr>
        <w:t>інвазивними</w:t>
      </w:r>
      <w:proofErr w:type="spellEnd"/>
      <w:r w:rsidRPr="00094FD3">
        <w:rPr>
          <w:lang w:val="uk-UA"/>
        </w:rPr>
        <w:t xml:space="preserve"> і трудомісткими у порівнянні з непрямими методами, вони більш точні для діагностики раннього ХП [62]. Існує багато різних методів прямого тестування функції П</w:t>
      </w:r>
      <w:r>
        <w:rPr>
          <w:lang w:val="uk-UA"/>
        </w:rPr>
        <w:t>З</w:t>
      </w:r>
      <w:r w:rsidRPr="00094FD3">
        <w:rPr>
          <w:lang w:val="uk-UA"/>
        </w:rPr>
        <w:t xml:space="preserve">. Тест </w:t>
      </w:r>
      <w:proofErr w:type="spellStart"/>
      <w:r w:rsidRPr="00094FD3">
        <w:rPr>
          <w:lang w:val="uk-UA"/>
        </w:rPr>
        <w:t>Лунда</w:t>
      </w:r>
      <w:proofErr w:type="spellEnd"/>
      <w:r w:rsidRPr="00094FD3">
        <w:rPr>
          <w:lang w:val="uk-UA"/>
        </w:rPr>
        <w:t xml:space="preserve"> вважається найбільш фізіологічним, але він більше не використовується в клінічних умовах, оскільки його чутливість була низькою в порівнянні з гормонально-стимульовани</w:t>
      </w:r>
      <w:r w:rsidR="00F56D91">
        <w:rPr>
          <w:lang w:val="uk-UA"/>
        </w:rPr>
        <w:t>ми</w:t>
      </w:r>
      <w:r w:rsidRPr="00094FD3">
        <w:rPr>
          <w:lang w:val="uk-UA"/>
        </w:rPr>
        <w:t xml:space="preserve"> тестами з секретином або </w:t>
      </w:r>
      <w:proofErr w:type="spellStart"/>
      <w:r w:rsidRPr="00094FD3">
        <w:rPr>
          <w:lang w:val="uk-UA"/>
        </w:rPr>
        <w:t>холецисток</w:t>
      </w:r>
      <w:r w:rsidR="00F56D91">
        <w:rPr>
          <w:lang w:val="uk-UA"/>
        </w:rPr>
        <w:t>і</w:t>
      </w:r>
      <w:r w:rsidRPr="00094FD3">
        <w:rPr>
          <w:lang w:val="uk-UA"/>
        </w:rPr>
        <w:t>н</w:t>
      </w:r>
      <w:r w:rsidR="00F56D91">
        <w:rPr>
          <w:lang w:val="uk-UA"/>
        </w:rPr>
        <w:t>і</w:t>
      </w:r>
      <w:r w:rsidRPr="00094FD3">
        <w:rPr>
          <w:lang w:val="uk-UA"/>
        </w:rPr>
        <w:t>ном</w:t>
      </w:r>
      <w:proofErr w:type="spellEnd"/>
      <w:r w:rsidRPr="00094FD3">
        <w:rPr>
          <w:lang w:val="uk-UA"/>
        </w:rPr>
        <w:t xml:space="preserve"> [45].</w:t>
      </w:r>
    </w:p>
    <w:p w:rsidR="00094FD3" w:rsidRPr="00094FD3" w:rsidRDefault="00094FD3" w:rsidP="00094FD3">
      <w:pPr>
        <w:ind w:firstLine="680"/>
        <w:rPr>
          <w:lang w:val="uk-UA"/>
        </w:rPr>
      </w:pPr>
      <w:r w:rsidRPr="00094FD3">
        <w:rPr>
          <w:lang w:val="uk-UA"/>
        </w:rPr>
        <w:t xml:space="preserve">І </w:t>
      </w:r>
      <w:proofErr w:type="spellStart"/>
      <w:r w:rsidRPr="00094FD3">
        <w:rPr>
          <w:lang w:val="uk-UA"/>
        </w:rPr>
        <w:t>ац</w:t>
      </w:r>
      <w:r w:rsidR="00F56D91">
        <w:rPr>
          <w:lang w:val="uk-UA"/>
        </w:rPr>
        <w:t>и</w:t>
      </w:r>
      <w:r w:rsidRPr="00094FD3">
        <w:rPr>
          <w:lang w:val="uk-UA"/>
        </w:rPr>
        <w:t>нарни</w:t>
      </w:r>
      <w:r w:rsidR="00F56D91">
        <w:rPr>
          <w:lang w:val="uk-UA"/>
        </w:rPr>
        <w:t>і</w:t>
      </w:r>
      <w:proofErr w:type="spellEnd"/>
      <w:r w:rsidRPr="00094FD3">
        <w:rPr>
          <w:lang w:val="uk-UA"/>
        </w:rPr>
        <w:t xml:space="preserve">, і </w:t>
      </w:r>
      <w:r w:rsidR="00F56D91">
        <w:rPr>
          <w:lang w:val="uk-UA"/>
        </w:rPr>
        <w:t>протокові</w:t>
      </w:r>
      <w:r w:rsidRPr="00094FD3">
        <w:rPr>
          <w:lang w:val="uk-UA"/>
        </w:rPr>
        <w:t xml:space="preserve"> клітини П</w:t>
      </w:r>
      <w:r>
        <w:rPr>
          <w:lang w:val="uk-UA"/>
        </w:rPr>
        <w:t>З</w:t>
      </w:r>
      <w:r w:rsidRPr="00094FD3">
        <w:rPr>
          <w:lang w:val="uk-UA"/>
        </w:rPr>
        <w:t xml:space="preserve"> скомпрометовані при важкому ХП, але в даний час тестування функції </w:t>
      </w:r>
      <w:proofErr w:type="spellStart"/>
      <w:r w:rsidRPr="00094FD3">
        <w:rPr>
          <w:lang w:val="uk-UA"/>
        </w:rPr>
        <w:t>протокови</w:t>
      </w:r>
      <w:r w:rsidR="00F56D91">
        <w:rPr>
          <w:lang w:val="uk-UA"/>
        </w:rPr>
        <w:t>х</w:t>
      </w:r>
      <w:proofErr w:type="spellEnd"/>
      <w:r w:rsidRPr="00094FD3">
        <w:rPr>
          <w:lang w:val="uk-UA"/>
        </w:rPr>
        <w:t xml:space="preserve"> клітин за допомогою стимуляції секретином переважає (застосовується частіше) тестування функції </w:t>
      </w:r>
      <w:proofErr w:type="spellStart"/>
      <w:r w:rsidRPr="00094FD3">
        <w:rPr>
          <w:lang w:val="uk-UA"/>
        </w:rPr>
        <w:t>ац</w:t>
      </w:r>
      <w:r w:rsidR="00F56D91">
        <w:rPr>
          <w:lang w:val="uk-UA"/>
        </w:rPr>
        <w:t>и</w:t>
      </w:r>
      <w:r w:rsidRPr="00094FD3">
        <w:rPr>
          <w:lang w:val="uk-UA"/>
        </w:rPr>
        <w:t>нарних</w:t>
      </w:r>
      <w:proofErr w:type="spellEnd"/>
      <w:r w:rsidRPr="00094FD3">
        <w:rPr>
          <w:lang w:val="uk-UA"/>
        </w:rPr>
        <w:t xml:space="preserve"> клітин за допомогою стимуляції </w:t>
      </w:r>
      <w:proofErr w:type="spellStart"/>
      <w:r w:rsidRPr="00094FD3">
        <w:rPr>
          <w:lang w:val="uk-UA"/>
        </w:rPr>
        <w:t>холецисток</w:t>
      </w:r>
      <w:r w:rsidR="00F56D91">
        <w:rPr>
          <w:lang w:val="uk-UA"/>
        </w:rPr>
        <w:t>іні</w:t>
      </w:r>
      <w:r w:rsidRPr="00094FD3">
        <w:rPr>
          <w:lang w:val="uk-UA"/>
        </w:rPr>
        <w:t>ном</w:t>
      </w:r>
      <w:proofErr w:type="spellEnd"/>
      <w:r w:rsidRPr="00094FD3">
        <w:rPr>
          <w:lang w:val="uk-UA"/>
        </w:rPr>
        <w:t xml:space="preserve"> [65]. У ретроспективному дослідженні, проведеному в 2013 році, G. </w:t>
      </w:r>
      <w:proofErr w:type="spellStart"/>
      <w:r w:rsidRPr="00094FD3">
        <w:rPr>
          <w:lang w:val="uk-UA"/>
        </w:rPr>
        <w:t>Ketwaroo</w:t>
      </w:r>
      <w:proofErr w:type="spellEnd"/>
      <w:r w:rsidRPr="00094FD3">
        <w:rPr>
          <w:lang w:val="uk-UA"/>
        </w:rPr>
        <w:t xml:space="preserve"> </w:t>
      </w:r>
      <w:proofErr w:type="spellStart"/>
      <w:r w:rsidRPr="00094FD3">
        <w:rPr>
          <w:lang w:val="uk-UA"/>
        </w:rPr>
        <w:t>et</w:t>
      </w:r>
      <w:proofErr w:type="spellEnd"/>
      <w:r w:rsidRPr="00094FD3">
        <w:rPr>
          <w:lang w:val="uk-UA"/>
        </w:rPr>
        <w:t xml:space="preserve"> </w:t>
      </w:r>
      <w:proofErr w:type="spellStart"/>
      <w:r w:rsidRPr="00094FD3">
        <w:rPr>
          <w:lang w:val="uk-UA"/>
        </w:rPr>
        <w:t>al</w:t>
      </w:r>
      <w:proofErr w:type="spellEnd"/>
      <w:r w:rsidRPr="00094FD3">
        <w:rPr>
          <w:lang w:val="uk-UA"/>
        </w:rPr>
        <w:t>. [57]</w:t>
      </w:r>
      <w:r w:rsidR="004C2C4B">
        <w:rPr>
          <w:lang w:val="uk-UA"/>
        </w:rPr>
        <w:t>,</w:t>
      </w:r>
      <w:r w:rsidRPr="00094FD3">
        <w:rPr>
          <w:lang w:val="uk-UA"/>
        </w:rPr>
        <w:t xml:space="preserve"> обстежили пацієнтів з підозрою на ХП, але з нормальним результатами візуалізації; </w:t>
      </w:r>
      <w:r w:rsidR="00F56D91">
        <w:rPr>
          <w:lang w:val="uk-UA"/>
        </w:rPr>
        <w:t>ними</w:t>
      </w:r>
      <w:r w:rsidRPr="00094FD3">
        <w:rPr>
          <w:lang w:val="uk-UA"/>
        </w:rPr>
        <w:t xml:space="preserve"> проводився </w:t>
      </w:r>
      <w:proofErr w:type="spellStart"/>
      <w:r w:rsidRPr="00094FD3">
        <w:rPr>
          <w:lang w:val="uk-UA"/>
        </w:rPr>
        <w:t>секрет</w:t>
      </w:r>
      <w:r w:rsidR="00F56D91">
        <w:rPr>
          <w:lang w:val="uk-UA"/>
        </w:rPr>
        <w:t>и</w:t>
      </w:r>
      <w:r w:rsidRPr="00094FD3">
        <w:rPr>
          <w:lang w:val="uk-UA"/>
        </w:rPr>
        <w:t>новий</w:t>
      </w:r>
      <w:proofErr w:type="spellEnd"/>
      <w:r w:rsidRPr="00094FD3">
        <w:rPr>
          <w:lang w:val="uk-UA"/>
        </w:rPr>
        <w:t xml:space="preserve"> тест, при цьому чутливість і специфічність склали 82% і 86% відповідно. Крім того, було встановлено, що негативний прогностичний рівень становить 97% [57]. Таким чином, у пацієнтів з підозрою на ранній ХП з негативним результатом візуалізації для підтвердження діагнозу ХП </w:t>
      </w:r>
      <w:proofErr w:type="spellStart"/>
      <w:r w:rsidRPr="00094FD3">
        <w:rPr>
          <w:lang w:val="uk-UA"/>
        </w:rPr>
        <w:t>секрет</w:t>
      </w:r>
      <w:r w:rsidR="00F56D91">
        <w:rPr>
          <w:lang w:val="uk-UA"/>
        </w:rPr>
        <w:t>и</w:t>
      </w:r>
      <w:r w:rsidRPr="00094FD3">
        <w:rPr>
          <w:lang w:val="uk-UA"/>
        </w:rPr>
        <w:t>новий</w:t>
      </w:r>
      <w:proofErr w:type="spellEnd"/>
      <w:r w:rsidRPr="00094FD3">
        <w:rPr>
          <w:lang w:val="uk-UA"/>
        </w:rPr>
        <w:t xml:space="preserve"> тест може бути корисний.</w:t>
      </w:r>
    </w:p>
    <w:p w:rsidR="00094FD3" w:rsidRDefault="00094FD3" w:rsidP="00094FD3">
      <w:pPr>
        <w:ind w:firstLine="680"/>
        <w:rPr>
          <w:lang w:val="uk-UA"/>
        </w:rPr>
      </w:pPr>
      <w:r w:rsidRPr="00094FD3">
        <w:rPr>
          <w:lang w:val="uk-UA"/>
        </w:rPr>
        <w:t>В даний час відсутні клінічно підтверджені маркери фіброзу і запалення в панкреатич</w:t>
      </w:r>
      <w:r w:rsidR="00F56D91">
        <w:rPr>
          <w:lang w:val="uk-UA"/>
        </w:rPr>
        <w:t>ному</w:t>
      </w:r>
      <w:r w:rsidRPr="00094FD3">
        <w:rPr>
          <w:lang w:val="uk-UA"/>
        </w:rPr>
        <w:t xml:space="preserve"> секреті</w:t>
      </w:r>
      <w:r w:rsidR="00F56D91">
        <w:rPr>
          <w:lang w:val="uk-UA"/>
        </w:rPr>
        <w:t>,</w:t>
      </w:r>
      <w:r w:rsidRPr="00094FD3">
        <w:rPr>
          <w:lang w:val="uk-UA"/>
        </w:rPr>
        <w:t xml:space="preserve"> хоча попередні дослідження показали, що він може використовуватися для різних досліджень, які оцінюють запалення і фіброз [47]. В найближчому майбутньому може стати можливим дослідження панкреатичного секрету для виявлення </w:t>
      </w:r>
      <w:proofErr w:type="spellStart"/>
      <w:r w:rsidRPr="00094FD3">
        <w:rPr>
          <w:lang w:val="uk-UA"/>
        </w:rPr>
        <w:t>біомаркерів</w:t>
      </w:r>
      <w:proofErr w:type="spellEnd"/>
      <w:r w:rsidRPr="00094FD3">
        <w:rPr>
          <w:lang w:val="uk-UA"/>
        </w:rPr>
        <w:t>, які характеризують підгрупи пацієнтів і реакцію на конкретні терапевтичні втручання.</w:t>
      </w:r>
    </w:p>
    <w:p w:rsidR="00F56D91" w:rsidRPr="00F56D91" w:rsidRDefault="00F56D91" w:rsidP="00F56D91">
      <w:pPr>
        <w:ind w:firstLine="680"/>
        <w:rPr>
          <w:b/>
          <w:lang w:val="uk-UA"/>
        </w:rPr>
      </w:pPr>
      <w:r w:rsidRPr="00F56D91">
        <w:rPr>
          <w:b/>
          <w:lang w:val="uk-UA"/>
        </w:rPr>
        <w:t>Лікування хронічного панкреатиту</w:t>
      </w:r>
    </w:p>
    <w:p w:rsidR="00F56D91" w:rsidRPr="00F56D91" w:rsidRDefault="00F56D91" w:rsidP="00F56D91">
      <w:pPr>
        <w:ind w:firstLine="680"/>
        <w:rPr>
          <w:lang w:val="uk-UA"/>
        </w:rPr>
      </w:pPr>
      <w:r w:rsidRPr="00F56D91">
        <w:rPr>
          <w:lang w:val="uk-UA"/>
        </w:rPr>
        <w:t xml:space="preserve">Біль в животі є найбільш вираженим симптомом у пацієнтів </w:t>
      </w:r>
      <w:r>
        <w:rPr>
          <w:lang w:val="uk-UA"/>
        </w:rPr>
        <w:t>і</w:t>
      </w:r>
      <w:r w:rsidRPr="00F56D91">
        <w:rPr>
          <w:lang w:val="uk-UA"/>
        </w:rPr>
        <w:t>з ХП. Таким чином, більшість методів лікування спрямовані на полегшення абдомінально</w:t>
      </w:r>
      <w:r>
        <w:rPr>
          <w:lang w:val="uk-UA"/>
        </w:rPr>
        <w:t>го</w:t>
      </w:r>
      <w:r w:rsidRPr="00F56D91">
        <w:rPr>
          <w:lang w:val="uk-UA"/>
        </w:rPr>
        <w:t xml:space="preserve"> болю. З'являється все більше доказів того, що до болю призводять прогресуючий розвиток фіброзу і подальша втрата нормальної тканини підшлункової залози, порушення вільного відтоку секрету, поряд з хронічним запаленням, залучають </w:t>
      </w:r>
      <w:proofErr w:type="spellStart"/>
      <w:r w:rsidRPr="00F56D91">
        <w:rPr>
          <w:lang w:val="uk-UA"/>
        </w:rPr>
        <w:t>інтрапанкреат</w:t>
      </w:r>
      <w:r>
        <w:rPr>
          <w:lang w:val="uk-UA"/>
        </w:rPr>
        <w:t>ичні</w:t>
      </w:r>
      <w:proofErr w:type="spellEnd"/>
      <w:r w:rsidRPr="00F56D91">
        <w:rPr>
          <w:lang w:val="uk-UA"/>
        </w:rPr>
        <w:t xml:space="preserve"> нерви [34, 107].</w:t>
      </w:r>
    </w:p>
    <w:p w:rsidR="00F56D91" w:rsidRPr="00F56D91" w:rsidRDefault="00F56D91" w:rsidP="00F56D91">
      <w:pPr>
        <w:ind w:firstLine="680"/>
        <w:rPr>
          <w:lang w:val="uk-UA"/>
        </w:rPr>
      </w:pPr>
      <w:r w:rsidRPr="00F56D91">
        <w:rPr>
          <w:lang w:val="uk-UA"/>
        </w:rPr>
        <w:t>Традиційне лікування болю починається зі зміни способу життя. Припинення зловживання алкоголем і куріння можуть запобігти прогресуванню захворювання і полегшити біль [33, 39].</w:t>
      </w:r>
    </w:p>
    <w:p w:rsidR="00F56D91" w:rsidRPr="00F56D91" w:rsidRDefault="00F56D91" w:rsidP="00F56D91">
      <w:pPr>
        <w:ind w:firstLine="680"/>
        <w:rPr>
          <w:lang w:val="uk-UA"/>
        </w:rPr>
      </w:pPr>
      <w:r w:rsidRPr="00F56D91">
        <w:rPr>
          <w:lang w:val="uk-UA"/>
        </w:rPr>
        <w:t>Анальгетики є основою лікування. Рекомендації ВООЗ можуть використовуватися в якості керівництва для полегшення болю, починаючи з нестероїдни</w:t>
      </w:r>
      <w:r>
        <w:rPr>
          <w:lang w:val="uk-UA"/>
        </w:rPr>
        <w:t>х</w:t>
      </w:r>
      <w:r w:rsidRPr="00F56D91">
        <w:rPr>
          <w:lang w:val="uk-UA"/>
        </w:rPr>
        <w:t xml:space="preserve"> протизапальни</w:t>
      </w:r>
      <w:r>
        <w:rPr>
          <w:lang w:val="uk-UA"/>
        </w:rPr>
        <w:t>х</w:t>
      </w:r>
      <w:r w:rsidRPr="00F56D91">
        <w:rPr>
          <w:lang w:val="uk-UA"/>
        </w:rPr>
        <w:t xml:space="preserve"> препарат</w:t>
      </w:r>
      <w:r>
        <w:rPr>
          <w:lang w:val="uk-UA"/>
        </w:rPr>
        <w:t>ів</w:t>
      </w:r>
      <w:r w:rsidRPr="00F56D91">
        <w:rPr>
          <w:lang w:val="uk-UA"/>
        </w:rPr>
        <w:t xml:space="preserve"> та переходячи до сильних </w:t>
      </w:r>
      <w:proofErr w:type="spellStart"/>
      <w:r w:rsidRPr="00F56D91">
        <w:rPr>
          <w:lang w:val="uk-UA"/>
        </w:rPr>
        <w:t>опіоїдів</w:t>
      </w:r>
      <w:proofErr w:type="spellEnd"/>
      <w:r w:rsidRPr="00F56D91">
        <w:rPr>
          <w:lang w:val="uk-UA"/>
        </w:rPr>
        <w:t xml:space="preserve"> [112]. Трициклічні</w:t>
      </w:r>
      <w:r>
        <w:rPr>
          <w:lang w:val="uk-UA"/>
        </w:rPr>
        <w:t xml:space="preserve"> </w:t>
      </w:r>
      <w:r w:rsidRPr="00F56D91">
        <w:rPr>
          <w:lang w:val="uk-UA"/>
        </w:rPr>
        <w:t xml:space="preserve">антидепресанти, такі як </w:t>
      </w:r>
      <w:proofErr w:type="spellStart"/>
      <w:r w:rsidRPr="00F56D91">
        <w:rPr>
          <w:lang w:val="uk-UA"/>
        </w:rPr>
        <w:t>амітриптилін</w:t>
      </w:r>
      <w:proofErr w:type="spellEnd"/>
      <w:r w:rsidRPr="00F56D91">
        <w:rPr>
          <w:lang w:val="uk-UA"/>
        </w:rPr>
        <w:t xml:space="preserve"> і </w:t>
      </w:r>
      <w:proofErr w:type="spellStart"/>
      <w:r w:rsidRPr="00F56D91">
        <w:rPr>
          <w:lang w:val="uk-UA"/>
        </w:rPr>
        <w:t>нортриптилін</w:t>
      </w:r>
      <w:proofErr w:type="spellEnd"/>
      <w:r w:rsidRPr="00F56D91">
        <w:rPr>
          <w:lang w:val="uk-UA"/>
        </w:rPr>
        <w:t xml:space="preserve">, можуть використовуватися для зменшення </w:t>
      </w:r>
      <w:proofErr w:type="spellStart"/>
      <w:r w:rsidRPr="00F56D91">
        <w:rPr>
          <w:lang w:val="uk-UA"/>
        </w:rPr>
        <w:t>нейропатичного</w:t>
      </w:r>
      <w:proofErr w:type="spellEnd"/>
      <w:r w:rsidRPr="00F56D91">
        <w:rPr>
          <w:lang w:val="uk-UA"/>
        </w:rPr>
        <w:t xml:space="preserve"> болю з помірною ефективністю [38]. Було показано, що </w:t>
      </w:r>
      <w:proofErr w:type="spellStart"/>
      <w:r w:rsidRPr="00F56D91">
        <w:rPr>
          <w:lang w:val="uk-UA"/>
        </w:rPr>
        <w:t>прегабалін</w:t>
      </w:r>
      <w:proofErr w:type="spellEnd"/>
      <w:r w:rsidRPr="00F56D91">
        <w:rPr>
          <w:lang w:val="uk-UA"/>
        </w:rPr>
        <w:t xml:space="preserve"> полегшує біль при ХП [21, 79].</w:t>
      </w:r>
    </w:p>
    <w:p w:rsidR="00F56D91" w:rsidRPr="00F56D91" w:rsidRDefault="00F56D91" w:rsidP="00F56D91">
      <w:pPr>
        <w:ind w:firstLine="680"/>
        <w:rPr>
          <w:lang w:val="uk-UA"/>
        </w:rPr>
      </w:pPr>
      <w:r w:rsidRPr="00F56D91">
        <w:rPr>
          <w:lang w:val="uk-UA"/>
        </w:rPr>
        <w:t>Замісна терапія панкреатичн</w:t>
      </w:r>
      <w:r>
        <w:rPr>
          <w:lang w:val="uk-UA"/>
        </w:rPr>
        <w:t>ими</w:t>
      </w:r>
      <w:r w:rsidRPr="00F56D91">
        <w:rPr>
          <w:lang w:val="uk-UA"/>
        </w:rPr>
        <w:t xml:space="preserve"> фермент</w:t>
      </w:r>
      <w:r>
        <w:rPr>
          <w:lang w:val="uk-UA"/>
        </w:rPr>
        <w:t>ам</w:t>
      </w:r>
      <w:r w:rsidRPr="00F56D91">
        <w:rPr>
          <w:lang w:val="uk-UA"/>
        </w:rPr>
        <w:t xml:space="preserve">и (ЗФТ) також може використовуватися для полегшення болю, хоча дані залишаються спірними. При дослідженнях, що дали позитивні результати, використовувалися панкреатичні ферменти без оболонки, які </w:t>
      </w:r>
      <w:r w:rsidRPr="00F56D91">
        <w:rPr>
          <w:lang w:val="uk-UA"/>
        </w:rPr>
        <w:lastRenderedPageBreak/>
        <w:t>недоступні [53, 97], а переваги можуть бути пов'язані з ефектом плацебо. Мета-аналіз, проведений в 1997 році, не виявив значних переваг ЗФТ для полегшення болю [24]. Проте, ЗФТ не має побічних ефектів і показана пацієнтам з екзокринно</w:t>
      </w:r>
      <w:r w:rsidR="00BC45FE">
        <w:rPr>
          <w:lang w:val="uk-UA"/>
        </w:rPr>
        <w:t>ю</w:t>
      </w:r>
      <w:r w:rsidRPr="00F56D91">
        <w:rPr>
          <w:lang w:val="uk-UA"/>
        </w:rPr>
        <w:t xml:space="preserve"> недостатністю П</w:t>
      </w:r>
      <w:r>
        <w:rPr>
          <w:lang w:val="uk-UA"/>
        </w:rPr>
        <w:t>З</w:t>
      </w:r>
      <w:r w:rsidRPr="00F56D91">
        <w:rPr>
          <w:lang w:val="uk-UA"/>
        </w:rPr>
        <w:t xml:space="preserve"> і </w:t>
      </w:r>
      <w:proofErr w:type="spellStart"/>
      <w:r w:rsidRPr="00F56D91">
        <w:rPr>
          <w:lang w:val="uk-UA"/>
        </w:rPr>
        <w:t>стеаторе</w:t>
      </w:r>
      <w:r w:rsidR="00BC45FE">
        <w:rPr>
          <w:lang w:val="uk-UA"/>
        </w:rPr>
        <w:t>єю</w:t>
      </w:r>
      <w:proofErr w:type="spellEnd"/>
      <w:r w:rsidRPr="00F56D91">
        <w:rPr>
          <w:lang w:val="uk-UA"/>
        </w:rPr>
        <w:t xml:space="preserve"> [104].</w:t>
      </w:r>
    </w:p>
    <w:p w:rsidR="00F56D91" w:rsidRPr="00F56D91" w:rsidRDefault="00F56D91" w:rsidP="00F56D91">
      <w:pPr>
        <w:ind w:firstLine="680"/>
        <w:rPr>
          <w:lang w:val="uk-UA"/>
        </w:rPr>
      </w:pPr>
      <w:r w:rsidRPr="00F56D91">
        <w:rPr>
          <w:lang w:val="uk-UA"/>
        </w:rPr>
        <w:t xml:space="preserve">Антиоксидантна терапія є ще одним варіантом для лікування болю. J.M. </w:t>
      </w:r>
      <w:proofErr w:type="spellStart"/>
      <w:r w:rsidRPr="00F56D91">
        <w:rPr>
          <w:lang w:val="uk-UA"/>
        </w:rPr>
        <w:t>Braganza</w:t>
      </w:r>
      <w:proofErr w:type="spellEnd"/>
      <w:r w:rsidRPr="00F56D91">
        <w:rPr>
          <w:lang w:val="uk-UA"/>
        </w:rPr>
        <w:t xml:space="preserve"> </w:t>
      </w:r>
      <w:proofErr w:type="spellStart"/>
      <w:r w:rsidRPr="00F56D91">
        <w:rPr>
          <w:lang w:val="uk-UA"/>
        </w:rPr>
        <w:t>et</w:t>
      </w:r>
      <w:proofErr w:type="spellEnd"/>
      <w:r w:rsidRPr="00F56D91">
        <w:rPr>
          <w:lang w:val="uk-UA"/>
        </w:rPr>
        <w:t xml:space="preserve"> </w:t>
      </w:r>
      <w:proofErr w:type="spellStart"/>
      <w:r w:rsidRPr="00F56D91">
        <w:rPr>
          <w:lang w:val="uk-UA"/>
        </w:rPr>
        <w:t>al</w:t>
      </w:r>
      <w:proofErr w:type="spellEnd"/>
      <w:r w:rsidRPr="00F56D91">
        <w:rPr>
          <w:lang w:val="uk-UA"/>
        </w:rPr>
        <w:t xml:space="preserve">. припустили, що одним </w:t>
      </w:r>
      <w:r w:rsidR="00BC45FE">
        <w:rPr>
          <w:lang w:val="uk-UA"/>
        </w:rPr>
        <w:t>і</w:t>
      </w:r>
      <w:r w:rsidRPr="00F56D91">
        <w:rPr>
          <w:lang w:val="uk-UA"/>
        </w:rPr>
        <w:t xml:space="preserve">з механізмів патогенезу ХП є окислювальний стрес, що призводить до пошкодження </w:t>
      </w:r>
      <w:proofErr w:type="spellStart"/>
      <w:r w:rsidRPr="00F56D91">
        <w:rPr>
          <w:lang w:val="uk-UA"/>
        </w:rPr>
        <w:t>протокови</w:t>
      </w:r>
      <w:r>
        <w:rPr>
          <w:lang w:val="uk-UA"/>
        </w:rPr>
        <w:t>х</w:t>
      </w:r>
      <w:proofErr w:type="spellEnd"/>
      <w:r w:rsidRPr="00F56D91">
        <w:rPr>
          <w:lang w:val="uk-UA"/>
        </w:rPr>
        <w:t xml:space="preserve"> і </w:t>
      </w:r>
      <w:proofErr w:type="spellStart"/>
      <w:r w:rsidRPr="00F56D91">
        <w:rPr>
          <w:lang w:val="uk-UA"/>
        </w:rPr>
        <w:t>ацинарних</w:t>
      </w:r>
      <w:proofErr w:type="spellEnd"/>
      <w:r w:rsidRPr="00F56D91">
        <w:rPr>
          <w:lang w:val="uk-UA"/>
        </w:rPr>
        <w:t xml:space="preserve"> клітин [23]. Сучасні дані свідчать про те, що зниження рівня антиоксидантів у пацієнтів </w:t>
      </w:r>
      <w:r w:rsidR="00BC45FE">
        <w:rPr>
          <w:lang w:val="uk-UA"/>
        </w:rPr>
        <w:t>і</w:t>
      </w:r>
      <w:r w:rsidRPr="00F56D91">
        <w:rPr>
          <w:lang w:val="uk-UA"/>
        </w:rPr>
        <w:t>з ХП може бути пов'язан</w:t>
      </w:r>
      <w:r>
        <w:rPr>
          <w:lang w:val="uk-UA"/>
        </w:rPr>
        <w:t>е</w:t>
      </w:r>
      <w:r w:rsidRPr="00F56D91">
        <w:rPr>
          <w:lang w:val="uk-UA"/>
        </w:rPr>
        <w:t xml:space="preserve"> зі зменшенням споживання і всмоктування, вторинним по відношенню до болю і </w:t>
      </w:r>
      <w:proofErr w:type="spellStart"/>
      <w:r w:rsidRPr="00F56D91">
        <w:rPr>
          <w:lang w:val="uk-UA"/>
        </w:rPr>
        <w:t>мальабсорбції</w:t>
      </w:r>
      <w:proofErr w:type="spellEnd"/>
      <w:r w:rsidRPr="00F56D91">
        <w:rPr>
          <w:lang w:val="uk-UA"/>
        </w:rPr>
        <w:t>, відповідно [2]. Недавній мета-аналіз показав зменшення болю при застосуванні антиоксидантів, що складаються з органічного селену, аскорбінової кислоти, бета-каротину, альфа-токоферолу і метіоніну [2].</w:t>
      </w:r>
    </w:p>
    <w:p w:rsidR="00F56D91" w:rsidRPr="00F56D91" w:rsidRDefault="00F56D91" w:rsidP="00F56D91">
      <w:pPr>
        <w:ind w:firstLine="680"/>
        <w:rPr>
          <w:lang w:val="uk-UA"/>
        </w:rPr>
      </w:pPr>
      <w:r w:rsidRPr="00F56D91">
        <w:rPr>
          <w:lang w:val="uk-UA"/>
        </w:rPr>
        <w:t xml:space="preserve">Крім того, недавнє дослідження B.U. </w:t>
      </w:r>
      <w:proofErr w:type="spellStart"/>
      <w:r w:rsidRPr="00F56D91">
        <w:rPr>
          <w:lang w:val="uk-UA"/>
        </w:rPr>
        <w:t>Wu</w:t>
      </w:r>
      <w:proofErr w:type="spellEnd"/>
      <w:r w:rsidRPr="00F56D91">
        <w:rPr>
          <w:lang w:val="uk-UA"/>
        </w:rPr>
        <w:t xml:space="preserve"> </w:t>
      </w:r>
      <w:proofErr w:type="spellStart"/>
      <w:r w:rsidRPr="00F56D91">
        <w:rPr>
          <w:lang w:val="uk-UA"/>
        </w:rPr>
        <w:t>et</w:t>
      </w:r>
      <w:proofErr w:type="spellEnd"/>
      <w:r w:rsidRPr="00F56D91">
        <w:rPr>
          <w:lang w:val="uk-UA"/>
        </w:rPr>
        <w:t xml:space="preserve"> </w:t>
      </w:r>
      <w:proofErr w:type="spellStart"/>
      <w:r w:rsidRPr="00F56D91">
        <w:rPr>
          <w:lang w:val="uk-UA"/>
        </w:rPr>
        <w:t>al</w:t>
      </w:r>
      <w:proofErr w:type="spellEnd"/>
      <w:r w:rsidRPr="00F56D91">
        <w:rPr>
          <w:lang w:val="uk-UA"/>
        </w:rPr>
        <w:t xml:space="preserve">. [126] виявило, що застосування </w:t>
      </w:r>
      <w:proofErr w:type="spellStart"/>
      <w:r w:rsidRPr="00F56D91">
        <w:rPr>
          <w:lang w:val="uk-UA"/>
        </w:rPr>
        <w:t>симвастатину</w:t>
      </w:r>
      <w:proofErr w:type="spellEnd"/>
      <w:r w:rsidRPr="00F56D91">
        <w:rPr>
          <w:lang w:val="uk-UA"/>
        </w:rPr>
        <w:t xml:space="preserve"> і </w:t>
      </w:r>
      <w:proofErr w:type="spellStart"/>
      <w:r w:rsidRPr="00F56D91">
        <w:rPr>
          <w:lang w:val="uk-UA"/>
        </w:rPr>
        <w:t>аторвастатину</w:t>
      </w:r>
      <w:proofErr w:type="spellEnd"/>
      <w:r w:rsidRPr="00F56D91">
        <w:rPr>
          <w:lang w:val="uk-UA"/>
        </w:rPr>
        <w:t xml:space="preserve"> було пов'язано із загальним зниженням ризику </w:t>
      </w:r>
      <w:r>
        <w:rPr>
          <w:lang w:val="uk-UA"/>
        </w:rPr>
        <w:t>Г</w:t>
      </w:r>
      <w:r w:rsidRPr="00F56D91">
        <w:rPr>
          <w:lang w:val="uk-UA"/>
        </w:rPr>
        <w:t xml:space="preserve">П. Подальший аналіз підгруп виявив зниження ризику у пацієнтів з хронічним зловживанням алкоголем; це передбачає можливість використання </w:t>
      </w:r>
      <w:proofErr w:type="spellStart"/>
      <w:r w:rsidRPr="00F56D91">
        <w:rPr>
          <w:lang w:val="uk-UA"/>
        </w:rPr>
        <w:t>симвастатину</w:t>
      </w:r>
      <w:proofErr w:type="spellEnd"/>
      <w:r w:rsidRPr="00F56D91">
        <w:rPr>
          <w:lang w:val="uk-UA"/>
        </w:rPr>
        <w:t xml:space="preserve"> для запобігання рецидивного панкреатиту і, отже, ХП. В даний час проводиться клінічне дослідження для перевірки цієї можливості під назвою «</w:t>
      </w:r>
      <w:proofErr w:type="spellStart"/>
      <w:r w:rsidRPr="00F56D91">
        <w:rPr>
          <w:lang w:val="uk-UA"/>
        </w:rPr>
        <w:t>Симвастатин</w:t>
      </w:r>
      <w:proofErr w:type="spellEnd"/>
      <w:r w:rsidRPr="00F56D91">
        <w:rPr>
          <w:lang w:val="uk-UA"/>
        </w:rPr>
        <w:t xml:space="preserve"> для полегшення панкреатиту у пацієнтів з рецидив</w:t>
      </w:r>
      <w:r w:rsidR="00D44923">
        <w:rPr>
          <w:lang w:val="uk-UA"/>
        </w:rPr>
        <w:t>н</w:t>
      </w:r>
      <w:r w:rsidRPr="00F56D91">
        <w:rPr>
          <w:lang w:val="uk-UA"/>
        </w:rPr>
        <w:t>им гострим або ХП» (ClinicalTrials.gov).</w:t>
      </w:r>
    </w:p>
    <w:p w:rsidR="00F56D91" w:rsidRPr="00F56D91" w:rsidRDefault="00F56D91" w:rsidP="00F56D91">
      <w:pPr>
        <w:ind w:firstLine="680"/>
        <w:rPr>
          <w:lang w:val="uk-UA"/>
        </w:rPr>
      </w:pPr>
      <w:r w:rsidRPr="00F56D91">
        <w:rPr>
          <w:lang w:val="uk-UA"/>
        </w:rPr>
        <w:t xml:space="preserve">Якщо медикаментозна терапія залишається неефективною, можуть бути використані більш </w:t>
      </w:r>
      <w:proofErr w:type="spellStart"/>
      <w:r w:rsidRPr="00F56D91">
        <w:rPr>
          <w:lang w:val="uk-UA"/>
        </w:rPr>
        <w:t>інвазивні</w:t>
      </w:r>
      <w:proofErr w:type="spellEnd"/>
      <w:r w:rsidRPr="00F56D91">
        <w:rPr>
          <w:lang w:val="uk-UA"/>
        </w:rPr>
        <w:t xml:space="preserve"> методи знеболювання. Ендоскопічна декомпрес</w:t>
      </w:r>
      <w:r w:rsidR="00D44923">
        <w:rPr>
          <w:lang w:val="uk-UA"/>
        </w:rPr>
        <w:t>ійна</w:t>
      </w:r>
      <w:r w:rsidRPr="00F56D91">
        <w:rPr>
          <w:lang w:val="uk-UA"/>
        </w:rPr>
        <w:t xml:space="preserve"> терапія за допомогою </w:t>
      </w:r>
      <w:proofErr w:type="spellStart"/>
      <w:r w:rsidRPr="00F56D91">
        <w:rPr>
          <w:lang w:val="uk-UA"/>
        </w:rPr>
        <w:t>сф</w:t>
      </w:r>
      <w:r w:rsidR="00D44923">
        <w:rPr>
          <w:lang w:val="uk-UA"/>
        </w:rPr>
        <w:t>і</w:t>
      </w:r>
      <w:r w:rsidRPr="00F56D91">
        <w:rPr>
          <w:lang w:val="uk-UA"/>
        </w:rPr>
        <w:t>нктеротом</w:t>
      </w:r>
      <w:r w:rsidR="00D44923">
        <w:rPr>
          <w:lang w:val="uk-UA"/>
        </w:rPr>
        <w:t>ії</w:t>
      </w:r>
      <w:proofErr w:type="spellEnd"/>
      <w:r w:rsidRPr="00F56D91">
        <w:rPr>
          <w:lang w:val="uk-UA"/>
        </w:rPr>
        <w:t xml:space="preserve"> і установки </w:t>
      </w:r>
      <w:proofErr w:type="spellStart"/>
      <w:r w:rsidRPr="00F56D91">
        <w:rPr>
          <w:lang w:val="uk-UA"/>
        </w:rPr>
        <w:t>стентів</w:t>
      </w:r>
      <w:proofErr w:type="spellEnd"/>
      <w:r w:rsidRPr="00F56D91">
        <w:rPr>
          <w:lang w:val="uk-UA"/>
        </w:rPr>
        <w:t xml:space="preserve"> може проводитися у пацієнтів з обструкцією </w:t>
      </w:r>
      <w:proofErr w:type="spellStart"/>
      <w:r w:rsidRPr="00F56D91">
        <w:rPr>
          <w:lang w:val="uk-UA"/>
        </w:rPr>
        <w:t>проток</w:t>
      </w:r>
      <w:proofErr w:type="spellEnd"/>
      <w:r w:rsidRPr="00F56D91">
        <w:rPr>
          <w:lang w:val="uk-UA"/>
        </w:rPr>
        <w:t xml:space="preserve"> </w:t>
      </w:r>
      <w:proofErr w:type="spellStart"/>
      <w:r w:rsidRPr="00F56D91">
        <w:rPr>
          <w:lang w:val="uk-UA"/>
        </w:rPr>
        <w:t>каменями</w:t>
      </w:r>
      <w:proofErr w:type="spellEnd"/>
      <w:r w:rsidRPr="00F56D91">
        <w:rPr>
          <w:lang w:val="uk-UA"/>
        </w:rPr>
        <w:t xml:space="preserve"> або</w:t>
      </w:r>
      <w:r w:rsidR="00D44923">
        <w:rPr>
          <w:lang w:val="uk-UA"/>
        </w:rPr>
        <w:t xml:space="preserve"> </w:t>
      </w:r>
      <w:proofErr w:type="spellStart"/>
      <w:r w:rsidR="00D44923">
        <w:rPr>
          <w:lang w:val="uk-UA"/>
        </w:rPr>
        <w:t>протоковим</w:t>
      </w:r>
      <w:proofErr w:type="spellEnd"/>
      <w:r w:rsidRPr="00F56D91">
        <w:rPr>
          <w:lang w:val="uk-UA"/>
        </w:rPr>
        <w:t xml:space="preserve"> стенозом [36, 37]. У 2002 році T. </w:t>
      </w:r>
      <w:proofErr w:type="spellStart"/>
      <w:r w:rsidRPr="00F56D91">
        <w:rPr>
          <w:lang w:val="uk-UA"/>
        </w:rPr>
        <w:t>Rosch</w:t>
      </w:r>
      <w:proofErr w:type="spellEnd"/>
      <w:r w:rsidRPr="00F56D91">
        <w:rPr>
          <w:lang w:val="uk-UA"/>
        </w:rPr>
        <w:t xml:space="preserve"> </w:t>
      </w:r>
      <w:proofErr w:type="spellStart"/>
      <w:r w:rsidRPr="00F56D91">
        <w:rPr>
          <w:lang w:val="uk-UA"/>
        </w:rPr>
        <w:t>et</w:t>
      </w:r>
      <w:proofErr w:type="spellEnd"/>
      <w:r w:rsidRPr="00F56D91">
        <w:rPr>
          <w:lang w:val="uk-UA"/>
        </w:rPr>
        <w:t xml:space="preserve"> </w:t>
      </w:r>
      <w:proofErr w:type="spellStart"/>
      <w:r w:rsidRPr="00F56D91">
        <w:rPr>
          <w:lang w:val="uk-UA"/>
        </w:rPr>
        <w:t>al</w:t>
      </w:r>
      <w:proofErr w:type="spellEnd"/>
      <w:r w:rsidRPr="00F56D91">
        <w:rPr>
          <w:lang w:val="uk-UA"/>
        </w:rPr>
        <w:t xml:space="preserve">. в </w:t>
      </w:r>
      <w:proofErr w:type="spellStart"/>
      <w:r w:rsidRPr="00F56D91">
        <w:rPr>
          <w:lang w:val="uk-UA"/>
        </w:rPr>
        <w:t>багатоцентровому</w:t>
      </w:r>
      <w:proofErr w:type="spellEnd"/>
      <w:r w:rsidRPr="00F56D91">
        <w:rPr>
          <w:lang w:val="uk-UA"/>
        </w:rPr>
        <w:t xml:space="preserve"> довгостроковому дослідженні показали, що у двох третин пацієнтів після ендоскопічного втручання спостерігалося довготривале полегшення болю на період від 2 до 12 років [88]. У недавньому мета-аналізі показано, що дистанційна ударно-хвильова літотрипсія (ДУ</w:t>
      </w:r>
      <w:r w:rsidR="00D44923">
        <w:rPr>
          <w:lang w:val="uk-UA"/>
        </w:rPr>
        <w:t>Х</w:t>
      </w:r>
      <w:r w:rsidRPr="00F56D91">
        <w:rPr>
          <w:lang w:val="uk-UA"/>
        </w:rPr>
        <w:t>Л) також може використовуватися для полегшення болю, вторинно</w:t>
      </w:r>
      <w:r w:rsidR="00BC45FE">
        <w:rPr>
          <w:lang w:val="uk-UA"/>
        </w:rPr>
        <w:t>го</w:t>
      </w:r>
      <w:r w:rsidRPr="00F56D91">
        <w:rPr>
          <w:lang w:val="uk-UA"/>
        </w:rPr>
        <w:t xml:space="preserve"> по відношенню до обструкції </w:t>
      </w:r>
      <w:proofErr w:type="spellStart"/>
      <w:r w:rsidRPr="00F56D91">
        <w:rPr>
          <w:lang w:val="uk-UA"/>
        </w:rPr>
        <w:t>проток</w:t>
      </w:r>
      <w:proofErr w:type="spellEnd"/>
      <w:r w:rsidRPr="00F56D91">
        <w:rPr>
          <w:lang w:val="uk-UA"/>
        </w:rPr>
        <w:t xml:space="preserve"> конкрементами [40]. Крім того, можна використовувати блокаду ч</w:t>
      </w:r>
      <w:r w:rsidR="00D44923">
        <w:rPr>
          <w:lang w:val="uk-UA"/>
        </w:rPr>
        <w:t>е</w:t>
      </w:r>
      <w:r w:rsidRPr="00F56D91">
        <w:rPr>
          <w:lang w:val="uk-UA"/>
        </w:rPr>
        <w:t>ревного</w:t>
      </w:r>
      <w:r w:rsidR="00D44923">
        <w:rPr>
          <w:lang w:val="uk-UA"/>
        </w:rPr>
        <w:t xml:space="preserve"> </w:t>
      </w:r>
      <w:r w:rsidRPr="00F56D91">
        <w:rPr>
          <w:lang w:val="uk-UA"/>
        </w:rPr>
        <w:t>сплет</w:t>
      </w:r>
      <w:r w:rsidR="00D44923">
        <w:rPr>
          <w:lang w:val="uk-UA"/>
        </w:rPr>
        <w:t>інн</w:t>
      </w:r>
      <w:r w:rsidRPr="00F56D91">
        <w:rPr>
          <w:lang w:val="uk-UA"/>
        </w:rPr>
        <w:t>я під контролем ЕУЗ</w:t>
      </w:r>
      <w:r>
        <w:rPr>
          <w:lang w:val="uk-UA"/>
        </w:rPr>
        <w:t>Д</w:t>
      </w:r>
      <w:r w:rsidRPr="00F56D91">
        <w:rPr>
          <w:lang w:val="uk-UA"/>
        </w:rPr>
        <w:t xml:space="preserve"> зі стероїдами або алкоголем [75], хоча тільки у 10% пацієнтів було досягнуто полегшення болю </w:t>
      </w:r>
      <w:r w:rsidR="00BC45FE">
        <w:rPr>
          <w:lang w:val="uk-UA"/>
        </w:rPr>
        <w:t>впродовж</w:t>
      </w:r>
      <w:r w:rsidRPr="00F56D91">
        <w:rPr>
          <w:lang w:val="uk-UA"/>
        </w:rPr>
        <w:t xml:space="preserve"> більше 24 тижнів [91].</w:t>
      </w:r>
    </w:p>
    <w:p w:rsidR="00F56D91" w:rsidRPr="00F56D91" w:rsidRDefault="00F56D91" w:rsidP="00F56D91">
      <w:pPr>
        <w:ind w:firstLine="680"/>
        <w:rPr>
          <w:lang w:val="uk-UA"/>
        </w:rPr>
      </w:pPr>
      <w:r w:rsidRPr="00F56D91">
        <w:rPr>
          <w:lang w:val="uk-UA"/>
        </w:rPr>
        <w:t xml:space="preserve">Існують хірургічні методи при відсутності ефекту медикаментозної і мінімально </w:t>
      </w:r>
      <w:proofErr w:type="spellStart"/>
      <w:r w:rsidRPr="00F56D91">
        <w:rPr>
          <w:lang w:val="uk-UA"/>
        </w:rPr>
        <w:t>інвазивної</w:t>
      </w:r>
      <w:proofErr w:type="spellEnd"/>
      <w:r w:rsidRPr="00F56D91">
        <w:rPr>
          <w:lang w:val="uk-UA"/>
        </w:rPr>
        <w:t xml:space="preserve"> терапії [16]</w:t>
      </w:r>
      <w:r w:rsidR="00D44923">
        <w:rPr>
          <w:lang w:val="uk-UA"/>
        </w:rPr>
        <w:t>.</w:t>
      </w:r>
      <w:r w:rsidRPr="00F56D91">
        <w:rPr>
          <w:lang w:val="uk-UA"/>
        </w:rPr>
        <w:t xml:space="preserve"> Ці методи включають декомпресію і дренування або резекцію П</w:t>
      </w:r>
      <w:r w:rsidR="00D44923">
        <w:rPr>
          <w:lang w:val="uk-UA"/>
        </w:rPr>
        <w:t>З</w:t>
      </w:r>
      <w:r w:rsidRPr="00F56D91">
        <w:rPr>
          <w:lang w:val="uk-UA"/>
        </w:rPr>
        <w:t>.</w:t>
      </w:r>
    </w:p>
    <w:p w:rsidR="00F56D91" w:rsidRPr="00F56D91" w:rsidRDefault="00F56D91" w:rsidP="00F56D91">
      <w:pPr>
        <w:ind w:firstLine="680"/>
        <w:rPr>
          <w:lang w:val="uk-UA"/>
        </w:rPr>
      </w:pPr>
      <w:r w:rsidRPr="00F56D91">
        <w:rPr>
          <w:lang w:val="uk-UA"/>
        </w:rPr>
        <w:t>Хірургічна декомпресія показана пацієнтам з рефрактерн</w:t>
      </w:r>
      <w:r w:rsidR="00D44923">
        <w:rPr>
          <w:lang w:val="uk-UA"/>
        </w:rPr>
        <w:t>им</w:t>
      </w:r>
      <w:r w:rsidRPr="00F56D91">
        <w:rPr>
          <w:lang w:val="uk-UA"/>
        </w:rPr>
        <w:t xml:space="preserve"> болем і розширенням </w:t>
      </w:r>
      <w:proofErr w:type="spellStart"/>
      <w:r w:rsidRPr="00F56D91">
        <w:rPr>
          <w:lang w:val="uk-UA"/>
        </w:rPr>
        <w:t>проток</w:t>
      </w:r>
      <w:proofErr w:type="spellEnd"/>
      <w:r w:rsidRPr="00F56D91">
        <w:rPr>
          <w:lang w:val="uk-UA"/>
        </w:rPr>
        <w:t xml:space="preserve"> П</w:t>
      </w:r>
      <w:r>
        <w:rPr>
          <w:lang w:val="uk-UA"/>
        </w:rPr>
        <w:t>З</w:t>
      </w:r>
      <w:r w:rsidRPr="00F56D91">
        <w:rPr>
          <w:lang w:val="uk-UA"/>
        </w:rPr>
        <w:t xml:space="preserve">. У 2011 році D.L. </w:t>
      </w:r>
      <w:proofErr w:type="spellStart"/>
      <w:r w:rsidRPr="00F56D91">
        <w:rPr>
          <w:lang w:val="uk-UA"/>
        </w:rPr>
        <w:t>Cahen</w:t>
      </w:r>
      <w:proofErr w:type="spellEnd"/>
      <w:r w:rsidRPr="00F56D91">
        <w:rPr>
          <w:lang w:val="uk-UA"/>
        </w:rPr>
        <w:t xml:space="preserve"> </w:t>
      </w:r>
      <w:proofErr w:type="spellStart"/>
      <w:r w:rsidRPr="00F56D91">
        <w:rPr>
          <w:lang w:val="uk-UA"/>
        </w:rPr>
        <w:t>et</w:t>
      </w:r>
      <w:proofErr w:type="spellEnd"/>
      <w:r w:rsidRPr="00F56D91">
        <w:rPr>
          <w:lang w:val="uk-UA"/>
        </w:rPr>
        <w:t xml:space="preserve"> </w:t>
      </w:r>
      <w:proofErr w:type="spellStart"/>
      <w:r w:rsidRPr="00F56D91">
        <w:rPr>
          <w:lang w:val="uk-UA"/>
        </w:rPr>
        <w:t>al</w:t>
      </w:r>
      <w:proofErr w:type="spellEnd"/>
      <w:r w:rsidRPr="00F56D91">
        <w:rPr>
          <w:lang w:val="uk-UA"/>
        </w:rPr>
        <w:t>. виявили, що хірургічна декомпресія ефективна для знеболювання в 80% в порівнянні з 38% при ендоскопічн</w:t>
      </w:r>
      <w:r w:rsidR="00D44923">
        <w:rPr>
          <w:lang w:val="uk-UA"/>
        </w:rPr>
        <w:t>ій</w:t>
      </w:r>
      <w:r w:rsidRPr="00F56D91">
        <w:rPr>
          <w:lang w:val="uk-UA"/>
        </w:rPr>
        <w:t xml:space="preserve"> декомпресії [25], хоча при хірургічному лікуванні захворюваність і смертність дійсно збільшуються.</w:t>
      </w:r>
    </w:p>
    <w:p w:rsidR="00F56D91" w:rsidRDefault="00F56D91" w:rsidP="00F56D91">
      <w:pPr>
        <w:ind w:firstLine="680"/>
        <w:rPr>
          <w:lang w:val="uk-UA"/>
        </w:rPr>
      </w:pPr>
      <w:r w:rsidRPr="00F56D91">
        <w:rPr>
          <w:lang w:val="uk-UA"/>
        </w:rPr>
        <w:t>Резекція П</w:t>
      </w:r>
      <w:r>
        <w:rPr>
          <w:lang w:val="uk-UA"/>
        </w:rPr>
        <w:t>З</w:t>
      </w:r>
      <w:r w:rsidRPr="00F56D91">
        <w:rPr>
          <w:lang w:val="uk-UA"/>
        </w:rPr>
        <w:t xml:space="preserve"> показана пацієнтам, у яких виявлено рак П</w:t>
      </w:r>
      <w:r>
        <w:rPr>
          <w:lang w:val="uk-UA"/>
        </w:rPr>
        <w:t>З</w:t>
      </w:r>
      <w:r w:rsidRPr="00F56D91">
        <w:rPr>
          <w:lang w:val="uk-UA"/>
        </w:rPr>
        <w:t xml:space="preserve"> або запальн</w:t>
      </w:r>
      <w:r w:rsidR="00BC45FE">
        <w:rPr>
          <w:lang w:val="uk-UA"/>
        </w:rPr>
        <w:t>у</w:t>
      </w:r>
      <w:r w:rsidRPr="00F56D91">
        <w:rPr>
          <w:lang w:val="uk-UA"/>
        </w:rPr>
        <w:t xml:space="preserve"> мас</w:t>
      </w:r>
      <w:r w:rsidR="00BC45FE">
        <w:rPr>
          <w:lang w:val="uk-UA"/>
        </w:rPr>
        <w:t>у</w:t>
      </w:r>
      <w:r w:rsidRPr="00F56D91">
        <w:rPr>
          <w:lang w:val="uk-UA"/>
        </w:rPr>
        <w:t xml:space="preserve">, що викликає обструктивний ХП, і у пацієнтів з ураженням малих </w:t>
      </w:r>
      <w:proofErr w:type="spellStart"/>
      <w:r w:rsidRPr="00F56D91">
        <w:rPr>
          <w:lang w:val="uk-UA"/>
        </w:rPr>
        <w:t>проток</w:t>
      </w:r>
      <w:proofErr w:type="spellEnd"/>
      <w:r w:rsidRPr="00F56D91">
        <w:rPr>
          <w:lang w:val="uk-UA"/>
        </w:rPr>
        <w:t>, у випадках, коли процедура декомпресії не буде ефективною [39]. Однак можуть виникнути побічні ефекти, включаючи ендокринну і екзокринну недостатність. Для усунення ендокринної недостатності були розроблені нові методи лікування, такі як а</w:t>
      </w:r>
      <w:r w:rsidR="00D44923">
        <w:rPr>
          <w:lang w:val="uk-UA"/>
        </w:rPr>
        <w:t>в</w:t>
      </w:r>
      <w:r w:rsidRPr="00F56D91">
        <w:rPr>
          <w:lang w:val="uk-UA"/>
        </w:rPr>
        <w:t>тотрансплантац</w:t>
      </w:r>
      <w:r w:rsidR="00D44923">
        <w:rPr>
          <w:lang w:val="uk-UA"/>
        </w:rPr>
        <w:t>і</w:t>
      </w:r>
      <w:r w:rsidRPr="00F56D91">
        <w:rPr>
          <w:lang w:val="uk-UA"/>
        </w:rPr>
        <w:t>я острівців [39]. Одне дослідження показало успіх в профілактиці діабету у 10 з 14 пацієнтів, які отримали понад 300 000 острівців [117]. З екзокринно</w:t>
      </w:r>
      <w:r w:rsidR="00D44923">
        <w:rPr>
          <w:lang w:val="uk-UA"/>
        </w:rPr>
        <w:t>ю</w:t>
      </w:r>
      <w:r w:rsidRPr="00F56D91">
        <w:rPr>
          <w:lang w:val="uk-UA"/>
        </w:rPr>
        <w:t xml:space="preserve"> недостатністю можна впоратися за допомогою замісної ферментної терапії та вітамінних добавок.</w:t>
      </w:r>
    </w:p>
    <w:p w:rsidR="00D44923" w:rsidRPr="00D44923" w:rsidRDefault="00D44923" w:rsidP="00D44923">
      <w:pPr>
        <w:ind w:firstLine="680"/>
        <w:rPr>
          <w:b/>
          <w:lang w:val="uk-UA"/>
        </w:rPr>
      </w:pPr>
      <w:r w:rsidRPr="00D44923">
        <w:rPr>
          <w:b/>
          <w:lang w:val="uk-UA"/>
        </w:rPr>
        <w:t>Ускладнення хронічного панкреатиту</w:t>
      </w:r>
    </w:p>
    <w:p w:rsidR="00D44923" w:rsidRPr="00D44923" w:rsidRDefault="00D44923" w:rsidP="00D44923">
      <w:pPr>
        <w:ind w:firstLine="680"/>
        <w:rPr>
          <w:lang w:val="uk-UA"/>
        </w:rPr>
      </w:pPr>
      <w:r w:rsidRPr="00D44923">
        <w:rPr>
          <w:lang w:val="uk-UA"/>
        </w:rPr>
        <w:t>ХП може при</w:t>
      </w:r>
      <w:r w:rsidR="00917104">
        <w:rPr>
          <w:lang w:val="uk-UA"/>
        </w:rPr>
        <w:t>з</w:t>
      </w:r>
      <w:r w:rsidRPr="00D44923">
        <w:rPr>
          <w:lang w:val="uk-UA"/>
        </w:rPr>
        <w:t>вести до ускладнень, таки</w:t>
      </w:r>
      <w:r>
        <w:rPr>
          <w:lang w:val="uk-UA"/>
        </w:rPr>
        <w:t>х</w:t>
      </w:r>
      <w:r w:rsidRPr="00D44923">
        <w:rPr>
          <w:lang w:val="uk-UA"/>
        </w:rPr>
        <w:t xml:space="preserve"> як екзокринна і ендокринна недостатність П</w:t>
      </w:r>
      <w:r>
        <w:rPr>
          <w:lang w:val="uk-UA"/>
        </w:rPr>
        <w:t>З</w:t>
      </w:r>
      <w:r w:rsidRPr="00D44923">
        <w:rPr>
          <w:lang w:val="uk-UA"/>
        </w:rPr>
        <w:t>. Екзокринн</w:t>
      </w:r>
      <w:r w:rsidR="00917104">
        <w:rPr>
          <w:lang w:val="uk-UA"/>
        </w:rPr>
        <w:t>а</w:t>
      </w:r>
      <w:r w:rsidRPr="00D44923">
        <w:rPr>
          <w:lang w:val="uk-UA"/>
        </w:rPr>
        <w:t xml:space="preserve"> недостатність може виникати при запущеному захворюванні, яке клінічно проявляється втратою маси тіла, порушенням всмоктування і </w:t>
      </w:r>
      <w:proofErr w:type="spellStart"/>
      <w:r w:rsidRPr="00D44923">
        <w:rPr>
          <w:lang w:val="uk-UA"/>
        </w:rPr>
        <w:t>стеаторе</w:t>
      </w:r>
      <w:r w:rsidR="00917104">
        <w:rPr>
          <w:lang w:val="uk-UA"/>
        </w:rPr>
        <w:t>єю</w:t>
      </w:r>
      <w:proofErr w:type="spellEnd"/>
      <w:r w:rsidRPr="00D44923">
        <w:rPr>
          <w:lang w:val="uk-UA"/>
        </w:rPr>
        <w:t>. Замісна ферментна терапія і вітамінні добавки є основою лікування. Крім того, в добу має споживатися достатн</w:t>
      </w:r>
      <w:r w:rsidR="00BC45FE">
        <w:rPr>
          <w:lang w:val="uk-UA"/>
        </w:rPr>
        <w:t>я</w:t>
      </w:r>
      <w:r w:rsidRPr="00D44923">
        <w:rPr>
          <w:lang w:val="uk-UA"/>
        </w:rPr>
        <w:t xml:space="preserve"> кількість калорій, щоб забезпечити збільшення маси тіла [87]. Якщо симптоми зберігаються, можна використовувати </w:t>
      </w:r>
      <w:proofErr w:type="spellStart"/>
      <w:r w:rsidRPr="00D44923">
        <w:rPr>
          <w:lang w:val="uk-UA"/>
        </w:rPr>
        <w:t>тригліцериди</w:t>
      </w:r>
      <w:proofErr w:type="spellEnd"/>
      <w:r w:rsidRPr="00D44923">
        <w:rPr>
          <w:lang w:val="uk-UA"/>
        </w:rPr>
        <w:t xml:space="preserve"> із середньою довжиною </w:t>
      </w:r>
      <w:r w:rsidRPr="00D44923">
        <w:rPr>
          <w:lang w:val="uk-UA"/>
        </w:rPr>
        <w:lastRenderedPageBreak/>
        <w:t xml:space="preserve">ланцюга, </w:t>
      </w:r>
      <w:r w:rsidR="00BC45FE">
        <w:rPr>
          <w:lang w:val="uk-UA"/>
        </w:rPr>
        <w:t>оскільки</w:t>
      </w:r>
      <w:r w:rsidRPr="00D44923">
        <w:rPr>
          <w:lang w:val="uk-UA"/>
        </w:rPr>
        <w:t xml:space="preserve"> вони безпосередньо поглинаються слизовою оболонкою </w:t>
      </w:r>
      <w:proofErr w:type="spellStart"/>
      <w:r w:rsidRPr="00D44923">
        <w:rPr>
          <w:lang w:val="uk-UA"/>
        </w:rPr>
        <w:t>киш</w:t>
      </w:r>
      <w:r w:rsidR="00BC45FE">
        <w:rPr>
          <w:lang w:val="uk-UA"/>
        </w:rPr>
        <w:t>кови</w:t>
      </w:r>
      <w:r w:rsidRPr="00D44923">
        <w:rPr>
          <w:lang w:val="uk-UA"/>
        </w:rPr>
        <w:t>ка</w:t>
      </w:r>
      <w:proofErr w:type="spellEnd"/>
      <w:r w:rsidRPr="00D44923">
        <w:rPr>
          <w:lang w:val="uk-UA"/>
        </w:rPr>
        <w:t xml:space="preserve"> навіть за відсутності панкреатичної ліпази або жовчних солей [87].</w:t>
      </w:r>
    </w:p>
    <w:p w:rsidR="00D44923" w:rsidRPr="00D44923" w:rsidRDefault="00D44923" w:rsidP="00D44923">
      <w:pPr>
        <w:ind w:firstLine="680"/>
        <w:rPr>
          <w:lang w:val="uk-UA"/>
        </w:rPr>
      </w:pPr>
      <w:r w:rsidRPr="00D44923">
        <w:rPr>
          <w:lang w:val="uk-UA"/>
        </w:rPr>
        <w:t xml:space="preserve">Ендокринна недостатність також може виникати вдруге внаслідок руйнування </w:t>
      </w:r>
      <w:proofErr w:type="spellStart"/>
      <w:r w:rsidRPr="00D44923">
        <w:rPr>
          <w:lang w:val="uk-UA"/>
        </w:rPr>
        <w:t>острівцевих</w:t>
      </w:r>
      <w:proofErr w:type="spellEnd"/>
      <w:r w:rsidRPr="00D44923">
        <w:rPr>
          <w:lang w:val="uk-UA"/>
        </w:rPr>
        <w:t xml:space="preserve"> клітин, що в кінцевому підсумку може призвести до діабету 3 типу (</w:t>
      </w:r>
      <w:r>
        <w:rPr>
          <w:lang w:val="uk-UA"/>
        </w:rPr>
        <w:t>Ц</w:t>
      </w:r>
      <w:r w:rsidRPr="00D44923">
        <w:rPr>
          <w:lang w:val="uk-UA"/>
        </w:rPr>
        <w:t xml:space="preserve">Д3c). Він, як правило, лікується аналогічно </w:t>
      </w:r>
      <w:r w:rsidR="00135016">
        <w:rPr>
          <w:lang w:val="uk-UA"/>
        </w:rPr>
        <w:t xml:space="preserve">до </w:t>
      </w:r>
      <w:r w:rsidRPr="00D44923">
        <w:rPr>
          <w:lang w:val="uk-UA"/>
        </w:rPr>
        <w:t xml:space="preserve">діабету 2 типу з початковим застосуванні </w:t>
      </w:r>
      <w:proofErr w:type="spellStart"/>
      <w:r w:rsidRPr="00D44923">
        <w:rPr>
          <w:lang w:val="uk-UA"/>
        </w:rPr>
        <w:t>метформіну</w:t>
      </w:r>
      <w:proofErr w:type="spellEnd"/>
      <w:r w:rsidRPr="00D44923">
        <w:rPr>
          <w:lang w:val="uk-UA"/>
        </w:rPr>
        <w:t xml:space="preserve">, але більшість пацієнтів </w:t>
      </w:r>
      <w:r w:rsidR="00BC45FE">
        <w:rPr>
          <w:lang w:val="uk-UA"/>
        </w:rPr>
        <w:t>і</w:t>
      </w:r>
      <w:r w:rsidRPr="00D44923">
        <w:rPr>
          <w:lang w:val="uk-UA"/>
        </w:rPr>
        <w:t xml:space="preserve">з </w:t>
      </w:r>
      <w:r>
        <w:rPr>
          <w:lang w:val="uk-UA"/>
        </w:rPr>
        <w:t>Ц</w:t>
      </w:r>
      <w:r w:rsidRPr="00D44923">
        <w:rPr>
          <w:lang w:val="uk-UA"/>
        </w:rPr>
        <w:t xml:space="preserve">Д3c в кінцевому підсумку будуть інсулінозалежними [41, 33]. Крім того, пацієнти з ЦД типу 3с більш схильні до </w:t>
      </w:r>
      <w:proofErr w:type="spellStart"/>
      <w:r w:rsidRPr="00D44923">
        <w:rPr>
          <w:lang w:val="uk-UA"/>
        </w:rPr>
        <w:t>г</w:t>
      </w:r>
      <w:r w:rsidR="00135016">
        <w:rPr>
          <w:lang w:val="uk-UA"/>
        </w:rPr>
        <w:t>і</w:t>
      </w:r>
      <w:r w:rsidRPr="00D44923">
        <w:rPr>
          <w:lang w:val="uk-UA"/>
        </w:rPr>
        <w:t>погл</w:t>
      </w:r>
      <w:r w:rsidR="00135016">
        <w:rPr>
          <w:lang w:val="uk-UA"/>
        </w:rPr>
        <w:t>і</w:t>
      </w:r>
      <w:r w:rsidRPr="00D44923">
        <w:rPr>
          <w:lang w:val="uk-UA"/>
        </w:rPr>
        <w:t>кем</w:t>
      </w:r>
      <w:r w:rsidR="00135016">
        <w:rPr>
          <w:lang w:val="uk-UA"/>
        </w:rPr>
        <w:t>і</w:t>
      </w:r>
      <w:r w:rsidRPr="00D44923">
        <w:rPr>
          <w:lang w:val="uk-UA"/>
        </w:rPr>
        <w:t>ч</w:t>
      </w:r>
      <w:r w:rsidR="00135016">
        <w:rPr>
          <w:lang w:val="uk-UA"/>
        </w:rPr>
        <w:t>них</w:t>
      </w:r>
      <w:proofErr w:type="spellEnd"/>
      <w:r w:rsidRPr="00D44923">
        <w:rPr>
          <w:lang w:val="uk-UA"/>
        </w:rPr>
        <w:t xml:space="preserve"> епізод</w:t>
      </w:r>
      <w:r w:rsidR="00135016">
        <w:rPr>
          <w:lang w:val="uk-UA"/>
        </w:rPr>
        <w:t>ів</w:t>
      </w:r>
      <w:r w:rsidRPr="00D44923">
        <w:rPr>
          <w:lang w:val="uk-UA"/>
        </w:rPr>
        <w:t xml:space="preserve">, оскільки секреція </w:t>
      </w:r>
      <w:proofErr w:type="spellStart"/>
      <w:r w:rsidRPr="00D44923">
        <w:rPr>
          <w:lang w:val="uk-UA"/>
        </w:rPr>
        <w:t>глюкагону</w:t>
      </w:r>
      <w:proofErr w:type="spellEnd"/>
      <w:r w:rsidRPr="00D44923">
        <w:rPr>
          <w:lang w:val="uk-UA"/>
        </w:rPr>
        <w:t xml:space="preserve"> порушена [41]. Отже, пацієнти повинні бути інформовані про ознаки та симптоми гіпоглікемії і підготовлені до лікування гострих </w:t>
      </w:r>
      <w:proofErr w:type="spellStart"/>
      <w:r w:rsidRPr="00D44923">
        <w:rPr>
          <w:lang w:val="uk-UA"/>
        </w:rPr>
        <w:t>гіпоглікемічних</w:t>
      </w:r>
      <w:proofErr w:type="spellEnd"/>
      <w:r w:rsidRPr="00D44923">
        <w:rPr>
          <w:lang w:val="uk-UA"/>
        </w:rPr>
        <w:t xml:space="preserve"> епізодів.</w:t>
      </w:r>
    </w:p>
    <w:p w:rsidR="00D44923" w:rsidRPr="00D44923" w:rsidRDefault="00D44923" w:rsidP="00D44923">
      <w:pPr>
        <w:ind w:firstLine="680"/>
        <w:rPr>
          <w:lang w:val="uk-UA"/>
        </w:rPr>
      </w:pPr>
      <w:r w:rsidRPr="00D44923">
        <w:rPr>
          <w:lang w:val="uk-UA"/>
        </w:rPr>
        <w:t xml:space="preserve">При прогресуванні фіброзу можуть утворюватися </w:t>
      </w:r>
      <w:proofErr w:type="spellStart"/>
      <w:r w:rsidRPr="00D44923">
        <w:rPr>
          <w:lang w:val="uk-UA"/>
        </w:rPr>
        <w:t>псевдокісти</w:t>
      </w:r>
      <w:proofErr w:type="spellEnd"/>
      <w:r w:rsidRPr="00D44923">
        <w:rPr>
          <w:lang w:val="uk-UA"/>
        </w:rPr>
        <w:t xml:space="preserve">. 39% </w:t>
      </w:r>
      <w:proofErr w:type="spellStart"/>
      <w:r w:rsidRPr="00D44923">
        <w:rPr>
          <w:lang w:val="uk-UA"/>
        </w:rPr>
        <w:t>псевдок</w:t>
      </w:r>
      <w:r w:rsidR="00135016">
        <w:rPr>
          <w:lang w:val="uk-UA"/>
        </w:rPr>
        <w:t>і</w:t>
      </w:r>
      <w:r w:rsidRPr="00D44923">
        <w:rPr>
          <w:lang w:val="uk-UA"/>
        </w:rPr>
        <w:t>ст</w:t>
      </w:r>
      <w:proofErr w:type="spellEnd"/>
      <w:r w:rsidRPr="00D44923">
        <w:rPr>
          <w:lang w:val="uk-UA"/>
        </w:rPr>
        <w:t xml:space="preserve"> у пацієнтів </w:t>
      </w:r>
      <w:r w:rsidR="00135016">
        <w:rPr>
          <w:lang w:val="uk-UA"/>
        </w:rPr>
        <w:t>і</w:t>
      </w:r>
      <w:r w:rsidRPr="00D44923">
        <w:rPr>
          <w:lang w:val="uk-UA"/>
        </w:rPr>
        <w:t xml:space="preserve">з ХП спонтанно розсмоктуються [103]. </w:t>
      </w:r>
      <w:proofErr w:type="spellStart"/>
      <w:r w:rsidRPr="00D44923">
        <w:rPr>
          <w:lang w:val="uk-UA"/>
        </w:rPr>
        <w:t>Псевдокісти</w:t>
      </w:r>
      <w:proofErr w:type="spellEnd"/>
      <w:r w:rsidRPr="00D44923">
        <w:rPr>
          <w:lang w:val="uk-UA"/>
        </w:rPr>
        <w:t xml:space="preserve"> при досить великому розмірі можуть викликати сильний біль, інфекцію, </w:t>
      </w:r>
      <w:proofErr w:type="spellStart"/>
      <w:r w:rsidRPr="00D44923">
        <w:rPr>
          <w:lang w:val="uk-UA"/>
        </w:rPr>
        <w:t>здавлення</w:t>
      </w:r>
      <w:proofErr w:type="spellEnd"/>
      <w:r w:rsidRPr="00D44923">
        <w:rPr>
          <w:lang w:val="uk-UA"/>
        </w:rPr>
        <w:t xml:space="preserve"> судин, кровотеч</w:t>
      </w:r>
      <w:r w:rsidR="00135016">
        <w:rPr>
          <w:lang w:val="uk-UA"/>
        </w:rPr>
        <w:t>у</w:t>
      </w:r>
      <w:r w:rsidRPr="00D44923">
        <w:rPr>
          <w:lang w:val="uk-UA"/>
        </w:rPr>
        <w:t xml:space="preserve"> або стеноз жовчних шляхів. Всі ці дані є показаннями для ендоскопічного дренажу. Хірургічне втручання показане у випадках, коли ендоскопічне дренування неефективн</w:t>
      </w:r>
      <w:r w:rsidR="00135016">
        <w:rPr>
          <w:lang w:val="uk-UA"/>
        </w:rPr>
        <w:t>е</w:t>
      </w:r>
      <w:r w:rsidR="004C6E80">
        <w:rPr>
          <w:lang w:val="uk-UA"/>
        </w:rPr>
        <w:t>,</w:t>
      </w:r>
      <w:r w:rsidRPr="00D44923">
        <w:rPr>
          <w:lang w:val="uk-UA"/>
        </w:rPr>
        <w:t xml:space="preserve"> або при наявності великих множинних кіст [33].</w:t>
      </w:r>
    </w:p>
    <w:p w:rsidR="00D44923" w:rsidRPr="00D44923" w:rsidRDefault="00D44923" w:rsidP="00D44923">
      <w:pPr>
        <w:ind w:firstLine="680"/>
        <w:rPr>
          <w:lang w:val="uk-UA"/>
        </w:rPr>
      </w:pPr>
    </w:p>
    <w:p w:rsidR="00D44923" w:rsidRPr="00135016" w:rsidRDefault="00135016" w:rsidP="00D44923">
      <w:pPr>
        <w:ind w:firstLine="680"/>
        <w:rPr>
          <w:b/>
          <w:lang w:val="uk-UA"/>
        </w:rPr>
      </w:pPr>
      <w:r w:rsidRPr="00135016">
        <w:rPr>
          <w:b/>
          <w:lang w:val="uk-UA"/>
        </w:rPr>
        <w:t>В</w:t>
      </w:r>
      <w:r w:rsidR="00D44923" w:rsidRPr="00135016">
        <w:rPr>
          <w:b/>
          <w:lang w:val="uk-UA"/>
        </w:rPr>
        <w:t>исновок</w:t>
      </w:r>
    </w:p>
    <w:p w:rsidR="00D44923" w:rsidRPr="00D44923" w:rsidRDefault="00D44923" w:rsidP="00D44923">
      <w:pPr>
        <w:ind w:firstLine="680"/>
        <w:rPr>
          <w:lang w:val="uk-UA"/>
        </w:rPr>
      </w:pPr>
      <w:r w:rsidRPr="00D44923">
        <w:rPr>
          <w:lang w:val="uk-UA"/>
        </w:rPr>
        <w:t>У цьому огляді викладені сучасні методи діагностики і лікування, а також проблеми, з якими ми стикаємося при ХП. Загальна мета в цій галузі має бути спрямована на виявлення патогенезу захворювання і механізмів його прогресування. Підхід повинен бути міждисциплінарним і включати наступні варіанти збору інформації:</w:t>
      </w:r>
    </w:p>
    <w:p w:rsidR="00D44923" w:rsidRPr="00D44923" w:rsidRDefault="00D44923" w:rsidP="00D44923">
      <w:pPr>
        <w:ind w:firstLine="680"/>
        <w:rPr>
          <w:lang w:val="uk-UA"/>
        </w:rPr>
      </w:pPr>
      <w:r w:rsidRPr="00D44923">
        <w:rPr>
          <w:lang w:val="uk-UA"/>
        </w:rPr>
        <w:t>1. Вивчення генетичних факторів і факторів способу життя, пов'язаних з прогресуванням захворювання, особливо при «</w:t>
      </w:r>
      <w:proofErr w:type="spellStart"/>
      <w:r w:rsidR="00135016">
        <w:rPr>
          <w:lang w:val="uk-UA"/>
        </w:rPr>
        <w:t>іді</w:t>
      </w:r>
      <w:r w:rsidRPr="00D44923">
        <w:rPr>
          <w:lang w:val="uk-UA"/>
        </w:rPr>
        <w:t>опатич</w:t>
      </w:r>
      <w:r w:rsidR="00135016">
        <w:rPr>
          <w:lang w:val="uk-UA"/>
        </w:rPr>
        <w:t>ному</w:t>
      </w:r>
      <w:proofErr w:type="spellEnd"/>
      <w:r w:rsidRPr="00D44923">
        <w:rPr>
          <w:lang w:val="uk-UA"/>
        </w:rPr>
        <w:t>» ХП.</w:t>
      </w:r>
    </w:p>
    <w:p w:rsidR="00D44923" w:rsidRPr="00D44923" w:rsidRDefault="00D44923" w:rsidP="00D44923">
      <w:pPr>
        <w:ind w:firstLine="680"/>
        <w:rPr>
          <w:lang w:val="uk-UA"/>
        </w:rPr>
      </w:pPr>
      <w:r w:rsidRPr="00D44923">
        <w:rPr>
          <w:lang w:val="uk-UA"/>
        </w:rPr>
        <w:t xml:space="preserve">2. Визначення та пошук нових </w:t>
      </w:r>
      <w:proofErr w:type="spellStart"/>
      <w:r w:rsidRPr="00D44923">
        <w:rPr>
          <w:lang w:val="uk-UA"/>
        </w:rPr>
        <w:t>біомаркерів</w:t>
      </w:r>
      <w:proofErr w:type="spellEnd"/>
      <w:r w:rsidRPr="00D44923">
        <w:rPr>
          <w:lang w:val="uk-UA"/>
        </w:rPr>
        <w:t xml:space="preserve"> і методів візуалізації для полегшення ранньої діагностики і персоналізованого лікування рецидив</w:t>
      </w:r>
      <w:r w:rsidR="00135016">
        <w:rPr>
          <w:lang w:val="uk-UA"/>
        </w:rPr>
        <w:t>н</w:t>
      </w:r>
      <w:r w:rsidRPr="00D44923">
        <w:rPr>
          <w:lang w:val="uk-UA"/>
        </w:rPr>
        <w:t>ого панкреатиту і ХП з урахуванням специфічних чинників імунної системи і поліпшення оцінки фіброзу П</w:t>
      </w:r>
      <w:r>
        <w:rPr>
          <w:lang w:val="uk-UA"/>
        </w:rPr>
        <w:t>З</w:t>
      </w:r>
      <w:r w:rsidRPr="00D44923">
        <w:rPr>
          <w:lang w:val="uk-UA"/>
        </w:rPr>
        <w:t>, підвищення ефективності лікування окремих груп пацієнтів.</w:t>
      </w:r>
    </w:p>
    <w:p w:rsidR="00D44923" w:rsidRPr="00D44923" w:rsidRDefault="00D44923" w:rsidP="00D44923">
      <w:pPr>
        <w:ind w:firstLine="680"/>
        <w:rPr>
          <w:lang w:val="uk-UA"/>
        </w:rPr>
      </w:pPr>
      <w:r w:rsidRPr="00D44923">
        <w:rPr>
          <w:lang w:val="uk-UA"/>
        </w:rPr>
        <w:t>3. Розробка нових, точних і зручних тестів для діагностики екзокринної недостатності П</w:t>
      </w:r>
      <w:r>
        <w:rPr>
          <w:lang w:val="uk-UA"/>
        </w:rPr>
        <w:t>З</w:t>
      </w:r>
      <w:r w:rsidRPr="00D44923">
        <w:rPr>
          <w:lang w:val="uk-UA"/>
        </w:rPr>
        <w:t xml:space="preserve"> і моніторингу відповіді на лікування.</w:t>
      </w:r>
    </w:p>
    <w:p w:rsidR="00D44923" w:rsidRPr="00D44923" w:rsidRDefault="00D44923" w:rsidP="00D44923">
      <w:pPr>
        <w:ind w:firstLine="680"/>
        <w:rPr>
          <w:lang w:val="uk-UA"/>
        </w:rPr>
      </w:pPr>
      <w:r w:rsidRPr="00D44923">
        <w:rPr>
          <w:lang w:val="uk-UA"/>
        </w:rPr>
        <w:t>4. Поширення методичних матеріалів для використання лікарями з метою консультування пацієнтів щодо змін способу життя, необхідних для поліпшення результатів лікування.</w:t>
      </w:r>
    </w:p>
    <w:p w:rsidR="00D44923" w:rsidRPr="00D44923" w:rsidRDefault="00D44923" w:rsidP="00D44923">
      <w:pPr>
        <w:ind w:firstLine="680"/>
        <w:rPr>
          <w:lang w:val="uk-UA"/>
        </w:rPr>
      </w:pPr>
      <w:r w:rsidRPr="00D44923">
        <w:rPr>
          <w:lang w:val="uk-UA"/>
        </w:rPr>
        <w:t>5. Визначення механізмів діабету 3 типу і його відмінності від інших форм діабету.</w:t>
      </w:r>
    </w:p>
    <w:p w:rsidR="00D44923" w:rsidRPr="00D44923" w:rsidRDefault="00D44923" w:rsidP="00D44923">
      <w:pPr>
        <w:ind w:firstLine="680"/>
        <w:rPr>
          <w:lang w:val="uk-UA"/>
        </w:rPr>
      </w:pPr>
      <w:r w:rsidRPr="00D44923">
        <w:rPr>
          <w:lang w:val="uk-UA"/>
        </w:rPr>
        <w:t>6. Визначення ризику і поширеності діабету типу 3с, а також оптимальних стратегій його лікування.</w:t>
      </w:r>
    </w:p>
    <w:p w:rsidR="00D44923" w:rsidRPr="00D44923" w:rsidRDefault="00D44923" w:rsidP="00D44923">
      <w:pPr>
        <w:ind w:firstLine="680"/>
        <w:rPr>
          <w:lang w:val="uk-UA"/>
        </w:rPr>
      </w:pPr>
      <w:r w:rsidRPr="00D44923">
        <w:rPr>
          <w:lang w:val="uk-UA"/>
        </w:rPr>
        <w:t>7. Вивчення нових методів лікування болю, пов'язаного з ХП, включаючи фармакологічну і нефармакологічн</w:t>
      </w:r>
      <w:r w:rsidR="00135016">
        <w:rPr>
          <w:lang w:val="uk-UA"/>
        </w:rPr>
        <w:t>у</w:t>
      </w:r>
      <w:r w:rsidRPr="00D44923">
        <w:rPr>
          <w:lang w:val="uk-UA"/>
        </w:rPr>
        <w:t xml:space="preserve"> терапію, таку як </w:t>
      </w:r>
      <w:proofErr w:type="spellStart"/>
      <w:r w:rsidRPr="00D44923">
        <w:rPr>
          <w:lang w:val="uk-UA"/>
        </w:rPr>
        <w:t>когнітивно</w:t>
      </w:r>
      <w:proofErr w:type="spellEnd"/>
      <w:r w:rsidRPr="00D44923">
        <w:rPr>
          <w:lang w:val="uk-UA"/>
        </w:rPr>
        <w:t>-поведінкові підходи.</w:t>
      </w:r>
    </w:p>
    <w:p w:rsidR="00D44923" w:rsidRPr="00D44923" w:rsidRDefault="00D44923" w:rsidP="00D44923">
      <w:pPr>
        <w:ind w:firstLine="680"/>
        <w:rPr>
          <w:lang w:val="uk-UA"/>
        </w:rPr>
      </w:pPr>
      <w:r w:rsidRPr="00D44923">
        <w:rPr>
          <w:lang w:val="uk-UA"/>
        </w:rPr>
        <w:t>8. Розробка терапії на основі механізмів патогенезу захворювання для профілактики і лікування ХП.</w:t>
      </w:r>
    </w:p>
    <w:p w:rsidR="00D44923" w:rsidRPr="00D44923" w:rsidRDefault="00D44923" w:rsidP="00D44923">
      <w:pPr>
        <w:ind w:firstLine="680"/>
        <w:rPr>
          <w:lang w:val="uk-UA"/>
        </w:rPr>
      </w:pPr>
      <w:r w:rsidRPr="00D44923">
        <w:rPr>
          <w:lang w:val="uk-UA"/>
        </w:rPr>
        <w:t>9. Проведення клінічних досліджень і оцінка нових методів лікування.</w:t>
      </w:r>
    </w:p>
    <w:p w:rsidR="00D44923" w:rsidRPr="00D44923" w:rsidRDefault="00D44923" w:rsidP="00D44923">
      <w:pPr>
        <w:ind w:firstLine="680"/>
        <w:rPr>
          <w:lang w:val="uk-UA"/>
        </w:rPr>
      </w:pPr>
    </w:p>
    <w:p w:rsidR="00D44923" w:rsidRPr="00D44923" w:rsidRDefault="00D44923" w:rsidP="00D44923">
      <w:pPr>
        <w:ind w:firstLine="680"/>
        <w:jc w:val="right"/>
        <w:rPr>
          <w:lang w:val="uk-UA"/>
        </w:rPr>
      </w:pPr>
      <w:r w:rsidRPr="00D44923">
        <w:rPr>
          <w:lang w:val="uk-UA"/>
        </w:rPr>
        <w:t xml:space="preserve">Переклад </w:t>
      </w:r>
      <w:proofErr w:type="spellStart"/>
      <w:r w:rsidRPr="00D44923">
        <w:rPr>
          <w:lang w:val="uk-UA"/>
        </w:rPr>
        <w:t>к.мед.н</w:t>
      </w:r>
      <w:proofErr w:type="spellEnd"/>
      <w:r w:rsidRPr="00D44923">
        <w:rPr>
          <w:lang w:val="uk-UA"/>
        </w:rPr>
        <w:t>. Л.</w:t>
      </w:r>
      <w:r>
        <w:rPr>
          <w:lang w:val="uk-UA"/>
        </w:rPr>
        <w:t>О</w:t>
      </w:r>
      <w:r w:rsidRPr="00D44923">
        <w:rPr>
          <w:lang w:val="uk-UA"/>
        </w:rPr>
        <w:t>. Ярошенко</w:t>
      </w:r>
    </w:p>
    <w:p w:rsidR="00D44923" w:rsidRDefault="00D44923" w:rsidP="00D44923">
      <w:pPr>
        <w:ind w:firstLine="680"/>
        <w:jc w:val="right"/>
        <w:rPr>
          <w:lang w:val="uk-UA"/>
        </w:rPr>
      </w:pPr>
      <w:r w:rsidRPr="00D44923">
        <w:rPr>
          <w:lang w:val="uk-UA"/>
        </w:rPr>
        <w:t xml:space="preserve">Редагування перекладу проф. Н.Б. </w:t>
      </w:r>
      <w:proofErr w:type="spellStart"/>
      <w:r w:rsidRPr="00D44923">
        <w:rPr>
          <w:lang w:val="uk-UA"/>
        </w:rPr>
        <w:t>Губергр</w:t>
      </w:r>
      <w:r>
        <w:rPr>
          <w:lang w:val="uk-UA"/>
        </w:rPr>
        <w:t>і</w:t>
      </w:r>
      <w:r w:rsidRPr="00D44923">
        <w:rPr>
          <w:lang w:val="uk-UA"/>
        </w:rPr>
        <w:t>ц</w:t>
      </w:r>
      <w:proofErr w:type="spellEnd"/>
    </w:p>
    <w:p w:rsidR="006A5AAE" w:rsidRPr="0045165C" w:rsidRDefault="006A5AAE" w:rsidP="006A5AAE">
      <w:pPr>
        <w:jc w:val="right"/>
      </w:pPr>
    </w:p>
    <w:p w:rsidR="006A5AAE" w:rsidRPr="0045165C" w:rsidRDefault="006A5AAE" w:rsidP="00C25D93"/>
    <w:p w:rsidR="001005A7" w:rsidRPr="0045165C" w:rsidRDefault="001005A7" w:rsidP="00C25D93">
      <w:r w:rsidRPr="0045165C">
        <w:br w:type="page"/>
      </w:r>
    </w:p>
    <w:p w:rsidR="001005A7" w:rsidRPr="0045165C" w:rsidRDefault="00577859" w:rsidP="001005A7">
      <w:pPr>
        <w:rPr>
          <w:b/>
        </w:rPr>
      </w:pPr>
      <w:r w:rsidRPr="0045165C">
        <w:rPr>
          <w:b/>
        </w:rPr>
        <w:lastRenderedPageBreak/>
        <w:t>Л</w:t>
      </w:r>
      <w:r w:rsidR="004C6E80">
        <w:rPr>
          <w:b/>
          <w:lang w:val="uk-UA"/>
        </w:rPr>
        <w:t>і</w:t>
      </w:r>
      <w:proofErr w:type="spellStart"/>
      <w:r w:rsidRPr="0045165C">
        <w:rPr>
          <w:b/>
        </w:rPr>
        <w:t>тература</w:t>
      </w:r>
      <w:proofErr w:type="spellEnd"/>
      <w:r w:rsidR="001005A7" w:rsidRPr="0045165C">
        <w:rPr>
          <w:b/>
        </w:rPr>
        <w:t>:</w:t>
      </w:r>
    </w:p>
    <w:p w:rsidR="007B48C2" w:rsidRPr="0045165C" w:rsidRDefault="007B48C2" w:rsidP="00E050AC">
      <w:pPr>
        <w:pStyle w:val="60"/>
        <w:numPr>
          <w:ilvl w:val="0"/>
          <w:numId w:val="5"/>
        </w:numPr>
        <w:shd w:val="clear" w:color="auto" w:fill="auto"/>
        <w:tabs>
          <w:tab w:val="left" w:pos="254"/>
        </w:tabs>
        <w:spacing w:before="0" w:line="276" w:lineRule="auto"/>
        <w:ind w:left="587"/>
        <w:jc w:val="both"/>
        <w:rPr>
          <w:lang w:val="en-US"/>
        </w:rPr>
      </w:pPr>
      <w:bookmarkStart w:id="0" w:name="_Ref30884427"/>
      <w:r w:rsidRPr="0045165C">
        <w:rPr>
          <w:noProof/>
          <w:lang w:eastAsia="zh-CN"/>
        </w:rPr>
        <mc:AlternateContent>
          <mc:Choice Requires="wps">
            <w:drawing>
              <wp:anchor distT="0" distB="0" distL="63500" distR="63500" simplePos="0" relativeHeight="251672576" behindDoc="1" locked="0" layoutInCell="1" allowOverlap="1" wp14:anchorId="22A8561C" wp14:editId="2EFC3748">
                <wp:simplePos x="0" y="0"/>
                <wp:positionH relativeFrom="margin">
                  <wp:posOffset>-1438910</wp:posOffset>
                </wp:positionH>
                <wp:positionV relativeFrom="margin">
                  <wp:posOffset>179705</wp:posOffset>
                </wp:positionV>
                <wp:extent cx="208280" cy="7668895"/>
                <wp:effectExtent l="0" t="0" r="2540" b="25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766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561C" id="_x0000_t202" coordsize="21600,21600" o:spt="202" path="m,l,21600r21600,l21600,xe">
                <v:stroke joinstyle="miter"/>
                <v:path gradientshapeok="t" o:connecttype="rect"/>
              </v:shapetype>
              <v:shape id="Поле 3" o:spid="_x0000_s1026" type="#_x0000_t202" style="position:absolute;left:0;text-align:left;margin-left:-113.3pt;margin-top:14.15pt;width:16.4pt;height:603.8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PquAIAAKk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" filled="f" stroked="f">
                <v:textbox style="layout-flow:vertical" inset="0,0,0,0">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v:textbox>
                <w10:wrap type="square" anchorx="margin" anchory="margin"/>
              </v:shape>
            </w:pict>
          </mc:Fallback>
        </mc:AlternateContent>
      </w:r>
      <w:r w:rsidRPr="0045165C">
        <w:rPr>
          <w:lang w:val="en-US"/>
        </w:rPr>
        <w:t xml:space="preserve">Adler D. G., Lichtenstein D., Baron T. H, et al. The role of endoscopy in patients with chronic pancreatitis.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2006. Vol. 63. P. 933-937.</w:t>
      </w:r>
      <w:bookmarkEnd w:id="0"/>
    </w:p>
    <w:p w:rsidR="007B48C2" w:rsidRPr="0045165C" w:rsidRDefault="007B48C2" w:rsidP="00E050AC">
      <w:pPr>
        <w:pStyle w:val="60"/>
        <w:numPr>
          <w:ilvl w:val="0"/>
          <w:numId w:val="5"/>
        </w:numPr>
        <w:shd w:val="clear" w:color="auto" w:fill="auto"/>
        <w:tabs>
          <w:tab w:val="left" w:pos="336"/>
        </w:tabs>
        <w:spacing w:before="0" w:line="276" w:lineRule="auto"/>
        <w:ind w:left="587"/>
        <w:jc w:val="both"/>
        <w:rPr>
          <w:lang w:val="en-US"/>
        </w:rPr>
      </w:pPr>
      <w:bookmarkStart w:id="1" w:name="_Ref30884656"/>
      <w:r w:rsidRPr="0045165C">
        <w:rPr>
          <w:lang w:val="en-US"/>
        </w:rPr>
        <w:t xml:space="preserve">Ahmed Ali U., Jens S., Busch O. R., et al. Antioxidants for pain in chronic pancreatitis. </w:t>
      </w:r>
      <w:r w:rsidRPr="0045165C">
        <w:rPr>
          <w:i/>
          <w:lang w:val="en-US"/>
        </w:rPr>
        <w:t>Cochrane Database Syst Rev</w:t>
      </w:r>
      <w:r w:rsidRPr="0045165C">
        <w:rPr>
          <w:lang w:val="en-US"/>
        </w:rPr>
        <w:t>. 2014. Vol. (8):CD008945.</w:t>
      </w:r>
      <w:bookmarkEnd w:id="1"/>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2" w:name="_Ref30884404"/>
      <w:proofErr w:type="spellStart"/>
      <w:r w:rsidRPr="0045165C">
        <w:rPr>
          <w:lang w:val="en-US"/>
        </w:rPr>
        <w:t>Albashir</w:t>
      </w:r>
      <w:proofErr w:type="spellEnd"/>
      <w:r w:rsidRPr="0045165C">
        <w:rPr>
          <w:lang w:val="en-US"/>
        </w:rPr>
        <w:t xml:space="preserve"> S., Bronner M. P., Parsi M. A., Walsh R. M., Stevens T. Endoscopic ultrasound, secretin endoscopic pancreatic function test, and histology: correlation in chronic pancreatitis. </w:t>
      </w:r>
      <w:r w:rsidRPr="0045165C">
        <w:rPr>
          <w:i/>
          <w:lang w:val="en-US"/>
        </w:rPr>
        <w:t>Am J Gastroenterol</w:t>
      </w:r>
      <w:r w:rsidRPr="0045165C">
        <w:rPr>
          <w:lang w:val="en-US"/>
        </w:rPr>
        <w:t>. 2010. Vol. 105. P. 2498-2503.</w:t>
      </w:r>
      <w:bookmarkEnd w:id="2"/>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3" w:name="_Ref30884358"/>
      <w:proofErr w:type="spellStart"/>
      <w:r w:rsidRPr="0045165C">
        <w:rPr>
          <w:lang w:val="en-US"/>
        </w:rPr>
        <w:t>Alpern</w:t>
      </w:r>
      <w:proofErr w:type="spellEnd"/>
      <w:r w:rsidRPr="0045165C">
        <w:rPr>
          <w:lang w:val="en-US"/>
        </w:rPr>
        <w:t xml:space="preserve"> M. B., Sandler M. A., </w:t>
      </w:r>
      <w:proofErr w:type="spellStart"/>
      <w:r w:rsidRPr="0045165C">
        <w:rPr>
          <w:lang w:val="en-US"/>
        </w:rPr>
        <w:t>Kellman</w:t>
      </w:r>
      <w:proofErr w:type="spellEnd"/>
      <w:r w:rsidRPr="0045165C">
        <w:rPr>
          <w:lang w:val="en-US"/>
        </w:rPr>
        <w:t xml:space="preserve"> G. M., et al. Chronic pancreatitis: ultrasonic features. </w:t>
      </w:r>
      <w:r w:rsidRPr="0045165C">
        <w:rPr>
          <w:i/>
          <w:lang w:val="en-US"/>
        </w:rPr>
        <w:t>Radiology</w:t>
      </w:r>
      <w:r w:rsidRPr="0045165C">
        <w:rPr>
          <w:lang w:val="en-US"/>
        </w:rPr>
        <w:t>. 1985. Vol. 155:215-219.</w:t>
      </w:r>
      <w:bookmarkEnd w:id="3"/>
    </w:p>
    <w:p w:rsidR="007B48C2" w:rsidRPr="0045165C" w:rsidRDefault="007B48C2" w:rsidP="00E050AC">
      <w:pPr>
        <w:pStyle w:val="60"/>
        <w:numPr>
          <w:ilvl w:val="0"/>
          <w:numId w:val="5"/>
        </w:numPr>
        <w:shd w:val="clear" w:color="auto" w:fill="auto"/>
        <w:tabs>
          <w:tab w:val="left" w:pos="336"/>
        </w:tabs>
        <w:spacing w:before="0" w:line="276" w:lineRule="auto"/>
        <w:ind w:left="587"/>
        <w:jc w:val="both"/>
        <w:rPr>
          <w:lang w:val="en-US"/>
        </w:rPr>
      </w:pPr>
      <w:bookmarkStart w:id="4" w:name="_Ref30884539"/>
      <w:r w:rsidRPr="0045165C">
        <w:rPr>
          <w:lang w:val="en-US"/>
        </w:rPr>
        <w:t xml:space="preserve">Amann S. T., Bishop M., </w:t>
      </w:r>
      <w:proofErr w:type="spellStart"/>
      <w:r w:rsidRPr="0045165C">
        <w:rPr>
          <w:lang w:val="en-US"/>
        </w:rPr>
        <w:t>Curington</w:t>
      </w:r>
      <w:proofErr w:type="spellEnd"/>
      <w:r w:rsidRPr="0045165C">
        <w:rPr>
          <w:lang w:val="en-US"/>
        </w:rPr>
        <w:t xml:space="preserve"> C., </w:t>
      </w:r>
      <w:proofErr w:type="spellStart"/>
      <w:r w:rsidRPr="0045165C">
        <w:rPr>
          <w:lang w:val="en-US"/>
        </w:rPr>
        <w:t>Toskes</w:t>
      </w:r>
      <w:proofErr w:type="spellEnd"/>
      <w:r w:rsidRPr="0045165C">
        <w:rPr>
          <w:lang w:val="en-US"/>
        </w:rPr>
        <w:t xml:space="preserve"> P. P. Fecal pancreatic elastase 1 is inaccurate in the diagnosis of chronic pancreatitis. </w:t>
      </w:r>
      <w:r w:rsidRPr="0045165C">
        <w:rPr>
          <w:i/>
          <w:lang w:val="en-US"/>
        </w:rPr>
        <w:t>Pancreas</w:t>
      </w:r>
      <w:r w:rsidRPr="0045165C">
        <w:rPr>
          <w:lang w:val="en-US"/>
        </w:rPr>
        <w:t>. 1996. Vol. 13. P. 226-230.</w:t>
      </w:r>
      <w:bookmarkEnd w:id="4"/>
    </w:p>
    <w:p w:rsidR="007B48C2" w:rsidRPr="0045165C" w:rsidRDefault="007B48C2" w:rsidP="00E050AC">
      <w:pPr>
        <w:pStyle w:val="60"/>
        <w:numPr>
          <w:ilvl w:val="0"/>
          <w:numId w:val="5"/>
        </w:numPr>
        <w:shd w:val="clear" w:color="auto" w:fill="auto"/>
        <w:tabs>
          <w:tab w:val="left" w:pos="254"/>
        </w:tabs>
        <w:spacing w:before="0" w:line="276" w:lineRule="auto"/>
        <w:ind w:left="587"/>
        <w:jc w:val="both"/>
        <w:rPr>
          <w:lang w:val="en-US"/>
        </w:rPr>
      </w:pPr>
      <w:bookmarkStart w:id="5" w:name="_Ref30883938"/>
      <w:r w:rsidRPr="0045165C">
        <w:rPr>
          <w:lang w:val="en-US"/>
        </w:rPr>
        <w:t xml:space="preserve">Ammann R. W. Alcohol and non-alcohol induced pancreatitis: clinical aspects (chapter 16). In: Burns, G. P., Bank, S., editors. </w:t>
      </w:r>
      <w:r w:rsidRPr="0045165C">
        <w:rPr>
          <w:i/>
          <w:lang w:val="en-US"/>
        </w:rPr>
        <w:t>Disorders of the pancreas: current issues in diagnosis and management</w:t>
      </w:r>
      <w:r w:rsidRPr="0045165C">
        <w:rPr>
          <w:lang w:val="en-US"/>
        </w:rPr>
        <w:t>. Philadelphia: McGraw Hill. Vol. 1992. P. 253-271.</w:t>
      </w:r>
      <w:bookmarkEnd w:id="5"/>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6" w:name="_Ref30883633"/>
      <w:r w:rsidRPr="0045165C">
        <w:rPr>
          <w:lang w:val="en-US"/>
        </w:rPr>
        <w:t xml:space="preserve">Ammann R. W., </w:t>
      </w:r>
      <w:proofErr w:type="spellStart"/>
      <w:r w:rsidRPr="0045165C">
        <w:rPr>
          <w:lang w:val="en-US"/>
        </w:rPr>
        <w:t>Akovbiantz</w:t>
      </w:r>
      <w:proofErr w:type="spellEnd"/>
      <w:r w:rsidRPr="0045165C">
        <w:rPr>
          <w:lang w:val="en-US"/>
        </w:rPr>
        <w:t xml:space="preserve"> A., </w:t>
      </w:r>
      <w:proofErr w:type="spellStart"/>
      <w:r w:rsidRPr="0045165C">
        <w:rPr>
          <w:lang w:val="en-US"/>
        </w:rPr>
        <w:t>Largiader</w:t>
      </w:r>
      <w:proofErr w:type="spellEnd"/>
      <w:r w:rsidRPr="0045165C">
        <w:rPr>
          <w:lang w:val="en-US"/>
        </w:rPr>
        <w:t xml:space="preserve"> F., </w:t>
      </w:r>
      <w:proofErr w:type="spellStart"/>
      <w:r w:rsidRPr="0045165C">
        <w:rPr>
          <w:lang w:val="en-US"/>
        </w:rPr>
        <w:t>Schueler</w:t>
      </w:r>
      <w:proofErr w:type="spellEnd"/>
      <w:r w:rsidRPr="0045165C">
        <w:rPr>
          <w:lang w:val="en-US"/>
        </w:rPr>
        <w:t xml:space="preserve"> G. Course and outcome of chronic pancreatitis: longitudinal study of a mixed medical-surgical series of 245 patients. </w:t>
      </w:r>
      <w:r w:rsidRPr="0045165C">
        <w:rPr>
          <w:i/>
          <w:lang w:val="en-US"/>
        </w:rPr>
        <w:t>Gastroenterology</w:t>
      </w:r>
      <w:r w:rsidRPr="0045165C">
        <w:rPr>
          <w:lang w:val="en-US"/>
        </w:rPr>
        <w:t>. 1984. Vol. 86. P. 820-828.</w:t>
      </w:r>
      <w:bookmarkEnd w:id="6"/>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7" w:name="_Ref30883623"/>
      <w:r w:rsidRPr="0045165C">
        <w:rPr>
          <w:lang w:val="en-US"/>
        </w:rPr>
        <w:t xml:space="preserve">Andersen D. K., </w:t>
      </w:r>
      <w:proofErr w:type="spellStart"/>
      <w:r w:rsidRPr="0045165C">
        <w:rPr>
          <w:lang w:val="en-US"/>
        </w:rPr>
        <w:t>Andren</w:t>
      </w:r>
      <w:proofErr w:type="spellEnd"/>
      <w:r w:rsidRPr="0045165C">
        <w:rPr>
          <w:lang w:val="en-US"/>
        </w:rPr>
        <w:t xml:space="preserve">-Sandberg A., </w:t>
      </w:r>
      <w:proofErr w:type="spellStart"/>
      <w:r w:rsidRPr="0045165C">
        <w:rPr>
          <w:lang w:val="en-US"/>
        </w:rPr>
        <w:t>Duell</w:t>
      </w:r>
      <w:proofErr w:type="spellEnd"/>
      <w:r w:rsidRPr="0045165C">
        <w:rPr>
          <w:lang w:val="en-US"/>
        </w:rPr>
        <w:t xml:space="preserve"> E. J., et al. Pancreatitis-diabetes-pancreatic cancer: summary of an NIDDK-NCI workshop. </w:t>
      </w:r>
      <w:r w:rsidRPr="0045165C">
        <w:rPr>
          <w:i/>
          <w:lang w:val="en-US"/>
        </w:rPr>
        <w:t>Pancreas</w:t>
      </w:r>
      <w:r w:rsidRPr="0045165C">
        <w:rPr>
          <w:lang w:val="en-US"/>
        </w:rPr>
        <w:t>. 2013. Vol. 42. P. 1227-1237.</w:t>
      </w:r>
      <w:bookmarkEnd w:id="7"/>
    </w:p>
    <w:p w:rsidR="007B48C2" w:rsidRPr="0045165C" w:rsidRDefault="007B48C2" w:rsidP="00E050AC">
      <w:pPr>
        <w:pStyle w:val="60"/>
        <w:numPr>
          <w:ilvl w:val="0"/>
          <w:numId w:val="5"/>
        </w:numPr>
        <w:shd w:val="clear" w:color="auto" w:fill="auto"/>
        <w:tabs>
          <w:tab w:val="left" w:pos="254"/>
        </w:tabs>
        <w:spacing w:before="0" w:line="276" w:lineRule="auto"/>
        <w:ind w:left="587"/>
        <w:jc w:val="both"/>
        <w:rPr>
          <w:lang w:val="en-US"/>
        </w:rPr>
      </w:pPr>
      <w:bookmarkStart w:id="8" w:name="_Ref30883863"/>
      <w:proofErr w:type="spellStart"/>
      <w:r w:rsidRPr="0045165C">
        <w:rPr>
          <w:lang w:val="en-US"/>
        </w:rPr>
        <w:t>Andriulli</w:t>
      </w:r>
      <w:proofErr w:type="spellEnd"/>
      <w:r w:rsidRPr="0045165C">
        <w:rPr>
          <w:lang w:val="en-US"/>
        </w:rPr>
        <w:t xml:space="preserve"> A., </w:t>
      </w:r>
      <w:proofErr w:type="spellStart"/>
      <w:r w:rsidRPr="0045165C">
        <w:rPr>
          <w:lang w:val="en-US"/>
        </w:rPr>
        <w:t>Botteri</w:t>
      </w:r>
      <w:proofErr w:type="spellEnd"/>
      <w:r w:rsidRPr="0045165C">
        <w:rPr>
          <w:lang w:val="en-US"/>
        </w:rPr>
        <w:t xml:space="preserve"> E., </w:t>
      </w:r>
      <w:proofErr w:type="spellStart"/>
      <w:r w:rsidRPr="0045165C">
        <w:rPr>
          <w:lang w:val="en-US"/>
        </w:rPr>
        <w:t>Almasio</w:t>
      </w:r>
      <w:proofErr w:type="spellEnd"/>
      <w:r w:rsidRPr="0045165C">
        <w:rPr>
          <w:lang w:val="en-US"/>
        </w:rPr>
        <w:t xml:space="preserve"> P. L., </w:t>
      </w:r>
      <w:proofErr w:type="spellStart"/>
      <w:r w:rsidRPr="0045165C">
        <w:rPr>
          <w:lang w:val="en-US"/>
        </w:rPr>
        <w:t>Vantini</w:t>
      </w:r>
      <w:proofErr w:type="spellEnd"/>
      <w:r w:rsidRPr="0045165C">
        <w:rPr>
          <w:lang w:val="en-US"/>
        </w:rPr>
        <w:t xml:space="preserve"> I., </w:t>
      </w:r>
      <w:proofErr w:type="spellStart"/>
      <w:r w:rsidRPr="0045165C">
        <w:rPr>
          <w:lang w:val="en-US"/>
        </w:rPr>
        <w:t>Uomo</w:t>
      </w:r>
      <w:proofErr w:type="spellEnd"/>
      <w:r w:rsidRPr="0045165C">
        <w:rPr>
          <w:lang w:val="en-US"/>
        </w:rPr>
        <w:t xml:space="preserve"> G., Maisonneuve P. For the ad hoc committee of the Italian Association for the study of the pancreas. Smoking as a cofactor for causation of chronic pancreatitis: a meta-analysis. </w:t>
      </w:r>
      <w:r w:rsidRPr="0045165C">
        <w:rPr>
          <w:i/>
          <w:lang w:val="en-US"/>
        </w:rPr>
        <w:t>Pancreas</w:t>
      </w:r>
      <w:r w:rsidRPr="0045165C">
        <w:rPr>
          <w:lang w:val="en-US"/>
        </w:rPr>
        <w:t>. 2010. Vol. 39. P. 1205-1210.</w:t>
      </w:r>
      <w:bookmarkEnd w:id="8"/>
    </w:p>
    <w:p w:rsidR="007B48C2" w:rsidRPr="0045165C" w:rsidRDefault="007B48C2" w:rsidP="00E050AC">
      <w:pPr>
        <w:pStyle w:val="60"/>
        <w:numPr>
          <w:ilvl w:val="0"/>
          <w:numId w:val="5"/>
        </w:numPr>
        <w:shd w:val="clear" w:color="auto" w:fill="auto"/>
        <w:tabs>
          <w:tab w:val="left" w:pos="254"/>
        </w:tabs>
        <w:spacing w:before="0" w:line="276" w:lineRule="auto"/>
        <w:ind w:left="587"/>
        <w:jc w:val="both"/>
        <w:rPr>
          <w:lang w:val="en-US"/>
        </w:rPr>
      </w:pPr>
      <w:bookmarkStart w:id="9" w:name="_Ref30883995"/>
      <w:proofErr w:type="spellStart"/>
      <w:r w:rsidRPr="0045165C">
        <w:rPr>
          <w:lang w:val="en-US"/>
        </w:rPr>
        <w:t>Apte</w:t>
      </w:r>
      <w:proofErr w:type="spellEnd"/>
      <w:r w:rsidRPr="0045165C">
        <w:rPr>
          <w:lang w:val="en-US"/>
        </w:rPr>
        <w:t xml:space="preserve"> M. V., Haber P. S., Darby S. J., et al. Pancreatic stellate cells are activated by proinflammatory cytokines: implications for pancreatic fibrogenesis. </w:t>
      </w:r>
      <w:r w:rsidRPr="0045165C">
        <w:rPr>
          <w:i/>
          <w:lang w:val="en-US"/>
        </w:rPr>
        <w:t>Gut</w:t>
      </w:r>
      <w:r w:rsidRPr="0045165C">
        <w:rPr>
          <w:lang w:val="en-US"/>
        </w:rPr>
        <w:t>. 1999. Vol. 44. P. 534-541.</w:t>
      </w:r>
      <w:bookmarkEnd w:id="9"/>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0" w:name="_Ref30884008"/>
      <w:proofErr w:type="spellStart"/>
      <w:r w:rsidRPr="0045165C">
        <w:rPr>
          <w:lang w:val="en-US"/>
        </w:rPr>
        <w:t>Apte</w:t>
      </w:r>
      <w:proofErr w:type="spellEnd"/>
      <w:r w:rsidRPr="0045165C">
        <w:rPr>
          <w:lang w:val="en-US"/>
        </w:rPr>
        <w:t xml:space="preserve"> M. V., Phillips P. A., Fahmy R. G., et al. Does alcohol directly stimulate pancreatic fibrogenesis? Studies with rat pancreatic stellate cells. </w:t>
      </w:r>
      <w:r w:rsidRPr="0045165C">
        <w:rPr>
          <w:i/>
          <w:lang w:val="en-US"/>
        </w:rPr>
        <w:t>Gastroenterology</w:t>
      </w:r>
      <w:r w:rsidRPr="0045165C">
        <w:rPr>
          <w:lang w:val="en-US"/>
        </w:rPr>
        <w:t>. 2000. Vol. 118. P. 780-794.</w:t>
      </w:r>
      <w:bookmarkEnd w:id="10"/>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1" w:name="_Ref30884025"/>
      <w:proofErr w:type="spellStart"/>
      <w:r w:rsidRPr="0045165C">
        <w:rPr>
          <w:lang w:val="en-US"/>
        </w:rPr>
        <w:t>Apte</w:t>
      </w:r>
      <w:proofErr w:type="spellEnd"/>
      <w:r w:rsidRPr="0045165C">
        <w:rPr>
          <w:lang w:val="en-US"/>
        </w:rPr>
        <w:t xml:space="preserve"> M. V., </w:t>
      </w:r>
      <w:proofErr w:type="spellStart"/>
      <w:r w:rsidRPr="0045165C">
        <w:rPr>
          <w:lang w:val="en-US"/>
        </w:rPr>
        <w:t>Pirola</w:t>
      </w:r>
      <w:proofErr w:type="spellEnd"/>
      <w:r w:rsidRPr="0045165C">
        <w:rPr>
          <w:lang w:val="en-US"/>
        </w:rPr>
        <w:t xml:space="preserve"> R. C., Wilson J. S. Pancreatic stellate cells: a starring role in normal and diseased pancreas. </w:t>
      </w:r>
      <w:r w:rsidRPr="0045165C">
        <w:rPr>
          <w:i/>
          <w:lang w:val="en-US"/>
        </w:rPr>
        <w:t>Front Physiol</w:t>
      </w:r>
      <w:r w:rsidRPr="0045165C">
        <w:rPr>
          <w:lang w:val="en-US"/>
        </w:rPr>
        <w:t>. 2012. Vol. 3. P. 344.</w:t>
      </w:r>
      <w:bookmarkEnd w:id="11"/>
    </w:p>
    <w:p w:rsidR="007B48C2" w:rsidRPr="0045165C" w:rsidRDefault="007B48C2" w:rsidP="00E050AC">
      <w:pPr>
        <w:pStyle w:val="60"/>
        <w:numPr>
          <w:ilvl w:val="0"/>
          <w:numId w:val="5"/>
        </w:numPr>
        <w:shd w:val="clear" w:color="auto" w:fill="auto"/>
        <w:tabs>
          <w:tab w:val="left" w:pos="254"/>
        </w:tabs>
        <w:spacing w:before="0" w:line="276" w:lineRule="auto"/>
        <w:ind w:left="587"/>
        <w:jc w:val="both"/>
        <w:rPr>
          <w:lang w:val="en-US"/>
        </w:rPr>
      </w:pPr>
      <w:bookmarkStart w:id="12" w:name="_Ref30884432"/>
      <w:r w:rsidRPr="0045165C">
        <w:rPr>
          <w:lang w:val="en-US"/>
        </w:rPr>
        <w:t xml:space="preserve">Axon A. T., Classen M., Cotton P. B., et al. Pancreatography in chronic pancreatitis: international definitions. </w:t>
      </w:r>
      <w:r w:rsidRPr="0045165C">
        <w:rPr>
          <w:i/>
          <w:lang w:val="en-US"/>
        </w:rPr>
        <w:t>Gut</w:t>
      </w:r>
      <w:r w:rsidRPr="0045165C">
        <w:rPr>
          <w:lang w:val="en-US"/>
        </w:rPr>
        <w:t>. 1984. Vol. 25. P. 1107-1112.</w:t>
      </w:r>
      <w:bookmarkEnd w:id="12"/>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13" w:name="_Ref30883595"/>
      <w:r w:rsidRPr="0045165C">
        <w:rPr>
          <w:lang w:val="en-US"/>
        </w:rPr>
        <w:t xml:space="preserve">Balaji L. N., Tandon R. K., Tandon B. N., et al. Prevalence and clinical features of chronic pancreatitis in southern India. </w:t>
      </w:r>
      <w:r w:rsidRPr="0045165C">
        <w:rPr>
          <w:i/>
          <w:lang w:val="en-US"/>
        </w:rPr>
        <w:t xml:space="preserve">Int J </w:t>
      </w:r>
      <w:proofErr w:type="spellStart"/>
      <w:r w:rsidRPr="0045165C">
        <w:rPr>
          <w:i/>
          <w:lang w:val="en-US"/>
        </w:rPr>
        <w:t>Pancreatol</w:t>
      </w:r>
      <w:proofErr w:type="spellEnd"/>
      <w:r w:rsidRPr="0045165C">
        <w:rPr>
          <w:lang w:val="en-US"/>
        </w:rPr>
        <w:t>. 1994. Vol. 15. P. 29-34.</w:t>
      </w:r>
      <w:bookmarkEnd w:id="13"/>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4" w:name="_Ref30884374"/>
      <w:proofErr w:type="spellStart"/>
      <w:r w:rsidRPr="0045165C">
        <w:rPr>
          <w:lang w:val="en-US"/>
        </w:rPr>
        <w:t>Balci</w:t>
      </w:r>
      <w:proofErr w:type="spellEnd"/>
      <w:r w:rsidRPr="0045165C">
        <w:rPr>
          <w:lang w:val="en-US"/>
        </w:rPr>
        <w:t xml:space="preserve"> N. C., </w:t>
      </w:r>
      <w:proofErr w:type="spellStart"/>
      <w:r w:rsidRPr="0045165C">
        <w:rPr>
          <w:lang w:val="en-US"/>
        </w:rPr>
        <w:t>Alkaade</w:t>
      </w:r>
      <w:proofErr w:type="spellEnd"/>
      <w:r w:rsidRPr="0045165C">
        <w:rPr>
          <w:lang w:val="en-US"/>
        </w:rPr>
        <w:t xml:space="preserve"> S., Magas L., </w:t>
      </w:r>
      <w:proofErr w:type="spellStart"/>
      <w:r w:rsidRPr="0045165C">
        <w:rPr>
          <w:lang w:val="en-US"/>
        </w:rPr>
        <w:t>Momtahen</w:t>
      </w:r>
      <w:proofErr w:type="spellEnd"/>
      <w:r w:rsidRPr="0045165C">
        <w:rPr>
          <w:lang w:val="en-US"/>
        </w:rPr>
        <w:t xml:space="preserve"> A. J., Burton F. R. Suspected chronic pancreatitis with normal MRCP: findings on MRI in correlation with secretin MRCP. </w:t>
      </w:r>
      <w:r w:rsidRPr="0045165C">
        <w:rPr>
          <w:i/>
          <w:lang w:val="en-US"/>
        </w:rPr>
        <w:t xml:space="preserve">J </w:t>
      </w:r>
      <w:proofErr w:type="spellStart"/>
      <w:r w:rsidRPr="0045165C">
        <w:rPr>
          <w:i/>
          <w:lang w:val="en-US"/>
        </w:rPr>
        <w:t>Magn</w:t>
      </w:r>
      <w:proofErr w:type="spellEnd"/>
      <w:r w:rsidRPr="0045165C">
        <w:rPr>
          <w:i/>
          <w:lang w:val="en-US"/>
        </w:rPr>
        <w:t xml:space="preserve"> </w:t>
      </w:r>
      <w:proofErr w:type="spellStart"/>
      <w:r w:rsidRPr="0045165C">
        <w:rPr>
          <w:i/>
          <w:lang w:val="en-US"/>
        </w:rPr>
        <w:t>Reson</w:t>
      </w:r>
      <w:proofErr w:type="spellEnd"/>
      <w:r w:rsidRPr="0045165C">
        <w:rPr>
          <w:i/>
          <w:lang w:val="en-US"/>
        </w:rPr>
        <w:t xml:space="preserve"> Imaging</w:t>
      </w:r>
      <w:r w:rsidRPr="0045165C">
        <w:rPr>
          <w:lang w:val="en-US"/>
        </w:rPr>
        <w:t>. 2008. Vol. 27. P. 125-131.</w:t>
      </w:r>
      <w:bookmarkEnd w:id="14"/>
    </w:p>
    <w:p w:rsidR="007B48C2" w:rsidRPr="0045165C" w:rsidRDefault="007B48C2" w:rsidP="00E050AC">
      <w:pPr>
        <w:pStyle w:val="60"/>
        <w:numPr>
          <w:ilvl w:val="0"/>
          <w:numId w:val="5"/>
        </w:numPr>
        <w:shd w:val="clear" w:color="auto" w:fill="auto"/>
        <w:tabs>
          <w:tab w:val="left" w:pos="361"/>
        </w:tabs>
        <w:spacing w:before="0" w:line="276" w:lineRule="auto"/>
        <w:ind w:left="587"/>
        <w:jc w:val="both"/>
        <w:rPr>
          <w:lang w:val="en-US"/>
        </w:rPr>
      </w:pPr>
      <w:bookmarkStart w:id="15" w:name="_Ref30884693"/>
      <w:r w:rsidRPr="0045165C">
        <w:rPr>
          <w:lang w:val="en-US"/>
        </w:rPr>
        <w:t xml:space="preserve">Bellin M. D., Freeman M. L. </w:t>
      </w:r>
      <w:proofErr w:type="spellStart"/>
      <w:r w:rsidRPr="0045165C">
        <w:rPr>
          <w:lang w:val="en-US"/>
        </w:rPr>
        <w:t>Gelrud</w:t>
      </w:r>
      <w:proofErr w:type="spellEnd"/>
      <w:r w:rsidRPr="0045165C">
        <w:rPr>
          <w:lang w:val="en-US"/>
        </w:rPr>
        <w:t xml:space="preserve"> A., et al. Total pancreatectomy and islet auto transplantation in chronic pancreatitis: recommendations from </w:t>
      </w:r>
      <w:proofErr w:type="spellStart"/>
      <w:r w:rsidRPr="0045165C">
        <w:rPr>
          <w:lang w:val="en-US"/>
        </w:rPr>
        <w:t>PancreasFest</w:t>
      </w:r>
      <w:proofErr w:type="spellEnd"/>
      <w:r w:rsidRPr="0045165C">
        <w:rPr>
          <w:lang w:val="en-US"/>
        </w:rPr>
        <w:t xml:space="preserve">. </w:t>
      </w:r>
      <w:proofErr w:type="spellStart"/>
      <w:r w:rsidRPr="0045165C">
        <w:rPr>
          <w:i/>
          <w:lang w:val="en-US"/>
        </w:rPr>
        <w:t>Pancreatology</w:t>
      </w:r>
      <w:proofErr w:type="spellEnd"/>
      <w:r w:rsidRPr="0045165C">
        <w:rPr>
          <w:lang w:val="en-US"/>
        </w:rPr>
        <w:t>. 2014. Vol. 14. P. 27-35.</w:t>
      </w:r>
      <w:bookmarkEnd w:id="15"/>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6" w:name="_Ref30883925"/>
      <w:proofErr w:type="spellStart"/>
      <w:r w:rsidRPr="0045165C">
        <w:rPr>
          <w:lang w:val="en-US"/>
        </w:rPr>
        <w:t>Bertin</w:t>
      </w:r>
      <w:proofErr w:type="spellEnd"/>
      <w:r w:rsidRPr="0045165C">
        <w:rPr>
          <w:lang w:val="en-US"/>
        </w:rPr>
        <w:t xml:space="preserve"> C., Pelletier A. L., </w:t>
      </w:r>
      <w:proofErr w:type="spellStart"/>
      <w:r w:rsidRPr="0045165C">
        <w:rPr>
          <w:lang w:val="en-US"/>
        </w:rPr>
        <w:t>Vullierme</w:t>
      </w:r>
      <w:proofErr w:type="spellEnd"/>
      <w:r w:rsidRPr="0045165C">
        <w:rPr>
          <w:lang w:val="en-US"/>
        </w:rPr>
        <w:t xml:space="preserve"> M. P., et al. Pancreas </w:t>
      </w:r>
      <w:proofErr w:type="spellStart"/>
      <w:r w:rsidRPr="0045165C">
        <w:rPr>
          <w:lang w:val="en-US"/>
        </w:rPr>
        <w:t>divisum</w:t>
      </w:r>
      <w:proofErr w:type="spellEnd"/>
      <w:r w:rsidRPr="0045165C">
        <w:rPr>
          <w:lang w:val="en-US"/>
        </w:rPr>
        <w:t xml:space="preserve"> is not a cause of pancreatitis by itself but acts as a partner of genetic mutations. </w:t>
      </w:r>
      <w:r w:rsidRPr="0045165C">
        <w:rPr>
          <w:i/>
          <w:lang w:val="en-US"/>
        </w:rPr>
        <w:t>Am J Gastroenterol</w:t>
      </w:r>
      <w:r w:rsidRPr="0045165C">
        <w:rPr>
          <w:lang w:val="en-US"/>
        </w:rPr>
        <w:t>. 2012. Vol. 107. P. 311-317.</w:t>
      </w:r>
      <w:bookmarkEnd w:id="16"/>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7" w:name="_Ref30884445"/>
      <w:proofErr w:type="spellStart"/>
      <w:r w:rsidRPr="0045165C">
        <w:rPr>
          <w:lang w:val="en-US"/>
        </w:rPr>
        <w:t>Bhutani</w:t>
      </w:r>
      <w:proofErr w:type="spellEnd"/>
      <w:r w:rsidRPr="0045165C">
        <w:rPr>
          <w:lang w:val="en-US"/>
        </w:rPr>
        <w:t xml:space="preserve"> M. S., </w:t>
      </w:r>
      <w:proofErr w:type="spellStart"/>
      <w:r w:rsidRPr="0045165C">
        <w:rPr>
          <w:lang w:val="en-US"/>
        </w:rPr>
        <w:t>Arantes</w:t>
      </w:r>
      <w:proofErr w:type="spellEnd"/>
      <w:r w:rsidRPr="0045165C">
        <w:rPr>
          <w:lang w:val="en-US"/>
        </w:rPr>
        <w:t xml:space="preserve"> V. N., Verma D., et al. Histopathologic correlation of endoscopic ultrasound findings of chronic pancreatitis in human autopsies. </w:t>
      </w:r>
      <w:r w:rsidRPr="0045165C">
        <w:rPr>
          <w:i/>
          <w:lang w:val="en-US"/>
        </w:rPr>
        <w:t>Pancreas</w:t>
      </w:r>
      <w:r w:rsidRPr="0045165C">
        <w:rPr>
          <w:lang w:val="en-US"/>
        </w:rPr>
        <w:t>. 2009. Vol. 38. P. 820-824.</w:t>
      </w:r>
      <w:bookmarkEnd w:id="17"/>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8" w:name="_Ref30883966"/>
      <w:r w:rsidRPr="0045165C">
        <w:rPr>
          <w:lang w:val="en-US"/>
        </w:rPr>
        <w:t xml:space="preserve">Blinman T. A., </w:t>
      </w:r>
      <w:proofErr w:type="spellStart"/>
      <w:r w:rsidRPr="0045165C">
        <w:rPr>
          <w:lang w:val="en-US"/>
        </w:rPr>
        <w:t>Gukovsky</w:t>
      </w:r>
      <w:proofErr w:type="spellEnd"/>
      <w:r w:rsidRPr="0045165C">
        <w:rPr>
          <w:lang w:val="en-US"/>
        </w:rPr>
        <w:t xml:space="preserve"> I., </w:t>
      </w:r>
      <w:proofErr w:type="spellStart"/>
      <w:r w:rsidRPr="0045165C">
        <w:rPr>
          <w:lang w:val="en-US"/>
        </w:rPr>
        <w:t>Mouria</w:t>
      </w:r>
      <w:proofErr w:type="spellEnd"/>
      <w:r w:rsidRPr="0045165C">
        <w:rPr>
          <w:lang w:val="en-US"/>
        </w:rPr>
        <w:t xml:space="preserve"> M., et al. Activation of pancreatic acinar cells on isolation from tissue: cytokine upregulation via p38 MAP kinase. </w:t>
      </w:r>
      <w:r w:rsidRPr="0045165C">
        <w:rPr>
          <w:i/>
          <w:lang w:val="en-US"/>
        </w:rPr>
        <w:t xml:space="preserve">Am J </w:t>
      </w:r>
      <w:proofErr w:type="spellStart"/>
      <w:r w:rsidRPr="0045165C">
        <w:rPr>
          <w:i/>
          <w:lang w:val="en-US"/>
        </w:rPr>
        <w:t>Physiol</w:t>
      </w:r>
      <w:proofErr w:type="spellEnd"/>
      <w:r w:rsidRPr="0045165C">
        <w:rPr>
          <w:i/>
          <w:lang w:val="en-US"/>
        </w:rPr>
        <w:t xml:space="preserve"> Cell Physiol</w:t>
      </w:r>
      <w:r w:rsidRPr="0045165C">
        <w:rPr>
          <w:lang w:val="en-US"/>
        </w:rPr>
        <w:t>. 2000. Vol. 279. P. C1993- C2003.</w:t>
      </w:r>
      <w:bookmarkEnd w:id="18"/>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9" w:name="_Ref30884525"/>
      <w:r w:rsidRPr="0045165C">
        <w:rPr>
          <w:lang w:val="en-US"/>
        </w:rPr>
        <w:t>Bo-</w:t>
      </w:r>
      <w:proofErr w:type="spellStart"/>
      <w:r w:rsidRPr="0045165C">
        <w:rPr>
          <w:lang w:val="en-US"/>
        </w:rPr>
        <w:t>linn</w:t>
      </w:r>
      <w:proofErr w:type="spellEnd"/>
      <w:r w:rsidRPr="0045165C">
        <w:rPr>
          <w:lang w:val="en-US"/>
        </w:rPr>
        <w:t xml:space="preserve"> G. W., </w:t>
      </w:r>
      <w:proofErr w:type="spellStart"/>
      <w:r w:rsidRPr="0045165C">
        <w:rPr>
          <w:lang w:val="en-US"/>
        </w:rPr>
        <w:t>Fordtran</w:t>
      </w:r>
      <w:proofErr w:type="spellEnd"/>
      <w:r w:rsidRPr="0045165C">
        <w:rPr>
          <w:lang w:val="en-US"/>
        </w:rPr>
        <w:t xml:space="preserve"> J. S. Fecal fat concentration in patients with steatorrhea. </w:t>
      </w:r>
      <w:r w:rsidRPr="0045165C">
        <w:rPr>
          <w:i/>
          <w:lang w:val="en-US"/>
        </w:rPr>
        <w:t>Gastroenterology</w:t>
      </w:r>
      <w:r w:rsidRPr="0045165C">
        <w:rPr>
          <w:lang w:val="en-US"/>
        </w:rPr>
        <w:t>. 1984. Vol. 87. P. 319-322.</w:t>
      </w:r>
      <w:bookmarkEnd w:id="19"/>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20" w:name="_Ref30884633"/>
      <w:proofErr w:type="spellStart"/>
      <w:r w:rsidRPr="0045165C">
        <w:rPr>
          <w:lang w:val="en-US"/>
        </w:rPr>
        <w:t>Bouwense</w:t>
      </w:r>
      <w:proofErr w:type="spellEnd"/>
      <w:r w:rsidRPr="0045165C">
        <w:rPr>
          <w:lang w:val="en-US"/>
        </w:rPr>
        <w:t xml:space="preserve"> SA, Olesen SS, Drewes AM, et al. Effects of pregabalin on central sensitization in patients with chronic pancreatitis in a randomized, controlled trial. </w:t>
      </w:r>
      <w:proofErr w:type="spellStart"/>
      <w:r w:rsidRPr="0045165C">
        <w:rPr>
          <w:i/>
          <w:lang w:val="en-US"/>
        </w:rPr>
        <w:t>PLoS</w:t>
      </w:r>
      <w:proofErr w:type="spellEnd"/>
      <w:r w:rsidRPr="0045165C">
        <w:rPr>
          <w:i/>
          <w:lang w:val="en-US"/>
        </w:rPr>
        <w:t xml:space="preserve"> One</w:t>
      </w:r>
      <w:r w:rsidRPr="0045165C">
        <w:rPr>
          <w:lang w:val="en-US"/>
        </w:rPr>
        <w:t>. 2012. Vol. 7. P. e42096.</w:t>
      </w:r>
      <w:bookmarkEnd w:id="20"/>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21" w:name="_Ref30884552"/>
      <w:r w:rsidRPr="0045165C">
        <w:rPr>
          <w:lang w:val="en-US"/>
        </w:rPr>
        <w:t>Braden B. (13) C breath tests for the assessment of exocrine pancreatic function. Pancreas. 2010. Vol. 39. P. 955-959.</w:t>
      </w:r>
      <w:bookmarkEnd w:id="21"/>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22" w:name="_Ref30884652"/>
      <w:r w:rsidRPr="0045165C">
        <w:rPr>
          <w:lang w:val="en-US"/>
        </w:rPr>
        <w:t xml:space="preserve">Braganza J. M. Pancreatic disease: a casualty of hepatic </w:t>
      </w:r>
      <w:r w:rsidR="00B25F78" w:rsidRPr="0045165C">
        <w:rPr>
          <w:lang w:val="en-US"/>
        </w:rPr>
        <w:t>‘</w:t>
      </w:r>
      <w:r w:rsidRPr="0045165C">
        <w:rPr>
          <w:lang w:val="en-US"/>
        </w:rPr>
        <w:t>detoxification</w:t>
      </w:r>
      <w:r w:rsidR="00B25F78" w:rsidRPr="0045165C">
        <w:rPr>
          <w:lang w:val="en-US"/>
        </w:rPr>
        <w:t>’</w:t>
      </w:r>
      <w:r w:rsidRPr="0045165C">
        <w:rPr>
          <w:lang w:val="en-US"/>
        </w:rPr>
        <w:t xml:space="preserve">? </w:t>
      </w:r>
      <w:r w:rsidRPr="0045165C">
        <w:rPr>
          <w:i/>
          <w:lang w:val="en-US"/>
        </w:rPr>
        <w:t>Lancet</w:t>
      </w:r>
      <w:r w:rsidRPr="0045165C">
        <w:rPr>
          <w:lang w:val="en-US"/>
        </w:rPr>
        <w:t>. 1983. Vol. 2. P. 1000</w:t>
      </w:r>
      <w:r w:rsidRPr="0045165C">
        <w:rPr>
          <w:lang w:val="en-US"/>
        </w:rPr>
        <w:softHyphen/>
        <w:t>-1002.</w:t>
      </w:r>
      <w:bookmarkEnd w:id="22"/>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23" w:name="_Ref30884646"/>
      <w:r w:rsidRPr="0045165C">
        <w:rPr>
          <w:lang w:val="en-US"/>
        </w:rPr>
        <w:t xml:space="preserve">Brown A., Hughes M., Tenner S., Banks P. A. Does pancreatic enzyme supplementation reduce pain in patients with chronic pancreatitis: a meta-analysis. </w:t>
      </w:r>
      <w:r w:rsidRPr="0045165C">
        <w:rPr>
          <w:i/>
          <w:lang w:val="en-US"/>
        </w:rPr>
        <w:t>Am J Gastroenterol</w:t>
      </w:r>
      <w:r w:rsidRPr="0045165C">
        <w:rPr>
          <w:lang w:val="en-US"/>
        </w:rPr>
        <w:t>. 1997. Vol. 92. P. 2032-2035.</w:t>
      </w:r>
      <w:bookmarkEnd w:id="23"/>
    </w:p>
    <w:p w:rsidR="007B48C2" w:rsidRPr="0045165C" w:rsidRDefault="007B48C2" w:rsidP="00E050AC">
      <w:pPr>
        <w:pStyle w:val="60"/>
        <w:numPr>
          <w:ilvl w:val="0"/>
          <w:numId w:val="5"/>
        </w:numPr>
        <w:shd w:val="clear" w:color="auto" w:fill="auto"/>
        <w:tabs>
          <w:tab w:val="left" w:pos="366"/>
        </w:tabs>
        <w:spacing w:before="0" w:line="276" w:lineRule="auto"/>
        <w:ind w:left="587"/>
        <w:jc w:val="both"/>
        <w:rPr>
          <w:lang w:val="en-US"/>
        </w:rPr>
      </w:pPr>
      <w:bookmarkStart w:id="24" w:name="_Ref30884699"/>
      <w:proofErr w:type="spellStart"/>
      <w:r w:rsidRPr="0045165C">
        <w:rPr>
          <w:lang w:val="en-US"/>
        </w:rPr>
        <w:t>Cahen</w:t>
      </w:r>
      <w:proofErr w:type="spellEnd"/>
      <w:r w:rsidRPr="0045165C">
        <w:rPr>
          <w:lang w:val="en-US"/>
        </w:rPr>
        <w:t xml:space="preserve"> D. L., </w:t>
      </w:r>
      <w:proofErr w:type="spellStart"/>
      <w:r w:rsidRPr="0045165C">
        <w:rPr>
          <w:lang w:val="en-US"/>
        </w:rPr>
        <w:t>Gouma</w:t>
      </w:r>
      <w:proofErr w:type="spellEnd"/>
      <w:r w:rsidRPr="0045165C">
        <w:rPr>
          <w:lang w:val="en-US"/>
        </w:rPr>
        <w:t xml:space="preserve"> D. J., </w:t>
      </w:r>
      <w:proofErr w:type="spellStart"/>
      <w:r w:rsidRPr="0045165C">
        <w:rPr>
          <w:lang w:val="en-US"/>
        </w:rPr>
        <w:t>Laramée</w:t>
      </w:r>
      <w:proofErr w:type="spellEnd"/>
      <w:r w:rsidRPr="0045165C">
        <w:rPr>
          <w:lang w:val="en-US"/>
        </w:rPr>
        <w:t xml:space="preserve"> P., et al. Long-term outcomes of endoscopic vs surgical drainage of the pancreatic duct in patients with chronic pancreatitis. </w:t>
      </w:r>
      <w:r w:rsidRPr="0045165C">
        <w:rPr>
          <w:i/>
          <w:lang w:val="en-US"/>
        </w:rPr>
        <w:t>Gastroenterology</w:t>
      </w:r>
      <w:r w:rsidRPr="0045165C">
        <w:rPr>
          <w:lang w:val="en-US"/>
        </w:rPr>
        <w:t>. 2011. Vol. 141. P. 1690</w:t>
      </w:r>
      <w:r w:rsidRPr="0045165C">
        <w:rPr>
          <w:lang w:val="en-US"/>
        </w:rPr>
        <w:softHyphen/>
        <w:t>-1695.</w:t>
      </w:r>
      <w:bookmarkEnd w:id="24"/>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25" w:name="_Ref30884472"/>
      <w:proofErr w:type="spellStart"/>
      <w:r w:rsidRPr="0045165C">
        <w:rPr>
          <w:lang w:val="en-US"/>
        </w:rPr>
        <w:t>Chantarojanasiri</w:t>
      </w:r>
      <w:proofErr w:type="spellEnd"/>
      <w:r w:rsidRPr="0045165C">
        <w:rPr>
          <w:lang w:val="en-US"/>
        </w:rPr>
        <w:t xml:space="preserve"> T., </w:t>
      </w:r>
      <w:proofErr w:type="spellStart"/>
      <w:r w:rsidRPr="0045165C">
        <w:rPr>
          <w:lang w:val="en-US"/>
        </w:rPr>
        <w:t>Hirooka</w:t>
      </w:r>
      <w:proofErr w:type="spellEnd"/>
      <w:r w:rsidRPr="0045165C">
        <w:rPr>
          <w:lang w:val="en-US"/>
        </w:rPr>
        <w:t xml:space="preserve"> Y., </w:t>
      </w:r>
      <w:proofErr w:type="spellStart"/>
      <w:r w:rsidRPr="0045165C">
        <w:rPr>
          <w:lang w:val="en-US"/>
        </w:rPr>
        <w:t>Ratanachu-Ek</w:t>
      </w:r>
      <w:proofErr w:type="spellEnd"/>
      <w:r w:rsidRPr="0045165C">
        <w:rPr>
          <w:lang w:val="en-US"/>
        </w:rPr>
        <w:t xml:space="preserve"> T., Kawashima H., Ohno E., </w:t>
      </w:r>
      <w:proofErr w:type="spellStart"/>
      <w:r w:rsidRPr="0045165C">
        <w:rPr>
          <w:lang w:val="en-US"/>
        </w:rPr>
        <w:t>Goto</w:t>
      </w:r>
      <w:proofErr w:type="spellEnd"/>
      <w:r w:rsidRPr="0045165C">
        <w:rPr>
          <w:lang w:val="en-US"/>
        </w:rPr>
        <w:t xml:space="preserve"> H. Evolution of pancreas in aging: degenerative variation or early changes of disease? </w:t>
      </w:r>
      <w:r w:rsidRPr="0045165C">
        <w:rPr>
          <w:i/>
          <w:lang w:val="en-US"/>
        </w:rPr>
        <w:t xml:space="preserve">J Med </w:t>
      </w:r>
      <w:proofErr w:type="spellStart"/>
      <w:r w:rsidRPr="0045165C">
        <w:rPr>
          <w:i/>
          <w:lang w:val="en-US"/>
        </w:rPr>
        <w:t>Ultrason</w:t>
      </w:r>
      <w:proofErr w:type="spellEnd"/>
      <w:r w:rsidRPr="0045165C">
        <w:rPr>
          <w:lang w:val="en-US"/>
        </w:rPr>
        <w:t>. 2001. Vol. 2015. P. 177-183.</w:t>
      </w:r>
      <w:bookmarkEnd w:id="25"/>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26" w:name="_Ref30884401"/>
      <w:r w:rsidRPr="0045165C">
        <w:rPr>
          <w:lang w:val="en-US"/>
        </w:rPr>
        <w:t xml:space="preserve">Chong A. K., Hawes R. H., Hoffman B. J., Adams D. B., Lewin D. N., </w:t>
      </w:r>
      <w:proofErr w:type="spellStart"/>
      <w:r w:rsidRPr="0045165C">
        <w:rPr>
          <w:lang w:val="en-US"/>
        </w:rPr>
        <w:t>Romagnuolo</w:t>
      </w:r>
      <w:proofErr w:type="spellEnd"/>
      <w:r w:rsidRPr="0045165C">
        <w:rPr>
          <w:lang w:val="en-US"/>
        </w:rPr>
        <w:t xml:space="preserve"> J. Diagnostic performance of EUS for chronic pancreatitis: a comparison with histopathology.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2007. Vol. 65. P. 808-814.</w:t>
      </w:r>
      <w:bookmarkEnd w:id="26"/>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27" w:name="_Ref30884495"/>
      <w:r w:rsidRPr="0045165C">
        <w:rPr>
          <w:lang w:val="en-US"/>
        </w:rPr>
        <w:t xml:space="preserve">Chowdhury R. S., </w:t>
      </w:r>
      <w:proofErr w:type="spellStart"/>
      <w:r w:rsidRPr="0045165C">
        <w:rPr>
          <w:lang w:val="en-US"/>
        </w:rPr>
        <w:t>Forsmark</w:t>
      </w:r>
      <w:proofErr w:type="spellEnd"/>
      <w:r w:rsidRPr="0045165C">
        <w:rPr>
          <w:lang w:val="en-US"/>
        </w:rPr>
        <w:t xml:space="preserve"> C. E. Review article: pancreatic function testing. </w:t>
      </w:r>
      <w:r w:rsidRPr="0045165C">
        <w:rPr>
          <w:i/>
          <w:lang w:val="en-US"/>
        </w:rPr>
        <w:t xml:space="preserve">Aliment </w:t>
      </w:r>
      <w:proofErr w:type="spellStart"/>
      <w:r w:rsidRPr="0045165C">
        <w:rPr>
          <w:i/>
          <w:lang w:val="en-US"/>
        </w:rPr>
        <w:t>Pharmacol</w:t>
      </w:r>
      <w:proofErr w:type="spellEnd"/>
      <w:r w:rsidRPr="0045165C">
        <w:rPr>
          <w:i/>
          <w:lang w:val="en-US"/>
        </w:rPr>
        <w:t xml:space="preserve"> </w:t>
      </w:r>
      <w:proofErr w:type="spellStart"/>
      <w:r w:rsidRPr="0045165C">
        <w:rPr>
          <w:i/>
          <w:lang w:val="en-US"/>
        </w:rPr>
        <w:t>Ther</w:t>
      </w:r>
      <w:proofErr w:type="spellEnd"/>
      <w:r w:rsidRPr="0045165C">
        <w:rPr>
          <w:lang w:val="en-US"/>
        </w:rPr>
        <w:t>. 2003. Vol. 17. P. 733-750.</w:t>
      </w:r>
      <w:bookmarkEnd w:id="27"/>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28" w:name="_Ref30883655"/>
      <w:r w:rsidRPr="0045165C">
        <w:rPr>
          <w:lang w:val="en-US"/>
        </w:rPr>
        <w:t xml:space="preserve">Comfort H. W., Gambill E. E., </w:t>
      </w:r>
      <w:proofErr w:type="spellStart"/>
      <w:r w:rsidRPr="0045165C">
        <w:rPr>
          <w:lang w:val="en-US"/>
        </w:rPr>
        <w:t>Baggenstoss</w:t>
      </w:r>
      <w:proofErr w:type="spellEnd"/>
      <w:r w:rsidRPr="0045165C">
        <w:rPr>
          <w:lang w:val="en-US"/>
        </w:rPr>
        <w:t xml:space="preserve"> A. H. Chronic relapsing pancreatitis: a study of 29 cases without associated disease of the biliary or gastrointestinal tract. </w:t>
      </w:r>
      <w:r w:rsidRPr="0045165C">
        <w:rPr>
          <w:i/>
          <w:lang w:val="en-US"/>
        </w:rPr>
        <w:t>Gastroenterology</w:t>
      </w:r>
      <w:r w:rsidRPr="0045165C">
        <w:rPr>
          <w:lang w:val="en-US"/>
        </w:rPr>
        <w:t>. 1946. Vol. 6. P. 239</w:t>
      </w:r>
      <w:r w:rsidRPr="0045165C">
        <w:rPr>
          <w:lang w:val="en-US"/>
        </w:rPr>
        <w:softHyphen/>
        <w:t>-285.</w:t>
      </w:r>
      <w:bookmarkEnd w:id="28"/>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29" w:name="_Ref30883673"/>
      <w:r w:rsidRPr="0045165C">
        <w:rPr>
          <w:lang w:val="en-US"/>
        </w:rPr>
        <w:t xml:space="preserve">Comfort M. W., Steinberg A. G. Pedigree of a family with hereditary chronic relapsing pancreatitis. </w:t>
      </w:r>
      <w:r w:rsidRPr="0045165C">
        <w:rPr>
          <w:i/>
          <w:lang w:val="en-US"/>
        </w:rPr>
        <w:t>Gastroenterology</w:t>
      </w:r>
      <w:r w:rsidRPr="0045165C">
        <w:rPr>
          <w:lang w:val="en-US"/>
        </w:rPr>
        <w:t>. 1952. Vol. 21. P. 54-63.</w:t>
      </w:r>
      <w:bookmarkEnd w:id="29"/>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30" w:name="_Ref30884367"/>
      <w:r w:rsidRPr="0045165C">
        <w:rPr>
          <w:lang w:val="en-US"/>
        </w:rPr>
        <w:t xml:space="preserve">Conwell D. L., Lee L. S., Yadav D. American Pancreatic Association Practice Guidelines in Chronic Pancreatitis: evidence-based report on diagnostic guidelines. </w:t>
      </w:r>
      <w:r w:rsidRPr="0045165C">
        <w:rPr>
          <w:i/>
          <w:lang w:val="en-US"/>
        </w:rPr>
        <w:t>Pancreas</w:t>
      </w:r>
      <w:r w:rsidRPr="0045165C">
        <w:rPr>
          <w:lang w:val="en-US"/>
        </w:rPr>
        <w:t>. 2014. Vol. 43. P. 1143-1162.</w:t>
      </w:r>
      <w:bookmarkEnd w:id="30"/>
    </w:p>
    <w:p w:rsidR="007B48C2" w:rsidRPr="0045165C" w:rsidRDefault="007B48C2" w:rsidP="00E050AC">
      <w:pPr>
        <w:pStyle w:val="60"/>
        <w:numPr>
          <w:ilvl w:val="0"/>
          <w:numId w:val="5"/>
        </w:numPr>
        <w:shd w:val="clear" w:color="auto" w:fill="auto"/>
        <w:tabs>
          <w:tab w:val="left" w:pos="274"/>
        </w:tabs>
        <w:spacing w:before="0" w:line="276" w:lineRule="auto"/>
        <w:ind w:left="587"/>
        <w:jc w:val="both"/>
        <w:rPr>
          <w:lang w:val="en-US"/>
        </w:rPr>
      </w:pPr>
      <w:bookmarkStart w:id="31" w:name="_Ref30883720"/>
      <w:r w:rsidRPr="0045165C">
        <w:rPr>
          <w:lang w:val="en-US"/>
        </w:rPr>
        <w:t xml:space="preserve">Corrao G., </w:t>
      </w:r>
      <w:proofErr w:type="spellStart"/>
      <w:r w:rsidRPr="0045165C">
        <w:rPr>
          <w:lang w:val="en-US"/>
        </w:rPr>
        <w:t>Bagnardi</w:t>
      </w:r>
      <w:proofErr w:type="spellEnd"/>
      <w:r w:rsidRPr="0045165C">
        <w:rPr>
          <w:lang w:val="en-US"/>
        </w:rPr>
        <w:t xml:space="preserve"> V., </w:t>
      </w:r>
      <w:proofErr w:type="spellStart"/>
      <w:r w:rsidRPr="0045165C">
        <w:rPr>
          <w:lang w:val="en-US"/>
        </w:rPr>
        <w:t>Zambon</w:t>
      </w:r>
      <w:proofErr w:type="spellEnd"/>
      <w:r w:rsidRPr="0045165C">
        <w:rPr>
          <w:lang w:val="en-US"/>
        </w:rPr>
        <w:t xml:space="preserve"> A., </w:t>
      </w:r>
      <w:proofErr w:type="spellStart"/>
      <w:r w:rsidRPr="0045165C">
        <w:rPr>
          <w:lang w:val="en-US"/>
        </w:rPr>
        <w:t>Arico</w:t>
      </w:r>
      <w:proofErr w:type="spellEnd"/>
      <w:r w:rsidRPr="0045165C">
        <w:rPr>
          <w:lang w:val="en-US"/>
        </w:rPr>
        <w:t xml:space="preserve"> S. Exploring the dose-response relationship between alcohol consumption and the risk of several alcohol-related conditions: a meta-analysis. </w:t>
      </w:r>
      <w:r w:rsidRPr="0045165C">
        <w:rPr>
          <w:i/>
          <w:lang w:val="en-US"/>
        </w:rPr>
        <w:t>Addiction</w:t>
      </w:r>
      <w:r w:rsidRPr="0045165C">
        <w:rPr>
          <w:lang w:val="en-US"/>
        </w:rPr>
        <w:t>. 1999. Vol. 94. P. 1551-1573.</w:t>
      </w:r>
      <w:bookmarkEnd w:id="31"/>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32" w:name="_Ref30884620"/>
      <w:r w:rsidRPr="0045165C">
        <w:rPr>
          <w:lang w:val="en-US"/>
        </w:rPr>
        <w:t>De-</w:t>
      </w:r>
      <w:proofErr w:type="spellStart"/>
      <w:r w:rsidRPr="0045165C">
        <w:rPr>
          <w:lang w:val="en-US"/>
        </w:rPr>
        <w:t>madaria</w:t>
      </w:r>
      <w:proofErr w:type="spellEnd"/>
      <w:r w:rsidRPr="0045165C">
        <w:rPr>
          <w:lang w:val="en-US"/>
        </w:rPr>
        <w:t xml:space="preserve"> E., Abad-</w:t>
      </w:r>
      <w:proofErr w:type="spellStart"/>
      <w:r w:rsidRPr="0045165C">
        <w:rPr>
          <w:lang w:val="en-US"/>
        </w:rPr>
        <w:t>gonzalez</w:t>
      </w:r>
      <w:proofErr w:type="spellEnd"/>
      <w:r w:rsidRPr="0045165C">
        <w:rPr>
          <w:lang w:val="en-US"/>
        </w:rPr>
        <w:t xml:space="preserve"> A., Aparicio J. R., et al. The Spanish Pancreatic Club</w:t>
      </w:r>
      <w:r w:rsidR="00B25F78" w:rsidRPr="0045165C">
        <w:rPr>
          <w:lang w:val="en-US"/>
        </w:rPr>
        <w:t>’</w:t>
      </w:r>
      <w:r w:rsidRPr="0045165C">
        <w:rPr>
          <w:lang w:val="en-US"/>
        </w:rPr>
        <w:t xml:space="preserve">s recommendations for the diagnosis and treatment of chronic pancreatitis: part 2 (treatment). </w:t>
      </w:r>
      <w:proofErr w:type="spellStart"/>
      <w:r w:rsidRPr="0045165C">
        <w:rPr>
          <w:i/>
          <w:lang w:val="en-US"/>
        </w:rPr>
        <w:t>Pancreatology</w:t>
      </w:r>
      <w:proofErr w:type="spellEnd"/>
      <w:r w:rsidRPr="0045165C">
        <w:rPr>
          <w:lang w:val="en-US"/>
        </w:rPr>
        <w:t>. 2013. Vol. 13. P. 18-28.</w:t>
      </w:r>
      <w:bookmarkEnd w:id="32"/>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33" w:name="_Ref30884607"/>
      <w:r w:rsidRPr="0045165C">
        <w:rPr>
          <w:lang w:val="en-US"/>
        </w:rPr>
        <w:lastRenderedPageBreak/>
        <w:t xml:space="preserve">Demir I. E., </w:t>
      </w:r>
      <w:proofErr w:type="spellStart"/>
      <w:r w:rsidRPr="0045165C">
        <w:rPr>
          <w:lang w:val="en-US"/>
        </w:rPr>
        <w:t>Friess</w:t>
      </w:r>
      <w:proofErr w:type="spellEnd"/>
      <w:r w:rsidRPr="0045165C">
        <w:rPr>
          <w:lang w:val="en-US"/>
        </w:rPr>
        <w:t xml:space="preserve"> H., Ceyhan G. O. Neural plasticity in pancreatitis and pancreatic cancer. </w:t>
      </w:r>
      <w:r w:rsidRPr="0045165C">
        <w:rPr>
          <w:i/>
          <w:lang w:val="en-US"/>
        </w:rPr>
        <w:t xml:space="preserve">Nat Rev Gastroenterol </w:t>
      </w:r>
      <w:proofErr w:type="spellStart"/>
      <w:r w:rsidRPr="0045165C">
        <w:rPr>
          <w:i/>
          <w:lang w:val="en-US"/>
        </w:rPr>
        <w:t>Hepatol</w:t>
      </w:r>
      <w:proofErr w:type="spellEnd"/>
      <w:r w:rsidRPr="0045165C">
        <w:rPr>
          <w:lang w:val="en-US"/>
        </w:rPr>
        <w:t>. 2015. Vol. 12. P. 649-659.</w:t>
      </w:r>
      <w:bookmarkEnd w:id="33"/>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34" w:name="_Ref30884522"/>
      <w:proofErr w:type="spellStart"/>
      <w:r w:rsidRPr="0045165C">
        <w:rPr>
          <w:lang w:val="en-US"/>
        </w:rPr>
        <w:t>DiMagno</w:t>
      </w:r>
      <w:proofErr w:type="spellEnd"/>
      <w:r w:rsidRPr="0045165C">
        <w:rPr>
          <w:lang w:val="en-US"/>
        </w:rPr>
        <w:t xml:space="preserve"> E. P., Go V. L., </w:t>
      </w:r>
      <w:proofErr w:type="spellStart"/>
      <w:r w:rsidRPr="0045165C">
        <w:rPr>
          <w:lang w:val="en-US"/>
        </w:rPr>
        <w:t>Summerskill</w:t>
      </w:r>
      <w:proofErr w:type="spellEnd"/>
      <w:r w:rsidRPr="0045165C">
        <w:rPr>
          <w:lang w:val="en-US"/>
        </w:rPr>
        <w:t xml:space="preserve"> W. H. Relations between pancreatic enzyme </w:t>
      </w:r>
      <w:proofErr w:type="spellStart"/>
      <w:r w:rsidRPr="0045165C">
        <w:rPr>
          <w:lang w:val="en-US"/>
        </w:rPr>
        <w:t>ouputs</w:t>
      </w:r>
      <w:proofErr w:type="spellEnd"/>
      <w:r w:rsidRPr="0045165C">
        <w:rPr>
          <w:lang w:val="en-US"/>
        </w:rPr>
        <w:t xml:space="preserve"> and malabsorption in severe pancreatic insufficiency. </w:t>
      </w:r>
      <w:r w:rsidRPr="0045165C">
        <w:rPr>
          <w:i/>
          <w:lang w:val="en-US"/>
        </w:rPr>
        <w:t xml:space="preserve">N </w:t>
      </w:r>
      <w:proofErr w:type="spellStart"/>
      <w:r w:rsidRPr="0045165C">
        <w:rPr>
          <w:i/>
          <w:lang w:val="en-US"/>
        </w:rPr>
        <w:t>Engl</w:t>
      </w:r>
      <w:proofErr w:type="spellEnd"/>
      <w:r w:rsidRPr="0045165C">
        <w:rPr>
          <w:i/>
          <w:lang w:val="en-US"/>
        </w:rPr>
        <w:t xml:space="preserve"> J Med</w:t>
      </w:r>
      <w:r w:rsidRPr="0045165C">
        <w:rPr>
          <w:lang w:val="en-US"/>
        </w:rPr>
        <w:t>. 1973. Vol. 288. P. 813-815.</w:t>
      </w:r>
      <w:bookmarkEnd w:id="34"/>
    </w:p>
    <w:p w:rsidR="007B48C2" w:rsidRPr="0045165C" w:rsidRDefault="007B48C2" w:rsidP="00E050AC">
      <w:pPr>
        <w:pStyle w:val="60"/>
        <w:numPr>
          <w:ilvl w:val="0"/>
          <w:numId w:val="5"/>
        </w:numPr>
        <w:shd w:val="clear" w:color="auto" w:fill="auto"/>
        <w:tabs>
          <w:tab w:val="left" w:pos="361"/>
        </w:tabs>
        <w:spacing w:before="0" w:line="276" w:lineRule="auto"/>
        <w:ind w:left="587"/>
        <w:jc w:val="both"/>
        <w:rPr>
          <w:lang w:val="en-US"/>
        </w:rPr>
      </w:pPr>
      <w:bookmarkStart w:id="35" w:name="_Ref30884675"/>
      <w:r w:rsidRPr="0045165C">
        <w:rPr>
          <w:noProof/>
          <w:lang w:eastAsia="zh-CN"/>
        </w:rPr>
        <mc:AlternateContent>
          <mc:Choice Requires="wps">
            <w:drawing>
              <wp:anchor distT="0" distB="0" distL="63500" distR="63500" simplePos="0" relativeHeight="251671552" behindDoc="1" locked="0" layoutInCell="1" allowOverlap="1" wp14:anchorId="3AC48E6D" wp14:editId="2198C870">
                <wp:simplePos x="0" y="0"/>
                <wp:positionH relativeFrom="margin">
                  <wp:posOffset>-1438910</wp:posOffset>
                </wp:positionH>
                <wp:positionV relativeFrom="margin">
                  <wp:posOffset>170815</wp:posOffset>
                </wp:positionV>
                <wp:extent cx="208280" cy="7668895"/>
                <wp:effectExtent l="0" t="0" r="2540" b="190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766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8E6D" id="Поле 1" o:spid="_x0000_s1027" type="#_x0000_t202" style="position:absolute;left:0;text-align:left;margin-left:-113.3pt;margin-top:13.45pt;width:16.4pt;height:603.8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" filled="f" stroked="f">
                <v:textbox style="layout-flow:vertical" inset="0,0,0,0">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v:textbox>
                <w10:wrap type="square" anchorx="margin" anchory="margin"/>
              </v:shape>
            </w:pict>
          </mc:Fallback>
        </mc:AlternateContent>
      </w:r>
      <w:proofErr w:type="spellStart"/>
      <w:r w:rsidRPr="0045165C">
        <w:rPr>
          <w:lang w:val="en-US"/>
        </w:rPr>
        <w:t>Dumonceau</w:t>
      </w:r>
      <w:proofErr w:type="spellEnd"/>
      <w:r w:rsidRPr="0045165C">
        <w:rPr>
          <w:lang w:val="en-US"/>
        </w:rPr>
        <w:t xml:space="preserve"> J. M., </w:t>
      </w:r>
      <w:proofErr w:type="spellStart"/>
      <w:r w:rsidRPr="0045165C">
        <w:rPr>
          <w:lang w:val="en-US"/>
        </w:rPr>
        <w:t>Deviere</w:t>
      </w:r>
      <w:proofErr w:type="spellEnd"/>
      <w:r w:rsidRPr="0045165C">
        <w:rPr>
          <w:lang w:val="en-US"/>
        </w:rPr>
        <w:t xml:space="preserve"> J., Le M. O., et al. Endoscopic pancreatic drainage in chronic pancreatitis associated with ductal stones: long-term results.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1996. Vol. 43. P. 547-555.</w:t>
      </w:r>
      <w:bookmarkEnd w:id="35"/>
    </w:p>
    <w:p w:rsidR="007B48C2" w:rsidRPr="0045165C" w:rsidRDefault="007B48C2" w:rsidP="00E050AC">
      <w:pPr>
        <w:pStyle w:val="60"/>
        <w:numPr>
          <w:ilvl w:val="0"/>
          <w:numId w:val="5"/>
        </w:numPr>
        <w:shd w:val="clear" w:color="auto" w:fill="auto"/>
        <w:tabs>
          <w:tab w:val="left" w:pos="366"/>
        </w:tabs>
        <w:spacing w:before="0" w:line="276" w:lineRule="auto"/>
        <w:ind w:left="587"/>
        <w:jc w:val="both"/>
        <w:rPr>
          <w:lang w:val="en-US"/>
        </w:rPr>
      </w:pPr>
      <w:bookmarkStart w:id="36" w:name="_Ref30884672"/>
      <w:proofErr w:type="spellStart"/>
      <w:r w:rsidRPr="0045165C">
        <w:rPr>
          <w:lang w:val="en-US"/>
        </w:rPr>
        <w:t>Gabbrielli</w:t>
      </w:r>
      <w:proofErr w:type="spellEnd"/>
      <w:r w:rsidRPr="0045165C">
        <w:rPr>
          <w:lang w:val="en-US"/>
        </w:rPr>
        <w:t xml:space="preserve"> A., </w:t>
      </w:r>
      <w:proofErr w:type="spellStart"/>
      <w:r w:rsidRPr="0045165C">
        <w:rPr>
          <w:lang w:val="en-US"/>
        </w:rPr>
        <w:t>Pandolfi</w:t>
      </w:r>
      <w:proofErr w:type="spellEnd"/>
      <w:r w:rsidRPr="0045165C">
        <w:rPr>
          <w:lang w:val="en-US"/>
        </w:rPr>
        <w:t xml:space="preserve"> M., </w:t>
      </w:r>
      <w:proofErr w:type="spellStart"/>
      <w:r w:rsidRPr="0045165C">
        <w:rPr>
          <w:lang w:val="en-US"/>
        </w:rPr>
        <w:t>Mutignani</w:t>
      </w:r>
      <w:proofErr w:type="spellEnd"/>
      <w:r w:rsidRPr="0045165C">
        <w:rPr>
          <w:lang w:val="en-US"/>
        </w:rPr>
        <w:t xml:space="preserve"> M., et al. Efficacy of main pancreatic-duct endoscopic drainage in patients with chronic pancreatitis, continuous pain, and dilated duct.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2005. Vol. 61. P. 576-581.</w:t>
      </w:r>
      <w:bookmarkEnd w:id="36"/>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37" w:name="_Ref30884627"/>
      <w:proofErr w:type="spellStart"/>
      <w:r w:rsidRPr="0045165C">
        <w:rPr>
          <w:lang w:val="en-US"/>
        </w:rPr>
        <w:t>Gilron</w:t>
      </w:r>
      <w:proofErr w:type="spellEnd"/>
      <w:r w:rsidRPr="0045165C">
        <w:rPr>
          <w:lang w:val="en-US"/>
        </w:rPr>
        <w:t xml:space="preserve"> I., Bailey J. M., Tu D., Holden R. R., Jackson A. C., </w:t>
      </w:r>
      <w:proofErr w:type="spellStart"/>
      <w:r w:rsidRPr="0045165C">
        <w:rPr>
          <w:lang w:val="en-US"/>
        </w:rPr>
        <w:t>Houlden</w:t>
      </w:r>
      <w:proofErr w:type="spellEnd"/>
      <w:r w:rsidRPr="0045165C">
        <w:rPr>
          <w:lang w:val="en-US"/>
        </w:rPr>
        <w:t xml:space="preserve"> R. L. Nortriptyline and gabapentin, alone and in combination for neuropathic pain: a double-blind, </w:t>
      </w:r>
      <w:proofErr w:type="spellStart"/>
      <w:r w:rsidRPr="0045165C">
        <w:rPr>
          <w:lang w:val="en-US"/>
        </w:rPr>
        <w:t>randomised</w:t>
      </w:r>
      <w:proofErr w:type="spellEnd"/>
      <w:r w:rsidRPr="0045165C">
        <w:rPr>
          <w:lang w:val="en-US"/>
        </w:rPr>
        <w:t xml:space="preserve"> controlled crossover trial. </w:t>
      </w:r>
      <w:r w:rsidRPr="0045165C">
        <w:rPr>
          <w:i/>
          <w:lang w:val="en-US"/>
        </w:rPr>
        <w:t>Lancet</w:t>
      </w:r>
      <w:r w:rsidRPr="0045165C">
        <w:rPr>
          <w:lang w:val="en-US"/>
        </w:rPr>
        <w:t>. 2009. Vol. 374. P. 1252-1261.</w:t>
      </w:r>
      <w:bookmarkEnd w:id="37"/>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38" w:name="_Ref30884614"/>
      <w:proofErr w:type="spellStart"/>
      <w:r w:rsidRPr="0045165C">
        <w:rPr>
          <w:lang w:val="en-US"/>
        </w:rPr>
        <w:t>Goulden</w:t>
      </w:r>
      <w:proofErr w:type="spellEnd"/>
      <w:r w:rsidRPr="0045165C">
        <w:rPr>
          <w:lang w:val="en-US"/>
        </w:rPr>
        <w:t xml:space="preserve"> M. R. The pain of chronic pancreatitis: a persistent clinical challenge. </w:t>
      </w:r>
      <w:r w:rsidRPr="0045165C">
        <w:rPr>
          <w:i/>
          <w:lang w:val="en-US"/>
        </w:rPr>
        <w:t>Br J Pain</w:t>
      </w:r>
      <w:r w:rsidRPr="0045165C">
        <w:rPr>
          <w:lang w:val="en-US"/>
        </w:rPr>
        <w:t>. 2013. Vol. 7. P. 8-22.</w:t>
      </w:r>
      <w:bookmarkEnd w:id="38"/>
    </w:p>
    <w:p w:rsidR="007B48C2" w:rsidRPr="0045165C" w:rsidRDefault="007B48C2" w:rsidP="00E050AC">
      <w:pPr>
        <w:pStyle w:val="60"/>
        <w:numPr>
          <w:ilvl w:val="0"/>
          <w:numId w:val="5"/>
        </w:numPr>
        <w:shd w:val="clear" w:color="auto" w:fill="auto"/>
        <w:tabs>
          <w:tab w:val="left" w:pos="366"/>
        </w:tabs>
        <w:spacing w:before="0" w:line="276" w:lineRule="auto"/>
        <w:ind w:left="587"/>
        <w:jc w:val="both"/>
        <w:rPr>
          <w:lang w:val="en-US"/>
        </w:rPr>
      </w:pPr>
      <w:bookmarkStart w:id="39" w:name="_Ref30884683"/>
      <w:proofErr w:type="spellStart"/>
      <w:r w:rsidRPr="0045165C">
        <w:rPr>
          <w:lang w:val="en-US"/>
        </w:rPr>
        <w:t>Guda</w:t>
      </w:r>
      <w:proofErr w:type="spellEnd"/>
      <w:r w:rsidRPr="0045165C">
        <w:rPr>
          <w:lang w:val="en-US"/>
        </w:rPr>
        <w:t xml:space="preserve"> N. M., Partington S., Freeman M. L. Extracorporeal shock wave lithotripsy in the management of chronic calcific pancreatitis: a meta-analysis. </w:t>
      </w:r>
      <w:r w:rsidRPr="0045165C">
        <w:rPr>
          <w:i/>
          <w:lang w:val="en-US"/>
        </w:rPr>
        <w:t>JOP</w:t>
      </w:r>
      <w:r w:rsidRPr="0045165C">
        <w:rPr>
          <w:lang w:val="en-US"/>
        </w:rPr>
        <w:t>. 2005. Vol. 6. P. 6-12.</w:t>
      </w:r>
      <w:bookmarkEnd w:id="39"/>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40" w:name="_Ref30883627"/>
      <w:proofErr w:type="spellStart"/>
      <w:r w:rsidRPr="0045165C">
        <w:rPr>
          <w:lang w:val="en-US"/>
        </w:rPr>
        <w:t>Gudipaty</w:t>
      </w:r>
      <w:proofErr w:type="spellEnd"/>
      <w:r w:rsidRPr="0045165C">
        <w:rPr>
          <w:lang w:val="en-US"/>
        </w:rPr>
        <w:t xml:space="preserve"> L., </w:t>
      </w:r>
      <w:proofErr w:type="spellStart"/>
      <w:r w:rsidRPr="0045165C">
        <w:rPr>
          <w:lang w:val="en-US"/>
        </w:rPr>
        <w:t>Rickels</w:t>
      </w:r>
      <w:proofErr w:type="spellEnd"/>
      <w:r w:rsidRPr="0045165C">
        <w:rPr>
          <w:lang w:val="en-US"/>
        </w:rPr>
        <w:t xml:space="preserve"> M. R. </w:t>
      </w:r>
      <w:proofErr w:type="spellStart"/>
      <w:r w:rsidRPr="0045165C">
        <w:rPr>
          <w:lang w:val="en-US"/>
        </w:rPr>
        <w:t>Pancreatogenic</w:t>
      </w:r>
      <w:proofErr w:type="spellEnd"/>
      <w:r w:rsidRPr="0045165C">
        <w:rPr>
          <w:lang w:val="en-US"/>
        </w:rPr>
        <w:t xml:space="preserve"> (Type 3c) Diabetes. 2015</w:t>
      </w:r>
      <w:bookmarkEnd w:id="40"/>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41" w:name="_Ref30883961"/>
      <w:proofErr w:type="spellStart"/>
      <w:r w:rsidRPr="0045165C">
        <w:rPr>
          <w:lang w:val="en-US"/>
        </w:rPr>
        <w:t>Gukovsky</w:t>
      </w:r>
      <w:proofErr w:type="spellEnd"/>
      <w:r w:rsidRPr="0045165C">
        <w:rPr>
          <w:lang w:val="en-US"/>
        </w:rPr>
        <w:t xml:space="preserve"> I., </w:t>
      </w:r>
      <w:proofErr w:type="spellStart"/>
      <w:r w:rsidRPr="0045165C">
        <w:rPr>
          <w:lang w:val="en-US"/>
        </w:rPr>
        <w:t>Gukovskaya</w:t>
      </w:r>
      <w:proofErr w:type="spellEnd"/>
      <w:r w:rsidRPr="0045165C">
        <w:rPr>
          <w:lang w:val="en-US"/>
        </w:rPr>
        <w:t xml:space="preserve"> A. S., Blinman T. A., </w:t>
      </w:r>
      <w:proofErr w:type="spellStart"/>
      <w:r w:rsidRPr="0045165C">
        <w:rPr>
          <w:lang w:val="en-US"/>
        </w:rPr>
        <w:t>Zaninovic</w:t>
      </w:r>
      <w:proofErr w:type="spellEnd"/>
      <w:r w:rsidRPr="0045165C">
        <w:rPr>
          <w:lang w:val="en-US"/>
        </w:rPr>
        <w:t xml:space="preserve"> V., </w:t>
      </w:r>
      <w:proofErr w:type="spellStart"/>
      <w:r w:rsidRPr="0045165C">
        <w:rPr>
          <w:lang w:val="en-US"/>
        </w:rPr>
        <w:t>Pandol</w:t>
      </w:r>
      <w:proofErr w:type="spellEnd"/>
      <w:r w:rsidRPr="0045165C">
        <w:rPr>
          <w:lang w:val="en-US"/>
        </w:rPr>
        <w:t xml:space="preserve"> S. J. Early NF-</w:t>
      </w:r>
      <w:proofErr w:type="spellStart"/>
      <w:r w:rsidRPr="0045165C">
        <w:rPr>
          <w:lang w:val="en-US"/>
        </w:rPr>
        <w:t>kappaB</w:t>
      </w:r>
      <w:proofErr w:type="spellEnd"/>
      <w:r w:rsidRPr="0045165C">
        <w:rPr>
          <w:lang w:val="en-US"/>
        </w:rPr>
        <w:t xml:space="preserve"> activation is associated with hormone-induced pancreatitis. </w:t>
      </w:r>
      <w:r w:rsidRPr="0045165C">
        <w:rPr>
          <w:i/>
          <w:lang w:val="en-US"/>
        </w:rPr>
        <w:t>Am J Physiol</w:t>
      </w:r>
      <w:r w:rsidRPr="0045165C">
        <w:rPr>
          <w:lang w:val="en-US"/>
        </w:rPr>
        <w:t>. 1998. Vol. 275. G1402-G1414.</w:t>
      </w:r>
      <w:bookmarkEnd w:id="41"/>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42" w:name="_Ref30883979"/>
      <w:proofErr w:type="spellStart"/>
      <w:r w:rsidRPr="0045165C">
        <w:rPr>
          <w:lang w:val="en-US"/>
        </w:rPr>
        <w:t>Gukovsky</w:t>
      </w:r>
      <w:proofErr w:type="spellEnd"/>
      <w:r w:rsidRPr="0045165C">
        <w:rPr>
          <w:lang w:val="en-US"/>
        </w:rPr>
        <w:t xml:space="preserve"> I., Li N., </w:t>
      </w:r>
      <w:proofErr w:type="spellStart"/>
      <w:r w:rsidRPr="0045165C">
        <w:rPr>
          <w:lang w:val="en-US"/>
        </w:rPr>
        <w:t>Todoric</w:t>
      </w:r>
      <w:proofErr w:type="spellEnd"/>
      <w:r w:rsidRPr="0045165C">
        <w:rPr>
          <w:lang w:val="en-US"/>
        </w:rPr>
        <w:t xml:space="preserve"> J., </w:t>
      </w:r>
      <w:proofErr w:type="spellStart"/>
      <w:r w:rsidRPr="0045165C">
        <w:rPr>
          <w:lang w:val="en-US"/>
        </w:rPr>
        <w:t>Gukovskaya</w:t>
      </w:r>
      <w:proofErr w:type="spellEnd"/>
      <w:r w:rsidRPr="0045165C">
        <w:rPr>
          <w:lang w:val="en-US"/>
        </w:rPr>
        <w:t xml:space="preserve"> A., Karin M. Inflammation, autophagy, and obesity: common features in the pathogenesis of pancreatitis and pancreatic cancer. </w:t>
      </w:r>
      <w:r w:rsidRPr="0045165C">
        <w:rPr>
          <w:i/>
          <w:lang w:val="en-US"/>
        </w:rPr>
        <w:t>Gastroenterology</w:t>
      </w:r>
      <w:r w:rsidRPr="0045165C">
        <w:rPr>
          <w:lang w:val="en-US"/>
        </w:rPr>
        <w:t>. 2013. Vol. 144. P. 1199-1209.</w:t>
      </w:r>
      <w:bookmarkEnd w:id="42"/>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43" w:name="_Ref30884528"/>
      <w:proofErr w:type="spellStart"/>
      <w:r w:rsidRPr="0045165C">
        <w:rPr>
          <w:lang w:val="en-US"/>
        </w:rPr>
        <w:t>Gullo</w:t>
      </w:r>
      <w:proofErr w:type="spellEnd"/>
      <w:r w:rsidRPr="0045165C">
        <w:rPr>
          <w:lang w:val="en-US"/>
        </w:rPr>
        <w:t xml:space="preserve"> L., </w:t>
      </w:r>
      <w:proofErr w:type="spellStart"/>
      <w:r w:rsidRPr="0045165C">
        <w:rPr>
          <w:lang w:val="en-US"/>
        </w:rPr>
        <w:t>Ventrucci</w:t>
      </w:r>
      <w:proofErr w:type="spellEnd"/>
      <w:r w:rsidRPr="0045165C">
        <w:rPr>
          <w:lang w:val="en-US"/>
        </w:rPr>
        <w:t xml:space="preserve"> M., </w:t>
      </w:r>
      <w:proofErr w:type="spellStart"/>
      <w:r w:rsidRPr="0045165C">
        <w:rPr>
          <w:lang w:val="en-US"/>
        </w:rPr>
        <w:t>Tomassetti</w:t>
      </w:r>
      <w:proofErr w:type="spellEnd"/>
      <w:r w:rsidRPr="0045165C">
        <w:rPr>
          <w:lang w:val="en-US"/>
        </w:rPr>
        <w:t xml:space="preserve"> P., </w:t>
      </w:r>
      <w:proofErr w:type="spellStart"/>
      <w:r w:rsidRPr="0045165C">
        <w:rPr>
          <w:lang w:val="en-US"/>
        </w:rPr>
        <w:t>Migliori</w:t>
      </w:r>
      <w:proofErr w:type="spellEnd"/>
      <w:r w:rsidRPr="0045165C">
        <w:rPr>
          <w:lang w:val="en-US"/>
        </w:rPr>
        <w:t xml:space="preserve"> M., </w:t>
      </w:r>
      <w:proofErr w:type="spellStart"/>
      <w:r w:rsidRPr="0045165C">
        <w:rPr>
          <w:lang w:val="en-US"/>
        </w:rPr>
        <w:t>Pezzilli</w:t>
      </w:r>
      <w:proofErr w:type="spellEnd"/>
      <w:r w:rsidRPr="0045165C">
        <w:rPr>
          <w:lang w:val="en-US"/>
        </w:rPr>
        <w:t xml:space="preserve"> R. Fecal elastase 1 determination in chronic pancreatitis. </w:t>
      </w:r>
      <w:r w:rsidRPr="0045165C">
        <w:rPr>
          <w:i/>
          <w:lang w:val="en-US"/>
        </w:rPr>
        <w:t>Dig Dis Sci</w:t>
      </w:r>
      <w:r w:rsidRPr="0045165C">
        <w:rPr>
          <w:lang w:val="en-US"/>
        </w:rPr>
        <w:t>. 1999. Vol. 44. P. 210-213.</w:t>
      </w:r>
      <w:bookmarkEnd w:id="43"/>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44" w:name="_Ref30884579"/>
      <w:proofErr w:type="spellStart"/>
      <w:r w:rsidRPr="0045165C">
        <w:rPr>
          <w:lang w:val="en-US"/>
        </w:rPr>
        <w:t>Gyr</w:t>
      </w:r>
      <w:proofErr w:type="spellEnd"/>
      <w:r w:rsidRPr="0045165C">
        <w:rPr>
          <w:lang w:val="en-US"/>
        </w:rPr>
        <w:t xml:space="preserve"> K., Agrawal N. M., </w:t>
      </w:r>
      <w:proofErr w:type="spellStart"/>
      <w:r w:rsidRPr="0045165C">
        <w:rPr>
          <w:lang w:val="en-US"/>
        </w:rPr>
        <w:t>Felsenfeld</w:t>
      </w:r>
      <w:proofErr w:type="spellEnd"/>
      <w:r w:rsidRPr="0045165C">
        <w:rPr>
          <w:lang w:val="en-US"/>
        </w:rPr>
        <w:t xml:space="preserve"> O., Font R. G. Comparative study of secretin and </w:t>
      </w:r>
      <w:proofErr w:type="spellStart"/>
      <w:r w:rsidRPr="0045165C">
        <w:rPr>
          <w:lang w:val="en-US"/>
        </w:rPr>
        <w:t>Lundh</w:t>
      </w:r>
      <w:proofErr w:type="spellEnd"/>
      <w:r w:rsidRPr="0045165C">
        <w:rPr>
          <w:lang w:val="en-US"/>
        </w:rPr>
        <w:t xml:space="preserve"> tests. </w:t>
      </w:r>
      <w:r w:rsidRPr="0045165C">
        <w:rPr>
          <w:i/>
          <w:lang w:val="en-US"/>
        </w:rPr>
        <w:t>Am J Dig Dis</w:t>
      </w:r>
      <w:r w:rsidRPr="0045165C">
        <w:rPr>
          <w:lang w:val="en-US"/>
        </w:rPr>
        <w:t>. 1975. Vol. 20. P. 506-512.</w:t>
      </w:r>
      <w:bookmarkEnd w:id="44"/>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45" w:name="_Ref30883974"/>
      <w:proofErr w:type="spellStart"/>
      <w:r w:rsidRPr="0045165C">
        <w:rPr>
          <w:lang w:val="en-US"/>
        </w:rPr>
        <w:t>Habtezion</w:t>
      </w:r>
      <w:proofErr w:type="spellEnd"/>
      <w:r w:rsidRPr="0045165C">
        <w:rPr>
          <w:lang w:val="en-US"/>
        </w:rPr>
        <w:t xml:space="preserve"> A. Inflammation in acute and chronic pancreatitis. </w:t>
      </w:r>
      <w:proofErr w:type="spellStart"/>
      <w:r w:rsidRPr="0045165C">
        <w:rPr>
          <w:i/>
          <w:lang w:val="en-US"/>
        </w:rPr>
        <w:t>Curr</w:t>
      </w:r>
      <w:proofErr w:type="spellEnd"/>
      <w:r w:rsidRPr="0045165C">
        <w:rPr>
          <w:i/>
          <w:lang w:val="en-US"/>
        </w:rPr>
        <w:t xml:space="preserve"> </w:t>
      </w:r>
      <w:proofErr w:type="spellStart"/>
      <w:r w:rsidRPr="0045165C">
        <w:rPr>
          <w:i/>
          <w:lang w:val="en-US"/>
        </w:rPr>
        <w:t>Opin</w:t>
      </w:r>
      <w:proofErr w:type="spellEnd"/>
      <w:r w:rsidRPr="0045165C">
        <w:rPr>
          <w:i/>
          <w:lang w:val="en-US"/>
        </w:rPr>
        <w:t xml:space="preserve"> Gastroenterol</w:t>
      </w:r>
      <w:r w:rsidRPr="0045165C">
        <w:rPr>
          <w:lang w:val="en-US"/>
        </w:rPr>
        <w:t>. 2015. Vol. 31. P. 395-399.</w:t>
      </w:r>
      <w:bookmarkEnd w:id="45"/>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46" w:name="_Ref30884602"/>
      <w:r w:rsidRPr="0045165C">
        <w:rPr>
          <w:lang w:val="en-US"/>
        </w:rPr>
        <w:t xml:space="preserve">Hart P. A., </w:t>
      </w:r>
      <w:proofErr w:type="spellStart"/>
      <w:r w:rsidRPr="0045165C">
        <w:rPr>
          <w:lang w:val="en-US"/>
        </w:rPr>
        <w:t>Topazian</w:t>
      </w:r>
      <w:proofErr w:type="spellEnd"/>
      <w:r w:rsidRPr="0045165C">
        <w:rPr>
          <w:lang w:val="en-US"/>
        </w:rPr>
        <w:t xml:space="preserve"> M., Raimondo M., et al. Endoscopic pancreas fluid collection: methods and relevance for clinical care and translational science. </w:t>
      </w:r>
      <w:r w:rsidRPr="0045165C">
        <w:rPr>
          <w:i/>
          <w:lang w:val="en-US"/>
        </w:rPr>
        <w:t>Am J Gastroenterol</w:t>
      </w:r>
      <w:r w:rsidRPr="0045165C">
        <w:rPr>
          <w:lang w:val="en-US"/>
        </w:rPr>
        <w:t>. 2016. Vol. 111. P. 1258-1266.</w:t>
      </w:r>
      <w:bookmarkEnd w:id="46"/>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47" w:name="_Ref30884475"/>
      <w:r w:rsidRPr="0045165C">
        <w:rPr>
          <w:lang w:val="en-US"/>
        </w:rPr>
        <w:t xml:space="preserve">Hastier P., Buckley M. J., Francois E., et al. A prospective study of pancreatic disease in patients with alcoholic cirrhosis: comparative diagnostic value of ERCP and EUS and long-term significance of isolated parenchymal abnormalities.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i/>
          <w:lang w:val="en-US"/>
        </w:rPr>
        <w:t xml:space="preserve">. </w:t>
      </w:r>
      <w:r w:rsidRPr="0045165C">
        <w:rPr>
          <w:lang w:val="en-US"/>
        </w:rPr>
        <w:t>1999. Vol. 49. P. 705-709.</w:t>
      </w:r>
      <w:bookmarkEnd w:id="47"/>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48" w:name="_Ref30883910"/>
      <w:proofErr w:type="spellStart"/>
      <w:r w:rsidRPr="0045165C">
        <w:rPr>
          <w:lang w:val="en-US"/>
        </w:rPr>
        <w:t>Hegyi</w:t>
      </w:r>
      <w:proofErr w:type="spellEnd"/>
      <w:r w:rsidRPr="0045165C">
        <w:rPr>
          <w:lang w:val="en-US"/>
        </w:rPr>
        <w:t xml:space="preserve"> P., </w:t>
      </w:r>
      <w:proofErr w:type="spellStart"/>
      <w:r w:rsidRPr="0045165C">
        <w:rPr>
          <w:lang w:val="en-US"/>
        </w:rPr>
        <w:t>Pandol</w:t>
      </w:r>
      <w:proofErr w:type="spellEnd"/>
      <w:r w:rsidRPr="0045165C">
        <w:rPr>
          <w:lang w:val="en-US"/>
        </w:rPr>
        <w:t xml:space="preserve"> S., </w:t>
      </w:r>
      <w:proofErr w:type="spellStart"/>
      <w:r w:rsidRPr="0045165C">
        <w:rPr>
          <w:lang w:val="en-US"/>
        </w:rPr>
        <w:t>Venglovecz</w:t>
      </w:r>
      <w:proofErr w:type="spellEnd"/>
      <w:r w:rsidRPr="0045165C">
        <w:rPr>
          <w:lang w:val="en-US"/>
        </w:rPr>
        <w:t xml:space="preserve"> V., </w:t>
      </w:r>
      <w:proofErr w:type="spellStart"/>
      <w:r w:rsidRPr="0045165C">
        <w:rPr>
          <w:lang w:val="en-US"/>
        </w:rPr>
        <w:t>Rakonczay</w:t>
      </w:r>
      <w:proofErr w:type="spellEnd"/>
      <w:r w:rsidRPr="0045165C">
        <w:rPr>
          <w:lang w:val="en-US"/>
        </w:rPr>
        <w:t xml:space="preserve"> Z. The </w:t>
      </w:r>
      <w:proofErr w:type="spellStart"/>
      <w:r w:rsidRPr="0045165C">
        <w:rPr>
          <w:lang w:val="en-US"/>
        </w:rPr>
        <w:t>acinarductal</w:t>
      </w:r>
      <w:proofErr w:type="spellEnd"/>
      <w:r w:rsidRPr="0045165C">
        <w:rPr>
          <w:lang w:val="en-US"/>
        </w:rPr>
        <w:t xml:space="preserve"> tango in the pathogenesis of acute pancreatitis. </w:t>
      </w:r>
      <w:r w:rsidRPr="0045165C">
        <w:rPr>
          <w:i/>
          <w:lang w:val="en-US"/>
        </w:rPr>
        <w:t>Gut</w:t>
      </w:r>
      <w:r w:rsidRPr="0045165C">
        <w:rPr>
          <w:lang w:val="en-US"/>
        </w:rPr>
        <w:t>. 2011. Vol. 60. P. 544-552.</w:t>
      </w:r>
      <w:bookmarkEnd w:id="48"/>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49" w:name="_Ref30883889"/>
      <w:r w:rsidRPr="0045165C">
        <w:rPr>
          <w:lang w:val="en-US"/>
        </w:rPr>
        <w:t xml:space="preserve">Howes N., Lerch M. M., </w:t>
      </w:r>
      <w:proofErr w:type="spellStart"/>
      <w:r w:rsidRPr="0045165C">
        <w:rPr>
          <w:lang w:val="en-US"/>
        </w:rPr>
        <w:t>Greenhalf</w:t>
      </w:r>
      <w:proofErr w:type="spellEnd"/>
      <w:r w:rsidRPr="0045165C">
        <w:rPr>
          <w:lang w:val="en-US"/>
        </w:rPr>
        <w:t xml:space="preserve"> W., et al. Clinical and genetic characteristics of hereditary pancreatitis in Europe. </w:t>
      </w:r>
      <w:r w:rsidRPr="0045165C">
        <w:rPr>
          <w:i/>
          <w:lang w:val="en-US"/>
        </w:rPr>
        <w:t xml:space="preserve">Clin Gastroenterol </w:t>
      </w:r>
      <w:proofErr w:type="spellStart"/>
      <w:r w:rsidRPr="0045165C">
        <w:rPr>
          <w:i/>
          <w:lang w:val="en-US"/>
        </w:rPr>
        <w:t>Hepatol</w:t>
      </w:r>
      <w:proofErr w:type="spellEnd"/>
      <w:r w:rsidRPr="0045165C">
        <w:rPr>
          <w:lang w:val="en-US"/>
        </w:rPr>
        <w:t>. 2004. Vol. 2. P. 252-261.</w:t>
      </w:r>
      <w:bookmarkEnd w:id="49"/>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50" w:name="_Ref30884407"/>
      <w:r w:rsidRPr="0045165C">
        <w:rPr>
          <w:lang w:val="en-US"/>
        </w:rPr>
        <w:t>Iglesias-</w:t>
      </w:r>
      <w:proofErr w:type="spellStart"/>
      <w:r w:rsidRPr="0045165C">
        <w:rPr>
          <w:lang w:val="en-US"/>
        </w:rPr>
        <w:t>garcia</w:t>
      </w:r>
      <w:proofErr w:type="spellEnd"/>
      <w:r w:rsidRPr="0045165C">
        <w:rPr>
          <w:lang w:val="en-US"/>
        </w:rPr>
        <w:t xml:space="preserve"> J., </w:t>
      </w:r>
      <w:proofErr w:type="spellStart"/>
      <w:r w:rsidRPr="0045165C">
        <w:rPr>
          <w:lang w:val="en-US"/>
        </w:rPr>
        <w:t>Dommguez-munoz</w:t>
      </w:r>
      <w:proofErr w:type="spellEnd"/>
      <w:r w:rsidRPr="0045165C">
        <w:rPr>
          <w:lang w:val="en-US"/>
        </w:rPr>
        <w:t xml:space="preserve"> J. E., </w:t>
      </w:r>
      <w:proofErr w:type="spellStart"/>
      <w:r w:rsidRPr="0045165C">
        <w:rPr>
          <w:lang w:val="en-US"/>
        </w:rPr>
        <w:t>Castineira-alvarino</w:t>
      </w:r>
      <w:proofErr w:type="spellEnd"/>
      <w:r w:rsidRPr="0045165C">
        <w:rPr>
          <w:lang w:val="en-US"/>
        </w:rPr>
        <w:t xml:space="preserve"> M., </w:t>
      </w:r>
      <w:proofErr w:type="spellStart"/>
      <w:r w:rsidRPr="0045165C">
        <w:rPr>
          <w:lang w:val="en-US"/>
        </w:rPr>
        <w:t>Luaces-regueira</w:t>
      </w:r>
      <w:proofErr w:type="spellEnd"/>
      <w:r w:rsidRPr="0045165C">
        <w:rPr>
          <w:lang w:val="en-US"/>
        </w:rPr>
        <w:t xml:space="preserve"> M., </w:t>
      </w:r>
      <w:proofErr w:type="spellStart"/>
      <w:r w:rsidRPr="0045165C">
        <w:rPr>
          <w:lang w:val="en-US"/>
        </w:rPr>
        <w:t>Larino-noia</w:t>
      </w:r>
      <w:proofErr w:type="spellEnd"/>
      <w:r w:rsidRPr="0045165C">
        <w:rPr>
          <w:lang w:val="en-US"/>
        </w:rPr>
        <w:t xml:space="preserve"> J. Quantitative elastography associated with endoscopic ultrasound for the diagnosis of chronic pancreatitis. </w:t>
      </w:r>
      <w:r w:rsidRPr="0045165C">
        <w:rPr>
          <w:i/>
          <w:lang w:val="en-US"/>
        </w:rPr>
        <w:t>Endoscopy</w:t>
      </w:r>
      <w:r w:rsidRPr="0045165C">
        <w:rPr>
          <w:lang w:val="en-US"/>
        </w:rPr>
        <w:t>. 2013. Vol. 45. P. 781-788.</w:t>
      </w:r>
      <w:bookmarkEnd w:id="50"/>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51" w:name="_Ref30883714"/>
      <w:r w:rsidRPr="0045165C">
        <w:rPr>
          <w:lang w:val="en-US"/>
        </w:rPr>
        <w:t xml:space="preserve">Irving H. M., </w:t>
      </w:r>
      <w:proofErr w:type="spellStart"/>
      <w:r w:rsidRPr="0045165C">
        <w:rPr>
          <w:lang w:val="en-US"/>
        </w:rPr>
        <w:t>Samokhvalov</w:t>
      </w:r>
      <w:proofErr w:type="spellEnd"/>
      <w:r w:rsidRPr="0045165C">
        <w:rPr>
          <w:lang w:val="en-US"/>
        </w:rPr>
        <w:t xml:space="preserve"> A. V., Rehm J. Alcohol as a risk factor for pancreatitis. A systematic review and meta-analysis. </w:t>
      </w:r>
      <w:r w:rsidRPr="0045165C">
        <w:rPr>
          <w:i/>
          <w:lang w:val="en-US"/>
        </w:rPr>
        <w:t>JOP</w:t>
      </w:r>
      <w:r w:rsidRPr="0045165C">
        <w:rPr>
          <w:lang w:val="en-US"/>
        </w:rPr>
        <w:t>. 2009. Vol. 10. P. 387-392.</w:t>
      </w:r>
      <w:bookmarkEnd w:id="51"/>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52" w:name="_Ref30884642"/>
      <w:r w:rsidRPr="0045165C">
        <w:rPr>
          <w:lang w:val="en-US"/>
        </w:rPr>
        <w:t xml:space="preserve">Isaksson G., </w:t>
      </w:r>
      <w:proofErr w:type="spellStart"/>
      <w:r w:rsidRPr="0045165C">
        <w:rPr>
          <w:lang w:val="en-US"/>
        </w:rPr>
        <w:t>Ihse</w:t>
      </w:r>
      <w:proofErr w:type="spellEnd"/>
      <w:r w:rsidRPr="0045165C">
        <w:rPr>
          <w:lang w:val="en-US"/>
        </w:rPr>
        <w:t xml:space="preserve"> I. Pain reduction by an oral pancreatic enzyme preparation in chronic pancreatitis. </w:t>
      </w:r>
      <w:r w:rsidRPr="0045165C">
        <w:rPr>
          <w:i/>
          <w:lang w:val="en-US"/>
        </w:rPr>
        <w:t>Dig Dis Sci</w:t>
      </w:r>
      <w:r w:rsidRPr="0045165C">
        <w:rPr>
          <w:lang w:val="en-US"/>
        </w:rPr>
        <w:t>. 1983. Vol. 28. P. 97, e102.</w:t>
      </w:r>
      <w:bookmarkEnd w:id="52"/>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53" w:name="_Ref30884410"/>
      <w:r w:rsidRPr="0045165C">
        <w:rPr>
          <w:lang w:val="en-US"/>
        </w:rPr>
        <w:t xml:space="preserve">Itoh Y., Itoh A., Kawashima H., et al. Quantitative analysis of diagnosing pancreatic fibrosis using EUS-elastography (comparison with surgical specimens). </w:t>
      </w:r>
      <w:r w:rsidRPr="0045165C">
        <w:rPr>
          <w:i/>
          <w:lang w:val="en-US"/>
        </w:rPr>
        <w:t>J Gastroenterol</w:t>
      </w:r>
      <w:r w:rsidRPr="0045165C">
        <w:rPr>
          <w:lang w:val="en-US"/>
        </w:rPr>
        <w:t>. 2014. Vol. 49. P. 1183-1192.</w:t>
      </w:r>
      <w:bookmarkEnd w:id="53"/>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54" w:name="_Ref30884543"/>
      <w:r w:rsidRPr="0045165C">
        <w:rPr>
          <w:lang w:val="en-US"/>
        </w:rPr>
        <w:t xml:space="preserve">Jacobson D. G., </w:t>
      </w:r>
      <w:proofErr w:type="spellStart"/>
      <w:r w:rsidRPr="0045165C">
        <w:rPr>
          <w:lang w:val="en-US"/>
        </w:rPr>
        <w:t>Curington</w:t>
      </w:r>
      <w:proofErr w:type="spellEnd"/>
      <w:r w:rsidRPr="0045165C">
        <w:rPr>
          <w:lang w:val="en-US"/>
        </w:rPr>
        <w:t xml:space="preserve"> C., Connery K., </w:t>
      </w:r>
      <w:proofErr w:type="spellStart"/>
      <w:r w:rsidRPr="0045165C">
        <w:rPr>
          <w:lang w:val="en-US"/>
        </w:rPr>
        <w:t>Toskes</w:t>
      </w:r>
      <w:proofErr w:type="spellEnd"/>
      <w:r w:rsidRPr="0045165C">
        <w:rPr>
          <w:lang w:val="en-US"/>
        </w:rPr>
        <w:t xml:space="preserve"> P. P. Trypsin-like immunoreactivity as a test for pancreatic insufficiency. </w:t>
      </w:r>
      <w:r w:rsidRPr="0045165C">
        <w:rPr>
          <w:i/>
          <w:lang w:val="en-US"/>
        </w:rPr>
        <w:t xml:space="preserve">N </w:t>
      </w:r>
      <w:proofErr w:type="spellStart"/>
      <w:r w:rsidRPr="0045165C">
        <w:rPr>
          <w:i/>
          <w:lang w:val="en-US"/>
        </w:rPr>
        <w:t>Engl</w:t>
      </w:r>
      <w:proofErr w:type="spellEnd"/>
      <w:r w:rsidRPr="0045165C">
        <w:rPr>
          <w:i/>
          <w:lang w:val="en-US"/>
        </w:rPr>
        <w:t xml:space="preserve"> J Med</w:t>
      </w:r>
      <w:r w:rsidRPr="0045165C">
        <w:rPr>
          <w:lang w:val="en-US"/>
        </w:rPr>
        <w:t>. 1984. Vol. 310. P. 1307-1309.</w:t>
      </w:r>
      <w:bookmarkEnd w:id="54"/>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55" w:name="_Ref30884413"/>
      <w:r w:rsidRPr="0045165C">
        <w:rPr>
          <w:lang w:val="en-US"/>
        </w:rPr>
        <w:t xml:space="preserve">Janssen J., </w:t>
      </w:r>
      <w:proofErr w:type="spellStart"/>
      <w:r w:rsidRPr="0045165C">
        <w:rPr>
          <w:lang w:val="en-US"/>
        </w:rPr>
        <w:t>Schlorer</w:t>
      </w:r>
      <w:proofErr w:type="spellEnd"/>
      <w:r w:rsidRPr="0045165C">
        <w:rPr>
          <w:lang w:val="en-US"/>
        </w:rPr>
        <w:t xml:space="preserve"> E., Greiner L. EUS elastography of the pancreas: feasibility and pattern description of the normal pancreas, chronic pancreatitis, and focal pancreatic lesions.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2007. Vol. 65. P. 971-978.</w:t>
      </w:r>
      <w:bookmarkEnd w:id="55"/>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56" w:name="_Ref30884588"/>
      <w:proofErr w:type="spellStart"/>
      <w:r w:rsidRPr="0045165C">
        <w:rPr>
          <w:lang w:val="en-US"/>
        </w:rPr>
        <w:t>Ketwaroo</w:t>
      </w:r>
      <w:proofErr w:type="spellEnd"/>
      <w:r w:rsidRPr="0045165C">
        <w:rPr>
          <w:lang w:val="en-US"/>
        </w:rPr>
        <w:t xml:space="preserve"> G., Brown A., Young B., et al. Defining the accuracy of secretin pancreatic function testing in patients with suspected early chronic pancreatitis. </w:t>
      </w:r>
      <w:r w:rsidRPr="0045165C">
        <w:rPr>
          <w:i/>
          <w:lang w:val="en-US"/>
        </w:rPr>
        <w:t>Am J Gastroenterol</w:t>
      </w:r>
      <w:r w:rsidRPr="0045165C">
        <w:rPr>
          <w:lang w:val="en-US"/>
        </w:rPr>
        <w:t>. 2013. Vol. 108. P. 1360-1366.</w:t>
      </w:r>
      <w:bookmarkEnd w:id="56"/>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57" w:name="_Ref30883685"/>
      <w:proofErr w:type="spellStart"/>
      <w:r w:rsidRPr="0045165C">
        <w:rPr>
          <w:lang w:val="en-US"/>
        </w:rPr>
        <w:t>Kloppel</w:t>
      </w:r>
      <w:proofErr w:type="spellEnd"/>
      <w:r w:rsidRPr="0045165C">
        <w:rPr>
          <w:lang w:val="en-US"/>
        </w:rPr>
        <w:t xml:space="preserve"> G., </w:t>
      </w:r>
      <w:proofErr w:type="spellStart"/>
      <w:r w:rsidRPr="0045165C">
        <w:rPr>
          <w:lang w:val="en-US"/>
        </w:rPr>
        <w:t>Maillet</w:t>
      </w:r>
      <w:proofErr w:type="spellEnd"/>
      <w:r w:rsidRPr="0045165C">
        <w:rPr>
          <w:lang w:val="en-US"/>
        </w:rPr>
        <w:t xml:space="preserve"> B. Chronic pancreatitis: evolution of the disease. </w:t>
      </w:r>
      <w:proofErr w:type="spellStart"/>
      <w:r w:rsidRPr="0045165C">
        <w:rPr>
          <w:i/>
          <w:lang w:val="en-US"/>
        </w:rPr>
        <w:t>Hepatogastroenterol</w:t>
      </w:r>
      <w:proofErr w:type="spellEnd"/>
      <w:r w:rsidRPr="0045165C">
        <w:rPr>
          <w:lang w:val="en-US"/>
        </w:rPr>
        <w:t>. 1991. Vol. 38. P. 408-412.</w:t>
      </w:r>
      <w:bookmarkEnd w:id="57"/>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58" w:name="_Ref30883612"/>
      <w:proofErr w:type="spellStart"/>
      <w:r w:rsidRPr="0045165C">
        <w:rPr>
          <w:lang w:val="en-US"/>
        </w:rPr>
        <w:t>Kloppel</w:t>
      </w:r>
      <w:proofErr w:type="spellEnd"/>
      <w:r w:rsidRPr="0045165C">
        <w:rPr>
          <w:lang w:val="en-US"/>
        </w:rPr>
        <w:t xml:space="preserve"> G., </w:t>
      </w:r>
      <w:proofErr w:type="spellStart"/>
      <w:r w:rsidRPr="0045165C">
        <w:rPr>
          <w:lang w:val="en-US"/>
        </w:rPr>
        <w:t>Maillet</w:t>
      </w:r>
      <w:proofErr w:type="spellEnd"/>
      <w:r w:rsidRPr="0045165C">
        <w:rPr>
          <w:lang w:val="en-US"/>
        </w:rPr>
        <w:t xml:space="preserve"> B. The morphological basis for the evolution of acute pancreatitis into chronic pancreatitis. </w:t>
      </w:r>
      <w:proofErr w:type="spellStart"/>
      <w:r w:rsidRPr="0045165C">
        <w:rPr>
          <w:i/>
          <w:lang w:val="en-US"/>
        </w:rPr>
        <w:t>Virchows</w:t>
      </w:r>
      <w:proofErr w:type="spellEnd"/>
      <w:r w:rsidRPr="0045165C">
        <w:rPr>
          <w:i/>
          <w:lang w:val="en-US"/>
        </w:rPr>
        <w:t xml:space="preserve"> Arch A </w:t>
      </w:r>
      <w:proofErr w:type="spellStart"/>
      <w:r w:rsidRPr="0045165C">
        <w:rPr>
          <w:i/>
          <w:lang w:val="en-US"/>
        </w:rPr>
        <w:t>Pathol</w:t>
      </w:r>
      <w:proofErr w:type="spellEnd"/>
      <w:r w:rsidRPr="0045165C">
        <w:rPr>
          <w:i/>
          <w:lang w:val="en-US"/>
        </w:rPr>
        <w:t xml:space="preserve"> </w:t>
      </w:r>
      <w:proofErr w:type="spellStart"/>
      <w:r w:rsidRPr="0045165C">
        <w:rPr>
          <w:i/>
          <w:lang w:val="en-US"/>
        </w:rPr>
        <w:t>Anat</w:t>
      </w:r>
      <w:proofErr w:type="spellEnd"/>
      <w:r w:rsidRPr="0045165C">
        <w:rPr>
          <w:i/>
          <w:lang w:val="en-US"/>
        </w:rPr>
        <w:t xml:space="preserve"> </w:t>
      </w:r>
      <w:proofErr w:type="spellStart"/>
      <w:r w:rsidRPr="0045165C">
        <w:rPr>
          <w:i/>
          <w:lang w:val="en-US"/>
        </w:rPr>
        <w:t>Histopathol</w:t>
      </w:r>
      <w:proofErr w:type="spellEnd"/>
      <w:r w:rsidRPr="0045165C">
        <w:rPr>
          <w:lang w:val="en-US"/>
        </w:rPr>
        <w:t>. 1992. Vol. 420. P. 1-4.</w:t>
      </w:r>
      <w:bookmarkEnd w:id="58"/>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59" w:name="_Ref30883662"/>
      <w:proofErr w:type="spellStart"/>
      <w:r w:rsidRPr="0045165C">
        <w:rPr>
          <w:lang w:val="en-US"/>
        </w:rPr>
        <w:t>Lankisch</w:t>
      </w:r>
      <w:proofErr w:type="spellEnd"/>
      <w:r w:rsidRPr="0045165C">
        <w:rPr>
          <w:lang w:val="en-US"/>
        </w:rPr>
        <w:t xml:space="preserve"> P. G., Breuer N., Bruns A., et al. Natural history of acute pancreatitis: a long-term </w:t>
      </w:r>
      <w:proofErr w:type="gramStart"/>
      <w:r w:rsidRPr="0045165C">
        <w:rPr>
          <w:lang w:val="en-US"/>
        </w:rPr>
        <w:t>population based</w:t>
      </w:r>
      <w:proofErr w:type="gramEnd"/>
      <w:r w:rsidRPr="0045165C">
        <w:rPr>
          <w:lang w:val="en-US"/>
        </w:rPr>
        <w:t xml:space="preserve"> study. </w:t>
      </w:r>
      <w:r w:rsidRPr="0045165C">
        <w:rPr>
          <w:i/>
          <w:lang w:val="en-US"/>
        </w:rPr>
        <w:t>Am J Gastroenterol</w:t>
      </w:r>
      <w:r w:rsidRPr="0045165C">
        <w:rPr>
          <w:lang w:val="en-US"/>
        </w:rPr>
        <w:t>. 2009. Vol. 104. P. 2797-2805. quiz 2806.</w:t>
      </w:r>
      <w:bookmarkEnd w:id="59"/>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60" w:name="_Ref30883637"/>
      <w:proofErr w:type="spellStart"/>
      <w:r w:rsidRPr="0045165C">
        <w:rPr>
          <w:lang w:val="en-US"/>
        </w:rPr>
        <w:t>Lankisch</w:t>
      </w:r>
      <w:proofErr w:type="spellEnd"/>
      <w:r w:rsidRPr="0045165C">
        <w:rPr>
          <w:lang w:val="en-US"/>
        </w:rPr>
        <w:t xml:space="preserve"> P. G., </w:t>
      </w:r>
      <w:proofErr w:type="spellStart"/>
      <w:r w:rsidRPr="0045165C">
        <w:rPr>
          <w:lang w:val="en-US"/>
        </w:rPr>
        <w:t>Lohr-Happe</w:t>
      </w:r>
      <w:proofErr w:type="spellEnd"/>
      <w:r w:rsidRPr="0045165C">
        <w:rPr>
          <w:lang w:val="en-US"/>
        </w:rPr>
        <w:t xml:space="preserve"> A., Otto J., Creutzfeldt W. Natural course in chronic pancreatitis: pain, exocrine and endocrine pancreatic insufficiency and prognosis of the disease. </w:t>
      </w:r>
      <w:r w:rsidRPr="0045165C">
        <w:rPr>
          <w:i/>
          <w:lang w:val="en-US"/>
        </w:rPr>
        <w:t>Digestion</w:t>
      </w:r>
      <w:r w:rsidRPr="0045165C">
        <w:rPr>
          <w:lang w:val="en-US"/>
        </w:rPr>
        <w:t>. 1993. Vol. 54. P. 148-155.</w:t>
      </w:r>
      <w:bookmarkEnd w:id="60"/>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61" w:name="_Ref30884547"/>
      <w:proofErr w:type="spellStart"/>
      <w:r w:rsidRPr="0045165C">
        <w:rPr>
          <w:lang w:val="en-US"/>
        </w:rPr>
        <w:t>Laterza</w:t>
      </w:r>
      <w:proofErr w:type="spellEnd"/>
      <w:r w:rsidRPr="0045165C">
        <w:rPr>
          <w:lang w:val="en-US"/>
        </w:rPr>
        <w:t xml:space="preserve"> L., </w:t>
      </w:r>
      <w:proofErr w:type="spellStart"/>
      <w:r w:rsidRPr="0045165C">
        <w:rPr>
          <w:lang w:val="en-US"/>
        </w:rPr>
        <w:t>Scaldaferri</w:t>
      </w:r>
      <w:proofErr w:type="spellEnd"/>
      <w:r w:rsidRPr="0045165C">
        <w:rPr>
          <w:lang w:val="en-US"/>
        </w:rPr>
        <w:t xml:space="preserve"> F., Bruno G., et al. Pancreatic function assessment. </w:t>
      </w:r>
      <w:r w:rsidRPr="0045165C">
        <w:rPr>
          <w:i/>
          <w:lang w:val="en-US"/>
        </w:rPr>
        <w:t xml:space="preserve">Eur Rev Med </w:t>
      </w:r>
      <w:proofErr w:type="spellStart"/>
      <w:r w:rsidRPr="0045165C">
        <w:rPr>
          <w:i/>
          <w:lang w:val="en-US"/>
        </w:rPr>
        <w:t>Pharmacol</w:t>
      </w:r>
      <w:proofErr w:type="spellEnd"/>
      <w:r w:rsidRPr="0045165C">
        <w:rPr>
          <w:i/>
          <w:lang w:val="en-US"/>
        </w:rPr>
        <w:t xml:space="preserve"> Sci</w:t>
      </w:r>
      <w:r w:rsidRPr="0045165C">
        <w:rPr>
          <w:lang w:val="en-US"/>
        </w:rPr>
        <w:t>. 2013. Vol. 17. P. 65-71.</w:t>
      </w:r>
      <w:bookmarkEnd w:id="61"/>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62" w:name="_Ref30883935"/>
      <w:r w:rsidRPr="0045165C">
        <w:rPr>
          <w:lang w:val="en-US"/>
        </w:rPr>
        <w:t xml:space="preserve">Layer P., Yamamoto H., </w:t>
      </w:r>
      <w:proofErr w:type="spellStart"/>
      <w:r w:rsidRPr="0045165C">
        <w:rPr>
          <w:lang w:val="en-US"/>
        </w:rPr>
        <w:t>Kalthoff</w:t>
      </w:r>
      <w:proofErr w:type="spellEnd"/>
      <w:r w:rsidRPr="0045165C">
        <w:rPr>
          <w:lang w:val="en-US"/>
        </w:rPr>
        <w:t xml:space="preserve"> L., et al. The different courses of early and late onset idiopathic and alcoholic chronic pancreatitis. </w:t>
      </w:r>
      <w:r w:rsidRPr="0045165C">
        <w:rPr>
          <w:i/>
          <w:lang w:val="en-US"/>
        </w:rPr>
        <w:t>Gastroenterology</w:t>
      </w:r>
      <w:r w:rsidRPr="0045165C">
        <w:rPr>
          <w:lang w:val="en-US"/>
        </w:rPr>
        <w:t>. 1994. Vol. 107. P. 1481-1487.</w:t>
      </w:r>
      <w:bookmarkEnd w:id="62"/>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63" w:name="_Ref30884442"/>
      <w:r w:rsidRPr="0045165C">
        <w:rPr>
          <w:lang w:val="en-US"/>
        </w:rPr>
        <w:t xml:space="preserve">LeBlanc J. K., Chen J. H., Al-Haddad M., et al. Endoscopic ultrasound and histology in chronic pancreatitis: how are they associated? </w:t>
      </w:r>
      <w:r w:rsidRPr="0045165C">
        <w:rPr>
          <w:i/>
          <w:lang w:val="en-US"/>
        </w:rPr>
        <w:t>Pancreas</w:t>
      </w:r>
      <w:r w:rsidRPr="0045165C">
        <w:rPr>
          <w:lang w:val="en-US"/>
        </w:rPr>
        <w:t>. 2014. Vol. 43. P. 440-444.</w:t>
      </w:r>
      <w:bookmarkEnd w:id="63"/>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64" w:name="_Ref30884584"/>
      <w:proofErr w:type="spellStart"/>
      <w:r w:rsidRPr="0045165C">
        <w:rPr>
          <w:lang w:val="en-US"/>
        </w:rPr>
        <w:t>Lieb</w:t>
      </w:r>
      <w:proofErr w:type="spellEnd"/>
      <w:r w:rsidRPr="0045165C">
        <w:rPr>
          <w:lang w:val="en-US"/>
        </w:rPr>
        <w:t xml:space="preserve"> J. G. II, </w:t>
      </w:r>
      <w:proofErr w:type="spellStart"/>
      <w:r w:rsidRPr="0045165C">
        <w:rPr>
          <w:lang w:val="en-US"/>
        </w:rPr>
        <w:t>Draganov</w:t>
      </w:r>
      <w:proofErr w:type="spellEnd"/>
      <w:r w:rsidRPr="0045165C">
        <w:rPr>
          <w:lang w:val="en-US"/>
        </w:rPr>
        <w:t xml:space="preserve"> P. V. Pancreatic function testing: here to stay for the 21st century. </w:t>
      </w:r>
      <w:r w:rsidRPr="0045165C">
        <w:rPr>
          <w:i/>
          <w:lang w:val="en-US"/>
        </w:rPr>
        <w:t>World J Gastroenterol</w:t>
      </w:r>
      <w:r w:rsidRPr="0045165C">
        <w:rPr>
          <w:lang w:val="en-US"/>
        </w:rPr>
        <w:t>. 2008. Vol. 14. P. 3149-3158.</w:t>
      </w:r>
      <w:bookmarkEnd w:id="64"/>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65" w:name="_Ref30884559"/>
      <w:r w:rsidRPr="0045165C">
        <w:rPr>
          <w:noProof/>
          <w:lang w:eastAsia="zh-CN"/>
        </w:rPr>
        <mc:AlternateContent>
          <mc:Choice Requires="wps">
            <w:drawing>
              <wp:anchor distT="0" distB="0" distL="63500" distR="63500" simplePos="0" relativeHeight="251670528" behindDoc="1" locked="0" layoutInCell="1" allowOverlap="1" wp14:anchorId="1FEF0EC7" wp14:editId="3116B59F">
                <wp:simplePos x="0" y="0"/>
                <wp:positionH relativeFrom="margin">
                  <wp:posOffset>-1438910</wp:posOffset>
                </wp:positionH>
                <wp:positionV relativeFrom="margin">
                  <wp:posOffset>170815</wp:posOffset>
                </wp:positionV>
                <wp:extent cx="208280" cy="7668895"/>
                <wp:effectExtent l="0" t="0" r="2540" b="190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766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F0EC7" id="Поле 2" o:spid="_x0000_s1028" type="#_x0000_t202" style="position:absolute;left:0;text-align:left;margin-left:-113.3pt;margin-top:13.45pt;width:16.4pt;height:603.8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" filled="f" stroked="f">
                <v:textbox style="layout-flow:vertical" inset="0,0,0,0">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v:textbox>
                <w10:wrap type="square" anchorx="margin" anchory="margin"/>
              </v:shape>
            </w:pict>
          </mc:Fallback>
        </mc:AlternateContent>
      </w:r>
      <w:r w:rsidRPr="0045165C">
        <w:rPr>
          <w:lang w:val="en-US"/>
        </w:rPr>
        <w:t xml:space="preserve">Loser C., </w:t>
      </w:r>
      <w:proofErr w:type="spellStart"/>
      <w:r w:rsidRPr="0045165C">
        <w:rPr>
          <w:lang w:val="en-US"/>
        </w:rPr>
        <w:t>Brauer</w:t>
      </w:r>
      <w:proofErr w:type="spellEnd"/>
      <w:r w:rsidRPr="0045165C">
        <w:rPr>
          <w:lang w:val="en-US"/>
        </w:rPr>
        <w:t xml:space="preserve"> C., </w:t>
      </w:r>
      <w:proofErr w:type="spellStart"/>
      <w:r w:rsidRPr="0045165C">
        <w:rPr>
          <w:lang w:val="en-US"/>
        </w:rPr>
        <w:t>Aygen</w:t>
      </w:r>
      <w:proofErr w:type="spellEnd"/>
      <w:r w:rsidRPr="0045165C">
        <w:rPr>
          <w:lang w:val="en-US"/>
        </w:rPr>
        <w:t xml:space="preserve"> S., </w:t>
      </w:r>
      <w:proofErr w:type="spellStart"/>
      <w:r w:rsidRPr="0045165C">
        <w:rPr>
          <w:lang w:val="en-US"/>
        </w:rPr>
        <w:t>Hennemann</w:t>
      </w:r>
      <w:proofErr w:type="spellEnd"/>
      <w:r w:rsidRPr="0045165C">
        <w:rPr>
          <w:lang w:val="en-US"/>
        </w:rPr>
        <w:t xml:space="preserve"> O., </w:t>
      </w:r>
      <w:proofErr w:type="spellStart"/>
      <w:r w:rsidRPr="0045165C">
        <w:rPr>
          <w:lang w:val="en-US"/>
        </w:rPr>
        <w:t>Folsch</w:t>
      </w:r>
      <w:proofErr w:type="spellEnd"/>
      <w:r w:rsidRPr="0045165C">
        <w:rPr>
          <w:lang w:val="en-US"/>
        </w:rPr>
        <w:t xml:space="preserve"> U. R. Comparative clinical evaluation of the 13C mixed triglyceride breath test as an indirect pancreatic function test. </w:t>
      </w:r>
      <w:proofErr w:type="spellStart"/>
      <w:r w:rsidRPr="0045165C">
        <w:rPr>
          <w:i/>
          <w:lang w:val="en-US"/>
        </w:rPr>
        <w:t>Scand</w:t>
      </w:r>
      <w:proofErr w:type="spellEnd"/>
      <w:r w:rsidRPr="0045165C">
        <w:rPr>
          <w:i/>
          <w:lang w:val="en-US"/>
        </w:rPr>
        <w:t xml:space="preserve"> J Gastroenterol</w:t>
      </w:r>
      <w:r w:rsidRPr="0045165C">
        <w:rPr>
          <w:lang w:val="en-US"/>
        </w:rPr>
        <w:t>. 1998. Vol. 33. P. 327-334.</w:t>
      </w:r>
      <w:bookmarkEnd w:id="65"/>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66" w:name="_Ref30883608"/>
      <w:proofErr w:type="spellStart"/>
      <w:r w:rsidRPr="0045165C">
        <w:rPr>
          <w:lang w:val="en-US"/>
        </w:rPr>
        <w:t>Lowenfels</w:t>
      </w:r>
      <w:proofErr w:type="spellEnd"/>
      <w:r w:rsidRPr="0045165C">
        <w:rPr>
          <w:lang w:val="en-US"/>
        </w:rPr>
        <w:t xml:space="preserve"> A. B., Maisonneuve P., Grover H., et al. Racial factors and the risk of chronic pancreatitis. </w:t>
      </w:r>
      <w:r w:rsidRPr="0045165C">
        <w:rPr>
          <w:i/>
          <w:lang w:val="en-US"/>
        </w:rPr>
        <w:t>Am J Gastroenterol</w:t>
      </w:r>
      <w:r w:rsidRPr="0045165C">
        <w:rPr>
          <w:lang w:val="en-US"/>
        </w:rPr>
        <w:t>. 1999. Vol. 94. P. 790-794.</w:t>
      </w:r>
      <w:bookmarkEnd w:id="66"/>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67" w:name="_Ref30884362"/>
      <w:proofErr w:type="spellStart"/>
      <w:r w:rsidRPr="0045165C">
        <w:rPr>
          <w:lang w:val="en-US"/>
        </w:rPr>
        <w:lastRenderedPageBreak/>
        <w:t>Luetmer</w:t>
      </w:r>
      <w:proofErr w:type="spellEnd"/>
      <w:r w:rsidRPr="0045165C">
        <w:rPr>
          <w:lang w:val="en-US"/>
        </w:rPr>
        <w:t xml:space="preserve"> P. H., Stephens D. H., Ward E. M. Chronic pancreatitis: reassessment with current CT. </w:t>
      </w:r>
      <w:r w:rsidRPr="0045165C">
        <w:rPr>
          <w:i/>
          <w:lang w:val="en-US"/>
        </w:rPr>
        <w:t>Radiology</w:t>
      </w:r>
      <w:r w:rsidRPr="0045165C">
        <w:rPr>
          <w:lang w:val="en-US"/>
        </w:rPr>
        <w:t>. 1989. Vol. 171. P. 353-357.</w:t>
      </w:r>
      <w:bookmarkEnd w:id="67"/>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68" w:name="_Ref30883737"/>
      <w:proofErr w:type="spellStart"/>
      <w:r w:rsidRPr="0045165C">
        <w:rPr>
          <w:lang w:val="en-US"/>
        </w:rPr>
        <w:t>Lugea</w:t>
      </w:r>
      <w:proofErr w:type="spellEnd"/>
      <w:r w:rsidRPr="0045165C">
        <w:rPr>
          <w:lang w:val="en-US"/>
        </w:rPr>
        <w:t xml:space="preserve"> A., Tischler D., Nguyen J., et al. Adaptive unfolded protein response attenuates alcohol-induced pancreatic damage. </w:t>
      </w:r>
      <w:r w:rsidRPr="0045165C">
        <w:rPr>
          <w:i/>
          <w:lang w:val="en-US"/>
        </w:rPr>
        <w:t>Gastroenterology</w:t>
      </w:r>
      <w:r w:rsidRPr="0045165C">
        <w:rPr>
          <w:lang w:val="en-US"/>
        </w:rPr>
        <w:t>. 2011. Vol. 140. P. 987-997.</w:t>
      </w:r>
      <w:bookmarkEnd w:id="68"/>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69" w:name="_Ref30883774"/>
      <w:proofErr w:type="spellStart"/>
      <w:r w:rsidRPr="0045165C">
        <w:rPr>
          <w:lang w:val="en-US"/>
        </w:rPr>
        <w:t>Lugea</w:t>
      </w:r>
      <w:proofErr w:type="spellEnd"/>
      <w:r w:rsidRPr="0045165C">
        <w:rPr>
          <w:lang w:val="en-US"/>
        </w:rPr>
        <w:t xml:space="preserve"> A., Waldron R. T., </w:t>
      </w:r>
      <w:proofErr w:type="spellStart"/>
      <w:r w:rsidRPr="0045165C">
        <w:rPr>
          <w:lang w:val="en-US"/>
        </w:rPr>
        <w:t>Pandol</w:t>
      </w:r>
      <w:proofErr w:type="spellEnd"/>
      <w:r w:rsidRPr="0045165C">
        <w:rPr>
          <w:lang w:val="en-US"/>
        </w:rPr>
        <w:t xml:space="preserve"> S. J. Pancreatic adaptive responses in alcohol abuse: role of the unfolded protein response. </w:t>
      </w:r>
      <w:proofErr w:type="spellStart"/>
      <w:r w:rsidRPr="0045165C">
        <w:rPr>
          <w:i/>
          <w:lang w:val="en-US"/>
        </w:rPr>
        <w:t>Pancreatology</w:t>
      </w:r>
      <w:proofErr w:type="spellEnd"/>
      <w:r w:rsidRPr="0045165C">
        <w:rPr>
          <w:lang w:val="en-US"/>
        </w:rPr>
        <w:t>. 2015. Vol. 15. P. S1-S5.</w:t>
      </w:r>
      <w:bookmarkEnd w:id="69"/>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70" w:name="_Ref30883917"/>
      <w:proofErr w:type="spellStart"/>
      <w:r w:rsidRPr="0045165C">
        <w:rPr>
          <w:lang w:val="en-US"/>
        </w:rPr>
        <w:t>Maleth</w:t>
      </w:r>
      <w:proofErr w:type="spellEnd"/>
      <w:r w:rsidRPr="0045165C">
        <w:rPr>
          <w:lang w:val="en-US"/>
        </w:rPr>
        <w:t xml:space="preserve"> J., </w:t>
      </w:r>
      <w:proofErr w:type="spellStart"/>
      <w:r w:rsidRPr="0045165C">
        <w:rPr>
          <w:lang w:val="en-US"/>
        </w:rPr>
        <w:t>Balazs</w:t>
      </w:r>
      <w:proofErr w:type="spellEnd"/>
      <w:r w:rsidRPr="0045165C">
        <w:rPr>
          <w:lang w:val="en-US"/>
        </w:rPr>
        <w:t xml:space="preserve"> A., </w:t>
      </w:r>
      <w:proofErr w:type="spellStart"/>
      <w:r w:rsidRPr="0045165C">
        <w:rPr>
          <w:lang w:val="en-US"/>
        </w:rPr>
        <w:t>Pallagi</w:t>
      </w:r>
      <w:proofErr w:type="spellEnd"/>
      <w:r w:rsidRPr="0045165C">
        <w:rPr>
          <w:lang w:val="en-US"/>
        </w:rPr>
        <w:t xml:space="preserve"> P., et al. Alcohol disrupts levels and function of the cystic fibrosis transmembrane conductance regulator to promote development of pancreatitis. </w:t>
      </w:r>
      <w:r w:rsidRPr="0045165C">
        <w:rPr>
          <w:i/>
          <w:lang w:val="en-US"/>
        </w:rPr>
        <w:t>Gastroenterology</w:t>
      </w:r>
      <w:r w:rsidRPr="0045165C">
        <w:rPr>
          <w:lang w:val="en-US"/>
        </w:rPr>
        <w:t>. 2015. Vol. 148. P. 27-439.</w:t>
      </w:r>
      <w:bookmarkEnd w:id="70"/>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71" w:name="_Ref30883620"/>
      <w:r w:rsidRPr="0045165C">
        <w:rPr>
          <w:lang w:val="en-US"/>
        </w:rPr>
        <w:t xml:space="preserve">Malka D., Hammel P., </w:t>
      </w:r>
      <w:proofErr w:type="spellStart"/>
      <w:r w:rsidRPr="0045165C">
        <w:rPr>
          <w:lang w:val="en-US"/>
        </w:rPr>
        <w:t>Sauvanet</w:t>
      </w:r>
      <w:proofErr w:type="spellEnd"/>
      <w:r w:rsidRPr="0045165C">
        <w:rPr>
          <w:lang w:val="en-US"/>
        </w:rPr>
        <w:t xml:space="preserve"> A, et al. Risk factors for diabetes mellitus in chronic pancreatitis. </w:t>
      </w:r>
      <w:r w:rsidRPr="0045165C">
        <w:rPr>
          <w:i/>
          <w:lang w:val="en-US"/>
        </w:rPr>
        <w:t>Gastroenterology</w:t>
      </w:r>
      <w:r w:rsidRPr="0045165C">
        <w:rPr>
          <w:lang w:val="en-US"/>
        </w:rPr>
        <w:t>. 2000. Vol. 119. P. 1324-1332.</w:t>
      </w:r>
      <w:bookmarkEnd w:id="71"/>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72" w:name="_Ref30884335"/>
      <w:proofErr w:type="spellStart"/>
      <w:r w:rsidRPr="0045165C">
        <w:rPr>
          <w:lang w:val="en-US"/>
        </w:rPr>
        <w:t>Manjari</w:t>
      </w:r>
      <w:proofErr w:type="spellEnd"/>
      <w:r w:rsidRPr="0045165C">
        <w:rPr>
          <w:lang w:val="en-US"/>
        </w:rPr>
        <w:t xml:space="preserve"> K. S., </w:t>
      </w:r>
      <w:proofErr w:type="spellStart"/>
      <w:r w:rsidRPr="0045165C">
        <w:rPr>
          <w:lang w:val="en-US"/>
        </w:rPr>
        <w:t>Jyothy</w:t>
      </w:r>
      <w:proofErr w:type="spellEnd"/>
      <w:r w:rsidRPr="0045165C">
        <w:rPr>
          <w:lang w:val="en-US"/>
        </w:rPr>
        <w:t xml:space="preserve"> A., Vidyasagar A., Prabhakar B., </w:t>
      </w:r>
      <w:proofErr w:type="spellStart"/>
      <w:r w:rsidRPr="0045165C">
        <w:rPr>
          <w:lang w:val="en-US"/>
        </w:rPr>
        <w:t>Nallari</w:t>
      </w:r>
      <w:proofErr w:type="spellEnd"/>
      <w:r w:rsidRPr="0045165C">
        <w:rPr>
          <w:lang w:val="en-US"/>
        </w:rPr>
        <w:t xml:space="preserve"> P., </w:t>
      </w:r>
      <w:proofErr w:type="spellStart"/>
      <w:r w:rsidRPr="0045165C">
        <w:rPr>
          <w:lang w:val="en-US"/>
        </w:rPr>
        <w:t>Venkateshwari</w:t>
      </w:r>
      <w:proofErr w:type="spellEnd"/>
      <w:r w:rsidRPr="0045165C">
        <w:rPr>
          <w:lang w:val="en-US"/>
        </w:rPr>
        <w:t xml:space="preserve"> A. Matrix metalloproteinase-9, transforming growth factor-p1, and tumor necrosis factor-a plasma levels in chronic pancreatitis. </w:t>
      </w:r>
      <w:r w:rsidRPr="0045165C">
        <w:rPr>
          <w:i/>
          <w:lang w:val="en-US"/>
        </w:rPr>
        <w:t>Indian J Gastroenterol</w:t>
      </w:r>
      <w:r w:rsidRPr="0045165C">
        <w:rPr>
          <w:lang w:val="en-US"/>
        </w:rPr>
        <w:t>. 2013. Vol. 32. P. 103-107.</w:t>
      </w:r>
      <w:bookmarkEnd w:id="72"/>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73" w:name="_Ref30883617"/>
      <w:proofErr w:type="spellStart"/>
      <w:r w:rsidRPr="0045165C">
        <w:rPr>
          <w:lang w:val="en-US"/>
        </w:rPr>
        <w:t>Mergener</w:t>
      </w:r>
      <w:proofErr w:type="spellEnd"/>
      <w:r w:rsidRPr="0045165C">
        <w:rPr>
          <w:lang w:val="en-US"/>
        </w:rPr>
        <w:t xml:space="preserve"> K., Baillie J. Chronic pancreatitis. </w:t>
      </w:r>
      <w:r w:rsidRPr="0045165C">
        <w:rPr>
          <w:i/>
          <w:lang w:val="en-US"/>
        </w:rPr>
        <w:t>Lancet</w:t>
      </w:r>
      <w:r w:rsidRPr="0045165C">
        <w:rPr>
          <w:lang w:val="en-US"/>
        </w:rPr>
        <w:t>. 1997. Vol. 350. P. 1379-1385.</w:t>
      </w:r>
      <w:bookmarkEnd w:id="73"/>
    </w:p>
    <w:p w:rsidR="007B48C2" w:rsidRPr="0045165C" w:rsidRDefault="007B48C2" w:rsidP="00E050AC">
      <w:pPr>
        <w:pStyle w:val="60"/>
        <w:numPr>
          <w:ilvl w:val="0"/>
          <w:numId w:val="5"/>
        </w:numPr>
        <w:shd w:val="clear" w:color="auto" w:fill="auto"/>
        <w:tabs>
          <w:tab w:val="left" w:pos="361"/>
        </w:tabs>
        <w:spacing w:before="0" w:line="276" w:lineRule="auto"/>
        <w:ind w:left="587"/>
        <w:jc w:val="both"/>
        <w:rPr>
          <w:lang w:val="en-US"/>
        </w:rPr>
      </w:pPr>
      <w:bookmarkStart w:id="74" w:name="_Ref30884686"/>
      <w:r w:rsidRPr="0045165C">
        <w:rPr>
          <w:lang w:val="en-US"/>
        </w:rPr>
        <w:t xml:space="preserve">Michaels A. J., </w:t>
      </w:r>
      <w:proofErr w:type="spellStart"/>
      <w:r w:rsidRPr="0045165C">
        <w:rPr>
          <w:lang w:val="en-US"/>
        </w:rPr>
        <w:t>Draganov</w:t>
      </w:r>
      <w:proofErr w:type="spellEnd"/>
      <w:r w:rsidRPr="0045165C">
        <w:rPr>
          <w:lang w:val="en-US"/>
        </w:rPr>
        <w:t xml:space="preserve"> P. V. Endoscopic ultrasonography guided celiac plexus neurolysis and celiac plexus block in the management of pain due to pancreatic cancer and chronic pancreatitis. </w:t>
      </w:r>
      <w:r w:rsidRPr="0045165C">
        <w:rPr>
          <w:i/>
          <w:lang w:val="en-US"/>
        </w:rPr>
        <w:t>World J Gastroenterol</w:t>
      </w:r>
      <w:r w:rsidRPr="0045165C">
        <w:rPr>
          <w:lang w:val="en-US"/>
        </w:rPr>
        <w:t>. 2007. Vol. 13. P. 3575-3580.</w:t>
      </w:r>
      <w:bookmarkEnd w:id="74"/>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75" w:name="_Ref30883592"/>
      <w:r w:rsidRPr="0045165C">
        <w:rPr>
          <w:lang w:val="en-US"/>
        </w:rPr>
        <w:t xml:space="preserve">Mohan V., Farooq S., Deepa M. Prevalence of </w:t>
      </w:r>
      <w:proofErr w:type="spellStart"/>
      <w:r w:rsidRPr="0045165C">
        <w:rPr>
          <w:lang w:val="en-US"/>
        </w:rPr>
        <w:t>fibrocalculous</w:t>
      </w:r>
      <w:proofErr w:type="spellEnd"/>
      <w:r w:rsidRPr="0045165C">
        <w:rPr>
          <w:lang w:val="en-US"/>
        </w:rPr>
        <w:t xml:space="preserve"> pancreatic diabetes in Chennai in South India. </w:t>
      </w:r>
      <w:r w:rsidRPr="0045165C">
        <w:rPr>
          <w:i/>
          <w:lang w:val="en-US"/>
        </w:rPr>
        <w:t>JOP</w:t>
      </w:r>
      <w:r w:rsidRPr="0045165C">
        <w:rPr>
          <w:lang w:val="en-US"/>
        </w:rPr>
        <w:t>. 2008. Vol. 9. P. 489-492.</w:t>
      </w:r>
      <w:bookmarkEnd w:id="75"/>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r w:rsidRPr="0045165C">
        <w:rPr>
          <w:lang w:val="en-US"/>
        </w:rPr>
        <w:t xml:space="preserve">Morris-stiff G., Webster P., Frost B., Lewis W. G., </w:t>
      </w:r>
      <w:proofErr w:type="spellStart"/>
      <w:r w:rsidRPr="0045165C">
        <w:rPr>
          <w:lang w:val="en-US"/>
        </w:rPr>
        <w:t>Puntis</w:t>
      </w:r>
      <w:proofErr w:type="spellEnd"/>
      <w:r w:rsidRPr="0045165C">
        <w:rPr>
          <w:lang w:val="en-US"/>
        </w:rPr>
        <w:t xml:space="preserve"> M. C., Roberts S. A. Endoscopic ultrasound reliably identifies chronic pancreatitis when other imaging modalities have been non-diagnostic. </w:t>
      </w:r>
      <w:r w:rsidRPr="0045165C">
        <w:rPr>
          <w:i/>
          <w:lang w:val="en-US"/>
        </w:rPr>
        <w:t>JOP</w:t>
      </w:r>
      <w:r w:rsidRPr="0045165C">
        <w:rPr>
          <w:lang w:val="en-US"/>
        </w:rPr>
        <w:t>. 2009. Vol. 10. P. 280-283.</w:t>
      </w:r>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76" w:name="_Ref30883665"/>
      <w:proofErr w:type="spellStart"/>
      <w:r w:rsidRPr="0045165C">
        <w:rPr>
          <w:lang w:val="en-US"/>
        </w:rPr>
        <w:t>Nojgaard</w:t>
      </w:r>
      <w:proofErr w:type="spellEnd"/>
      <w:r w:rsidRPr="0045165C">
        <w:rPr>
          <w:lang w:val="en-US"/>
        </w:rPr>
        <w:t xml:space="preserve"> C., Becker U., </w:t>
      </w:r>
      <w:proofErr w:type="spellStart"/>
      <w:r w:rsidRPr="0045165C">
        <w:rPr>
          <w:lang w:val="en-US"/>
        </w:rPr>
        <w:t>Matzen</w:t>
      </w:r>
      <w:proofErr w:type="spellEnd"/>
      <w:r w:rsidRPr="0045165C">
        <w:rPr>
          <w:lang w:val="en-US"/>
        </w:rPr>
        <w:t xml:space="preserve"> P., Andersen J. R., Holst C., </w:t>
      </w:r>
      <w:proofErr w:type="spellStart"/>
      <w:r w:rsidRPr="0045165C">
        <w:rPr>
          <w:lang w:val="en-US"/>
        </w:rPr>
        <w:t>Bendtsen</w:t>
      </w:r>
      <w:proofErr w:type="spellEnd"/>
      <w:r w:rsidRPr="0045165C">
        <w:rPr>
          <w:lang w:val="en-US"/>
        </w:rPr>
        <w:t xml:space="preserve"> F. Progression from acute to chronic pancreatitis: prognostic factors, mortality, and natural course. </w:t>
      </w:r>
      <w:r w:rsidRPr="0045165C">
        <w:rPr>
          <w:i/>
          <w:lang w:val="en-US"/>
        </w:rPr>
        <w:t>Pancreas</w:t>
      </w:r>
      <w:r w:rsidRPr="0045165C">
        <w:rPr>
          <w:lang w:val="en-US"/>
        </w:rPr>
        <w:t>. 2011. Vol. 40. P. 1195-</w:t>
      </w:r>
      <w:r w:rsidRPr="0045165C">
        <w:rPr>
          <w:lang w:val="en-US"/>
        </w:rPr>
        <w:softHyphen/>
        <w:t>1200.</w:t>
      </w:r>
      <w:bookmarkEnd w:id="76"/>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77" w:name="_Ref30884630"/>
      <w:r w:rsidRPr="0045165C">
        <w:rPr>
          <w:lang w:val="en-US"/>
        </w:rPr>
        <w:t xml:space="preserve">Olesen S. S., </w:t>
      </w:r>
      <w:proofErr w:type="spellStart"/>
      <w:r w:rsidRPr="0045165C">
        <w:rPr>
          <w:lang w:val="en-US"/>
        </w:rPr>
        <w:t>Bouwense</w:t>
      </w:r>
      <w:proofErr w:type="spellEnd"/>
      <w:r w:rsidRPr="0045165C">
        <w:rPr>
          <w:lang w:val="en-US"/>
        </w:rPr>
        <w:t xml:space="preserve"> S. A., Wilder-smith O. H., Van </w:t>
      </w:r>
      <w:proofErr w:type="spellStart"/>
      <w:r w:rsidRPr="0045165C">
        <w:rPr>
          <w:lang w:val="en-US"/>
        </w:rPr>
        <w:t>goor</w:t>
      </w:r>
      <w:proofErr w:type="spellEnd"/>
      <w:r w:rsidRPr="0045165C">
        <w:rPr>
          <w:lang w:val="en-US"/>
        </w:rPr>
        <w:t xml:space="preserve"> H., Drewes A. M. Pregabalin reduces pain in patients with chronic pancreatitis in a randomized, controlled trial. </w:t>
      </w:r>
      <w:r w:rsidRPr="0045165C">
        <w:rPr>
          <w:i/>
          <w:lang w:val="en-US"/>
        </w:rPr>
        <w:t>Gastroenterology</w:t>
      </w:r>
      <w:r w:rsidRPr="0045165C">
        <w:rPr>
          <w:lang w:val="en-US"/>
        </w:rPr>
        <w:t>. 2011. Vol. 141. P. 536-543.</w:t>
      </w:r>
      <w:bookmarkEnd w:id="77"/>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78" w:name="_Ref30884014"/>
      <w:proofErr w:type="spellStart"/>
      <w:r w:rsidRPr="0045165C">
        <w:rPr>
          <w:lang w:val="en-US"/>
        </w:rPr>
        <w:t>Omary</w:t>
      </w:r>
      <w:proofErr w:type="spellEnd"/>
      <w:r w:rsidRPr="0045165C">
        <w:rPr>
          <w:lang w:val="en-US"/>
        </w:rPr>
        <w:t xml:space="preserve"> M. B., </w:t>
      </w:r>
      <w:proofErr w:type="spellStart"/>
      <w:r w:rsidRPr="0045165C">
        <w:rPr>
          <w:lang w:val="en-US"/>
        </w:rPr>
        <w:t>Lugea</w:t>
      </w:r>
      <w:proofErr w:type="spellEnd"/>
      <w:r w:rsidRPr="0045165C">
        <w:rPr>
          <w:lang w:val="en-US"/>
        </w:rPr>
        <w:t xml:space="preserve"> A., Lowe A. W., </w:t>
      </w:r>
      <w:proofErr w:type="spellStart"/>
      <w:r w:rsidRPr="0045165C">
        <w:rPr>
          <w:lang w:val="en-US"/>
        </w:rPr>
        <w:t>Pandol</w:t>
      </w:r>
      <w:proofErr w:type="spellEnd"/>
      <w:r w:rsidRPr="0045165C">
        <w:rPr>
          <w:lang w:val="en-US"/>
        </w:rPr>
        <w:t xml:space="preserve"> S. J. The pancreatic stellate cell: a star on the rise in pancreatic diseases. </w:t>
      </w:r>
      <w:r w:rsidRPr="0045165C">
        <w:rPr>
          <w:i/>
          <w:lang w:val="en-US"/>
        </w:rPr>
        <w:t>J Clin Invest</w:t>
      </w:r>
      <w:r w:rsidRPr="0045165C">
        <w:rPr>
          <w:lang w:val="en-US"/>
        </w:rPr>
        <w:t>. 2007. Vol. 117. P. 50-59.</w:t>
      </w:r>
      <w:bookmarkEnd w:id="78"/>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79" w:name="_Ref30883732"/>
      <w:proofErr w:type="spellStart"/>
      <w:r w:rsidRPr="0045165C">
        <w:rPr>
          <w:lang w:val="en-US"/>
        </w:rPr>
        <w:t>Pandol</w:t>
      </w:r>
      <w:proofErr w:type="spellEnd"/>
      <w:r w:rsidRPr="0045165C">
        <w:rPr>
          <w:lang w:val="en-US"/>
        </w:rPr>
        <w:t xml:space="preserve"> S. J., Gorelick F. S., </w:t>
      </w:r>
      <w:proofErr w:type="spellStart"/>
      <w:r w:rsidRPr="0045165C">
        <w:rPr>
          <w:lang w:val="en-US"/>
        </w:rPr>
        <w:t>Lugea</w:t>
      </w:r>
      <w:proofErr w:type="spellEnd"/>
      <w:r w:rsidRPr="0045165C">
        <w:rPr>
          <w:lang w:val="en-US"/>
        </w:rPr>
        <w:t xml:space="preserve"> A. Environmental and genetic stressors and the unfolded protein response in exocrine pancreatic function—a hypothesis. </w:t>
      </w:r>
      <w:r w:rsidRPr="0045165C">
        <w:rPr>
          <w:i/>
          <w:lang w:val="en-US"/>
        </w:rPr>
        <w:t>Front Physiol</w:t>
      </w:r>
      <w:r w:rsidRPr="0045165C">
        <w:rPr>
          <w:lang w:val="en-US"/>
        </w:rPr>
        <w:t>. 2011. Vol. 2. P. 8.</w:t>
      </w:r>
      <w:bookmarkEnd w:id="79"/>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80" w:name="_Ref30883726"/>
      <w:proofErr w:type="spellStart"/>
      <w:r w:rsidRPr="0045165C">
        <w:rPr>
          <w:lang w:val="en-US"/>
        </w:rPr>
        <w:t>Pandol</w:t>
      </w:r>
      <w:proofErr w:type="spellEnd"/>
      <w:r w:rsidRPr="0045165C">
        <w:rPr>
          <w:lang w:val="en-US"/>
        </w:rPr>
        <w:t xml:space="preserve"> S. J., </w:t>
      </w:r>
      <w:proofErr w:type="spellStart"/>
      <w:r w:rsidRPr="0045165C">
        <w:rPr>
          <w:lang w:val="en-US"/>
        </w:rPr>
        <w:t>Periskic</w:t>
      </w:r>
      <w:proofErr w:type="spellEnd"/>
      <w:r w:rsidRPr="0045165C">
        <w:rPr>
          <w:lang w:val="en-US"/>
        </w:rPr>
        <w:t xml:space="preserve"> S., </w:t>
      </w:r>
      <w:proofErr w:type="spellStart"/>
      <w:r w:rsidRPr="0045165C">
        <w:rPr>
          <w:lang w:val="en-US"/>
        </w:rPr>
        <w:t>Gukovsky</w:t>
      </w:r>
      <w:proofErr w:type="spellEnd"/>
      <w:r w:rsidRPr="0045165C">
        <w:rPr>
          <w:lang w:val="en-US"/>
        </w:rPr>
        <w:t xml:space="preserve"> I., et al. Ethanol diet increases the sensitivity of rats to pancreatitis induced by cholecystokinin octapeptide. </w:t>
      </w:r>
      <w:r w:rsidRPr="0045165C">
        <w:rPr>
          <w:i/>
          <w:lang w:val="en-US"/>
        </w:rPr>
        <w:t>Gastroenterology</w:t>
      </w:r>
      <w:r w:rsidRPr="0045165C">
        <w:rPr>
          <w:lang w:val="en-US"/>
        </w:rPr>
        <w:t>. 1999. Vol. 117. P. 706-716.</w:t>
      </w:r>
      <w:bookmarkEnd w:id="80"/>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81" w:name="_Ref30883599"/>
      <w:r w:rsidRPr="0045165C">
        <w:rPr>
          <w:lang w:val="en-US"/>
        </w:rPr>
        <w:t xml:space="preserve">Peery A. F., Crockett S. D., </w:t>
      </w:r>
      <w:proofErr w:type="spellStart"/>
      <w:r w:rsidRPr="0045165C">
        <w:rPr>
          <w:lang w:val="en-US"/>
        </w:rPr>
        <w:t>Barritt</w:t>
      </w:r>
      <w:proofErr w:type="spellEnd"/>
      <w:r w:rsidRPr="0045165C">
        <w:rPr>
          <w:lang w:val="en-US"/>
        </w:rPr>
        <w:t xml:space="preserve"> A. S., et al. Burden of gastrointestinal, liver, and pancreatic diseases in the United States. </w:t>
      </w:r>
      <w:r w:rsidRPr="0045165C">
        <w:rPr>
          <w:i/>
          <w:lang w:val="en-US"/>
        </w:rPr>
        <w:t>Gastroenterology</w:t>
      </w:r>
      <w:r w:rsidRPr="0045165C">
        <w:rPr>
          <w:lang w:val="en-US"/>
        </w:rPr>
        <w:t>. 2015. Vol. 149. P. 1731-1741.</w:t>
      </w:r>
      <w:bookmarkEnd w:id="81"/>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82" w:name="_Ref30883898"/>
      <w:r w:rsidRPr="0045165C">
        <w:rPr>
          <w:lang w:val="en-US"/>
        </w:rPr>
        <w:t xml:space="preserve">Perrault J. Hereditary pancreatitis. </w:t>
      </w:r>
      <w:r w:rsidRPr="0045165C">
        <w:rPr>
          <w:i/>
          <w:lang w:val="en-US"/>
        </w:rPr>
        <w:t>Gastroenterol Clin North Am</w:t>
      </w:r>
      <w:r w:rsidRPr="0045165C">
        <w:rPr>
          <w:lang w:val="en-US"/>
        </w:rPr>
        <w:t>. 1994. Vol. 23. P. 743-752.</w:t>
      </w:r>
      <w:bookmarkEnd w:id="82"/>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83" w:name="_Ref30883603"/>
      <w:r w:rsidRPr="0045165C">
        <w:rPr>
          <w:lang w:val="en-US"/>
        </w:rPr>
        <w:t xml:space="preserve">Raimondi S., </w:t>
      </w:r>
      <w:proofErr w:type="spellStart"/>
      <w:r w:rsidRPr="0045165C">
        <w:rPr>
          <w:lang w:val="en-US"/>
        </w:rPr>
        <w:t>Lowenfels</w:t>
      </w:r>
      <w:proofErr w:type="spellEnd"/>
      <w:r w:rsidRPr="0045165C">
        <w:rPr>
          <w:lang w:val="en-US"/>
        </w:rPr>
        <w:t xml:space="preserve"> A. B., </w:t>
      </w:r>
      <w:proofErr w:type="spellStart"/>
      <w:r w:rsidRPr="0045165C">
        <w:rPr>
          <w:lang w:val="en-US"/>
        </w:rPr>
        <w:t>Morselli-Labate</w:t>
      </w:r>
      <w:proofErr w:type="spellEnd"/>
      <w:r w:rsidRPr="0045165C">
        <w:rPr>
          <w:lang w:val="en-US"/>
        </w:rPr>
        <w:t xml:space="preserve"> A. M., Maisonneuve P., </w:t>
      </w:r>
      <w:proofErr w:type="spellStart"/>
      <w:r w:rsidRPr="0045165C">
        <w:rPr>
          <w:lang w:val="en-US"/>
        </w:rPr>
        <w:t>Pezzilli</w:t>
      </w:r>
      <w:proofErr w:type="spellEnd"/>
      <w:r w:rsidRPr="0045165C">
        <w:rPr>
          <w:lang w:val="en-US"/>
        </w:rPr>
        <w:t xml:space="preserve"> R. Pancreatic cancer in chronic pancreatitis. Vol. </w:t>
      </w:r>
      <w:proofErr w:type="spellStart"/>
      <w:r w:rsidRPr="0045165C">
        <w:rPr>
          <w:lang w:val="en-US"/>
        </w:rPr>
        <w:t>aetiology</w:t>
      </w:r>
      <w:proofErr w:type="spellEnd"/>
      <w:r w:rsidRPr="0045165C">
        <w:rPr>
          <w:lang w:val="en-US"/>
        </w:rPr>
        <w:t xml:space="preserve">, incidence, and early detection. </w:t>
      </w:r>
      <w:r w:rsidRPr="0045165C">
        <w:rPr>
          <w:i/>
          <w:lang w:val="en-US"/>
        </w:rPr>
        <w:t xml:space="preserve">Best </w:t>
      </w:r>
      <w:proofErr w:type="spellStart"/>
      <w:r w:rsidRPr="0045165C">
        <w:rPr>
          <w:i/>
          <w:lang w:val="en-US"/>
        </w:rPr>
        <w:t>Pract</w:t>
      </w:r>
      <w:proofErr w:type="spellEnd"/>
      <w:r w:rsidRPr="0045165C">
        <w:rPr>
          <w:i/>
          <w:lang w:val="en-US"/>
        </w:rPr>
        <w:t xml:space="preserve"> Res Clin Gastroenterol</w:t>
      </w:r>
      <w:r w:rsidRPr="0045165C">
        <w:rPr>
          <w:lang w:val="en-US"/>
        </w:rPr>
        <w:t>. 2010. Vol. 24. P. 349-358.</w:t>
      </w:r>
      <w:bookmarkEnd w:id="83"/>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84" w:name="_Ref30884463"/>
      <w:proofErr w:type="spellStart"/>
      <w:r w:rsidRPr="0045165C">
        <w:rPr>
          <w:lang w:val="en-US"/>
        </w:rPr>
        <w:t>Rajan</w:t>
      </w:r>
      <w:proofErr w:type="spellEnd"/>
      <w:r w:rsidRPr="0045165C">
        <w:rPr>
          <w:lang w:val="en-US"/>
        </w:rPr>
        <w:t xml:space="preserve"> E., </w:t>
      </w:r>
      <w:proofErr w:type="spellStart"/>
      <w:r w:rsidRPr="0045165C">
        <w:rPr>
          <w:lang w:val="en-US"/>
        </w:rPr>
        <w:t>Clain</w:t>
      </w:r>
      <w:proofErr w:type="spellEnd"/>
      <w:r w:rsidRPr="0045165C">
        <w:rPr>
          <w:lang w:val="en-US"/>
        </w:rPr>
        <w:t xml:space="preserve"> J. E., Levy M. J., et al. Age-related changes in the pancreas identified by EUS: a prospective evaluation.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2005. Vol. 61. P. 401-406.</w:t>
      </w:r>
      <w:bookmarkEnd w:id="84"/>
    </w:p>
    <w:p w:rsidR="007B48C2" w:rsidRPr="0045165C" w:rsidRDefault="007B48C2" w:rsidP="00E050AC">
      <w:pPr>
        <w:pStyle w:val="60"/>
        <w:numPr>
          <w:ilvl w:val="0"/>
          <w:numId w:val="5"/>
        </w:numPr>
        <w:shd w:val="clear" w:color="auto" w:fill="auto"/>
        <w:tabs>
          <w:tab w:val="left" w:pos="361"/>
        </w:tabs>
        <w:spacing w:before="0" w:line="276" w:lineRule="auto"/>
        <w:ind w:left="587"/>
        <w:jc w:val="both"/>
        <w:rPr>
          <w:lang w:val="en-US"/>
        </w:rPr>
      </w:pPr>
      <w:bookmarkStart w:id="85" w:name="_Ref30884717"/>
      <w:r w:rsidRPr="0045165C">
        <w:rPr>
          <w:lang w:val="en-US"/>
        </w:rPr>
        <w:t xml:space="preserve">Rasmussen H. H., </w:t>
      </w:r>
      <w:proofErr w:type="spellStart"/>
      <w:r w:rsidRPr="0045165C">
        <w:rPr>
          <w:lang w:val="en-US"/>
        </w:rPr>
        <w:t>Irtun</w:t>
      </w:r>
      <w:proofErr w:type="spellEnd"/>
      <w:r w:rsidRPr="0045165C">
        <w:rPr>
          <w:lang w:val="en-US"/>
        </w:rPr>
        <w:t xml:space="preserve"> O., Olesen S. S., Drewes A. M., Holst M. Nutrition in chronic pancreatitis. </w:t>
      </w:r>
      <w:r w:rsidRPr="0045165C">
        <w:rPr>
          <w:i/>
          <w:lang w:val="en-US"/>
        </w:rPr>
        <w:t>World J Gastroenterol</w:t>
      </w:r>
      <w:r w:rsidRPr="0045165C">
        <w:rPr>
          <w:lang w:val="en-US"/>
        </w:rPr>
        <w:t>. 2013. Vol. 19. P. 7267-7275.</w:t>
      </w:r>
      <w:bookmarkEnd w:id="85"/>
    </w:p>
    <w:p w:rsidR="007B48C2" w:rsidRPr="0045165C" w:rsidRDefault="007B48C2" w:rsidP="00E050AC">
      <w:pPr>
        <w:pStyle w:val="60"/>
        <w:numPr>
          <w:ilvl w:val="0"/>
          <w:numId w:val="5"/>
        </w:numPr>
        <w:shd w:val="clear" w:color="auto" w:fill="auto"/>
        <w:tabs>
          <w:tab w:val="left" w:pos="361"/>
        </w:tabs>
        <w:spacing w:before="0" w:line="276" w:lineRule="auto"/>
        <w:ind w:left="587"/>
        <w:jc w:val="both"/>
        <w:rPr>
          <w:lang w:val="en-US"/>
        </w:rPr>
      </w:pPr>
      <w:bookmarkStart w:id="86" w:name="_Ref30884678"/>
      <w:proofErr w:type="spellStart"/>
      <w:r w:rsidRPr="0045165C">
        <w:rPr>
          <w:lang w:val="en-US"/>
        </w:rPr>
        <w:t>Rösch</w:t>
      </w:r>
      <w:proofErr w:type="spellEnd"/>
      <w:r w:rsidRPr="0045165C">
        <w:rPr>
          <w:lang w:val="en-US"/>
        </w:rPr>
        <w:t xml:space="preserve"> T., Daniel S., Scholz M., et al. Endoscopic treatment of chronic pancreatitis: a multicenter study of 1000 patients with long-term follow-up. </w:t>
      </w:r>
      <w:r w:rsidRPr="0045165C">
        <w:rPr>
          <w:i/>
          <w:lang w:val="en-US"/>
        </w:rPr>
        <w:t>Endoscopy</w:t>
      </w:r>
      <w:r w:rsidRPr="0045165C">
        <w:rPr>
          <w:lang w:val="en-US"/>
        </w:rPr>
        <w:t>. 2002. Vol. 34. P. 765-771.</w:t>
      </w:r>
      <w:bookmarkEnd w:id="86"/>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87" w:name="_Ref30883906"/>
      <w:r w:rsidRPr="0045165C">
        <w:rPr>
          <w:noProof/>
          <w:lang w:eastAsia="zh-CN"/>
        </w:rPr>
        <mc:AlternateContent>
          <mc:Choice Requires="wps">
            <w:drawing>
              <wp:anchor distT="0" distB="0" distL="63500" distR="63500" simplePos="0" relativeHeight="251669504" behindDoc="1" locked="0" layoutInCell="1" allowOverlap="1" wp14:anchorId="594ED30F" wp14:editId="4003CCE0">
                <wp:simplePos x="0" y="0"/>
                <wp:positionH relativeFrom="margin">
                  <wp:posOffset>-1438910</wp:posOffset>
                </wp:positionH>
                <wp:positionV relativeFrom="margin">
                  <wp:posOffset>179705</wp:posOffset>
                </wp:positionV>
                <wp:extent cx="208280" cy="7668895"/>
                <wp:effectExtent l="0" t="0" r="2540" b="2540"/>
                <wp:wrapSquare wrapText="bothSides"/>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766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ED30F" id="Поле 9" o:spid="_x0000_s1029" type="#_x0000_t202" style="position:absolute;left:0;text-align:left;margin-left:-113.3pt;margin-top:14.15pt;width:16.4pt;height:603.8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8FuwIAALA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" filled="f" stroked="f">
                <v:textbox style="layout-flow:vertical" inset="0,0,0,0">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v:textbox>
                <w10:wrap type="square" anchorx="margin" anchory="margin"/>
              </v:shape>
            </w:pict>
          </mc:Fallback>
        </mc:AlternateContent>
      </w:r>
      <w:r w:rsidRPr="0045165C">
        <w:rPr>
          <w:lang w:val="en-US"/>
        </w:rPr>
        <w:t xml:space="preserve">Rosendahl J., Witt H., </w:t>
      </w:r>
      <w:proofErr w:type="spellStart"/>
      <w:r w:rsidRPr="0045165C">
        <w:rPr>
          <w:lang w:val="en-US"/>
        </w:rPr>
        <w:t>Szmola</w:t>
      </w:r>
      <w:proofErr w:type="spellEnd"/>
      <w:r w:rsidRPr="0045165C">
        <w:rPr>
          <w:lang w:val="en-US"/>
        </w:rPr>
        <w:t xml:space="preserve"> R., et al. Chymotrypsin C (CTRC) variants that diminish activity or secretion are associated with chronic pancreatitis. </w:t>
      </w:r>
      <w:r w:rsidRPr="0045165C">
        <w:rPr>
          <w:i/>
          <w:lang w:val="en-US"/>
        </w:rPr>
        <w:t>Nat Genet</w:t>
      </w:r>
      <w:r w:rsidRPr="0045165C">
        <w:rPr>
          <w:lang w:val="en-US"/>
        </w:rPr>
        <w:t>. 2008. Vol. 40. P. 78-82.</w:t>
      </w:r>
      <w:bookmarkEnd w:id="87"/>
    </w:p>
    <w:p w:rsidR="007B48C2" w:rsidRPr="0045165C" w:rsidRDefault="007B48C2" w:rsidP="00E050AC">
      <w:pPr>
        <w:pStyle w:val="60"/>
        <w:numPr>
          <w:ilvl w:val="0"/>
          <w:numId w:val="5"/>
        </w:numPr>
        <w:shd w:val="clear" w:color="auto" w:fill="auto"/>
        <w:tabs>
          <w:tab w:val="left" w:pos="278"/>
        </w:tabs>
        <w:spacing w:before="0" w:line="276" w:lineRule="auto"/>
        <w:ind w:left="587"/>
        <w:jc w:val="both"/>
        <w:rPr>
          <w:lang w:val="en-US"/>
        </w:rPr>
      </w:pPr>
      <w:bookmarkStart w:id="88" w:name="_Ref30883717"/>
      <w:proofErr w:type="spellStart"/>
      <w:r w:rsidRPr="0045165C">
        <w:rPr>
          <w:lang w:val="en-US"/>
        </w:rPr>
        <w:t>Samokhvalov</w:t>
      </w:r>
      <w:proofErr w:type="spellEnd"/>
      <w:r w:rsidRPr="0045165C">
        <w:rPr>
          <w:lang w:val="en-US"/>
        </w:rPr>
        <w:t xml:space="preserve"> A. V., Rehm J., </w:t>
      </w:r>
      <w:proofErr w:type="spellStart"/>
      <w:r w:rsidRPr="0045165C">
        <w:rPr>
          <w:lang w:val="en-US"/>
        </w:rPr>
        <w:t>Roerecke</w:t>
      </w:r>
      <w:proofErr w:type="spellEnd"/>
      <w:r w:rsidRPr="0045165C">
        <w:rPr>
          <w:lang w:val="en-US"/>
        </w:rPr>
        <w:t xml:space="preserve"> M. Alcohol consumption as a risk factor for acute and chronic pancreatitis: a systematic review and a series of meta-analyses. </w:t>
      </w:r>
      <w:proofErr w:type="spellStart"/>
      <w:r w:rsidRPr="0045165C">
        <w:rPr>
          <w:i/>
          <w:lang w:val="en-US"/>
        </w:rPr>
        <w:t>EBioMedicine</w:t>
      </w:r>
      <w:proofErr w:type="spellEnd"/>
      <w:r w:rsidRPr="0045165C">
        <w:rPr>
          <w:lang w:val="en-US"/>
        </w:rPr>
        <w:t>. 2015. Vol. 2. P. 1996</w:t>
      </w:r>
      <w:r w:rsidRPr="0045165C">
        <w:rPr>
          <w:lang w:val="en-US"/>
        </w:rPr>
        <w:softHyphen/>
        <w:t>-2002.</w:t>
      </w:r>
      <w:bookmarkEnd w:id="88"/>
    </w:p>
    <w:p w:rsidR="007B48C2" w:rsidRPr="0045165C" w:rsidRDefault="007B48C2" w:rsidP="00E050AC">
      <w:pPr>
        <w:pStyle w:val="60"/>
        <w:numPr>
          <w:ilvl w:val="0"/>
          <w:numId w:val="5"/>
        </w:numPr>
        <w:shd w:val="clear" w:color="auto" w:fill="auto"/>
        <w:tabs>
          <w:tab w:val="left" w:pos="370"/>
        </w:tabs>
        <w:spacing w:before="0" w:line="276" w:lineRule="auto"/>
        <w:ind w:left="587"/>
        <w:jc w:val="both"/>
        <w:rPr>
          <w:lang w:val="en-US"/>
        </w:rPr>
      </w:pPr>
      <w:bookmarkStart w:id="89" w:name="_Ref30884690"/>
      <w:r w:rsidRPr="0045165C">
        <w:rPr>
          <w:lang w:val="en-US"/>
        </w:rPr>
        <w:t xml:space="preserve">Santosh D., </w:t>
      </w:r>
      <w:proofErr w:type="spellStart"/>
      <w:r w:rsidRPr="0045165C">
        <w:rPr>
          <w:lang w:val="en-US"/>
        </w:rPr>
        <w:t>Lakhtakia</w:t>
      </w:r>
      <w:proofErr w:type="spellEnd"/>
      <w:r w:rsidRPr="0045165C">
        <w:rPr>
          <w:lang w:val="en-US"/>
        </w:rPr>
        <w:t xml:space="preserve"> S., Gupta R., et al. Clinical trial: a randomized trial comparing fluoroscopy guided percutaneous technique vs. endoscopic ultrasound guided technique of coeliac plexus block for treatment of pain in chronic pancreatitis. </w:t>
      </w:r>
      <w:r w:rsidRPr="0045165C">
        <w:rPr>
          <w:i/>
          <w:lang w:val="en-US"/>
        </w:rPr>
        <w:t xml:space="preserve">Aliment </w:t>
      </w:r>
      <w:proofErr w:type="spellStart"/>
      <w:r w:rsidRPr="0045165C">
        <w:rPr>
          <w:i/>
          <w:lang w:val="en-US"/>
        </w:rPr>
        <w:t>Pharmacol</w:t>
      </w:r>
      <w:proofErr w:type="spellEnd"/>
      <w:r w:rsidRPr="0045165C">
        <w:rPr>
          <w:i/>
          <w:lang w:val="en-US"/>
        </w:rPr>
        <w:t xml:space="preserve"> </w:t>
      </w:r>
      <w:proofErr w:type="spellStart"/>
      <w:r w:rsidRPr="0045165C">
        <w:rPr>
          <w:i/>
          <w:lang w:val="en-US"/>
        </w:rPr>
        <w:t>Ther</w:t>
      </w:r>
      <w:proofErr w:type="spellEnd"/>
      <w:r w:rsidRPr="0045165C">
        <w:rPr>
          <w:lang w:val="en-US"/>
        </w:rPr>
        <w:t>. 2009. Vol. 29. P. 979-984.</w:t>
      </w:r>
      <w:bookmarkEnd w:id="89"/>
    </w:p>
    <w:p w:rsidR="007B48C2" w:rsidRPr="0045165C" w:rsidRDefault="007B48C2" w:rsidP="00E050AC">
      <w:pPr>
        <w:pStyle w:val="60"/>
        <w:numPr>
          <w:ilvl w:val="0"/>
          <w:numId w:val="5"/>
        </w:numPr>
        <w:shd w:val="clear" w:color="auto" w:fill="auto"/>
        <w:tabs>
          <w:tab w:val="left" w:pos="278"/>
        </w:tabs>
        <w:spacing w:before="0" w:line="276" w:lineRule="auto"/>
        <w:ind w:left="587"/>
        <w:jc w:val="both"/>
        <w:rPr>
          <w:lang w:val="en-US"/>
        </w:rPr>
      </w:pPr>
      <w:bookmarkStart w:id="90" w:name="_Ref30883903"/>
      <w:r w:rsidRPr="0045165C">
        <w:rPr>
          <w:lang w:val="en-US"/>
        </w:rPr>
        <w:t xml:space="preserve">Schneider A., </w:t>
      </w:r>
      <w:proofErr w:type="spellStart"/>
      <w:r w:rsidRPr="0045165C">
        <w:rPr>
          <w:lang w:val="en-US"/>
        </w:rPr>
        <w:t>Barmada</w:t>
      </w:r>
      <w:proofErr w:type="spellEnd"/>
      <w:r w:rsidRPr="0045165C">
        <w:rPr>
          <w:lang w:val="en-US"/>
        </w:rPr>
        <w:t xml:space="preserve"> M. M., </w:t>
      </w:r>
      <w:proofErr w:type="spellStart"/>
      <w:r w:rsidRPr="0045165C">
        <w:rPr>
          <w:lang w:val="en-US"/>
        </w:rPr>
        <w:t>Slivka</w:t>
      </w:r>
      <w:proofErr w:type="spellEnd"/>
      <w:r w:rsidRPr="0045165C">
        <w:rPr>
          <w:lang w:val="en-US"/>
        </w:rPr>
        <w:t xml:space="preserve"> A., Martin J. A., Whitcomb D. C. Clinical characterization of patients with idiopathic chronic pancreatitis and SPINK1 Mutations. </w:t>
      </w:r>
      <w:proofErr w:type="spellStart"/>
      <w:r w:rsidRPr="0045165C">
        <w:rPr>
          <w:i/>
          <w:lang w:val="en-US"/>
        </w:rPr>
        <w:t>Scand</w:t>
      </w:r>
      <w:proofErr w:type="spellEnd"/>
      <w:r w:rsidRPr="0045165C">
        <w:rPr>
          <w:i/>
          <w:lang w:val="en-US"/>
        </w:rPr>
        <w:t xml:space="preserve"> J Gastroenterol</w:t>
      </w:r>
      <w:r w:rsidRPr="0045165C">
        <w:rPr>
          <w:lang w:val="en-US"/>
        </w:rPr>
        <w:t>. 2004. Vol. 39. P. 903-904.</w:t>
      </w:r>
      <w:bookmarkEnd w:id="90"/>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91" w:name="_Ref30883692"/>
      <w:r w:rsidRPr="0045165C">
        <w:rPr>
          <w:noProof/>
          <w:lang w:eastAsia="zh-CN"/>
        </w:rPr>
        <mc:AlternateContent>
          <mc:Choice Requires="wps">
            <w:drawing>
              <wp:anchor distT="0" distB="0" distL="63500" distR="63500" simplePos="0" relativeHeight="251668480" behindDoc="1" locked="0" layoutInCell="1" allowOverlap="1" wp14:anchorId="04819F05" wp14:editId="7BBE35D7">
                <wp:simplePos x="0" y="0"/>
                <wp:positionH relativeFrom="margin">
                  <wp:posOffset>-1438910</wp:posOffset>
                </wp:positionH>
                <wp:positionV relativeFrom="margin">
                  <wp:posOffset>179705</wp:posOffset>
                </wp:positionV>
                <wp:extent cx="208280" cy="7668895"/>
                <wp:effectExtent l="0" t="0" r="2540" b="2540"/>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766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9F05" id="Поле 8" o:spid="_x0000_s1030" type="#_x0000_t202" style="position:absolute;left:0;text-align:left;margin-left:-113.3pt;margin-top:14.15pt;width:16.4pt;height:603.8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" filled="f" stroked="f">
                <v:textbox style="layout-flow:vertical" inset="0,0,0,0">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v:textbox>
                <w10:wrap type="square" anchorx="margin" anchory="margin"/>
              </v:shape>
            </w:pict>
          </mc:Fallback>
        </mc:AlternateContent>
      </w:r>
      <w:r w:rsidRPr="0045165C">
        <w:rPr>
          <w:lang w:val="en-US"/>
        </w:rPr>
        <w:t xml:space="preserve">Schneider A., Whitcomb D. C. Hereditary pancreatitis: a model for inflammatory diseases of the pancreas. </w:t>
      </w:r>
      <w:r w:rsidRPr="0045165C">
        <w:rPr>
          <w:i/>
          <w:lang w:val="en-US"/>
        </w:rPr>
        <w:t xml:space="preserve">Best </w:t>
      </w:r>
      <w:proofErr w:type="spellStart"/>
      <w:r w:rsidRPr="0045165C">
        <w:rPr>
          <w:i/>
          <w:lang w:val="en-US"/>
        </w:rPr>
        <w:t>Pract</w:t>
      </w:r>
      <w:proofErr w:type="spellEnd"/>
      <w:r w:rsidRPr="0045165C">
        <w:rPr>
          <w:i/>
          <w:lang w:val="en-US"/>
        </w:rPr>
        <w:t xml:space="preserve"> Res Clin Gastroenterol</w:t>
      </w:r>
      <w:r w:rsidRPr="0045165C">
        <w:rPr>
          <w:lang w:val="en-US"/>
        </w:rPr>
        <w:t>. 2002. Vol. 16. P. 347-363.</w:t>
      </w:r>
      <w:bookmarkEnd w:id="91"/>
    </w:p>
    <w:p w:rsidR="007B48C2" w:rsidRPr="0045165C" w:rsidRDefault="007B48C2" w:rsidP="00E050AC">
      <w:pPr>
        <w:pStyle w:val="60"/>
        <w:numPr>
          <w:ilvl w:val="0"/>
          <w:numId w:val="5"/>
        </w:numPr>
        <w:shd w:val="clear" w:color="auto" w:fill="auto"/>
        <w:tabs>
          <w:tab w:val="left" w:pos="278"/>
        </w:tabs>
        <w:spacing w:before="0" w:line="276" w:lineRule="auto"/>
        <w:ind w:left="587"/>
        <w:jc w:val="both"/>
        <w:rPr>
          <w:lang w:val="en-US"/>
        </w:rPr>
      </w:pPr>
      <w:bookmarkStart w:id="92" w:name="_Ref30883723"/>
      <w:proofErr w:type="spellStart"/>
      <w:r w:rsidRPr="0045165C">
        <w:rPr>
          <w:lang w:val="en-US"/>
        </w:rPr>
        <w:t>Setiawan</w:t>
      </w:r>
      <w:proofErr w:type="spellEnd"/>
      <w:r w:rsidRPr="0045165C">
        <w:rPr>
          <w:lang w:val="en-US"/>
        </w:rPr>
        <w:t xml:space="preserve"> V. W., </w:t>
      </w:r>
      <w:proofErr w:type="spellStart"/>
      <w:r w:rsidRPr="0045165C">
        <w:rPr>
          <w:lang w:val="en-US"/>
        </w:rPr>
        <w:t>Pandol</w:t>
      </w:r>
      <w:proofErr w:type="spellEnd"/>
      <w:r w:rsidRPr="0045165C">
        <w:rPr>
          <w:lang w:val="en-US"/>
        </w:rPr>
        <w:t xml:space="preserve"> S. J., </w:t>
      </w:r>
      <w:proofErr w:type="spellStart"/>
      <w:r w:rsidRPr="0045165C">
        <w:rPr>
          <w:lang w:val="en-US"/>
        </w:rPr>
        <w:t>Porcel</w:t>
      </w:r>
      <w:proofErr w:type="spellEnd"/>
      <w:r w:rsidRPr="0045165C">
        <w:rPr>
          <w:lang w:val="en-US"/>
        </w:rPr>
        <w:t xml:space="preserve"> J., et al. Prospective study of alcohol drinking, smoking, and pancreatitis: the multiethnic cohort. </w:t>
      </w:r>
      <w:r w:rsidRPr="0045165C">
        <w:rPr>
          <w:i/>
          <w:lang w:val="en-US"/>
        </w:rPr>
        <w:t>Pancreas</w:t>
      </w:r>
      <w:r w:rsidRPr="0045165C">
        <w:rPr>
          <w:lang w:val="en-US"/>
        </w:rPr>
        <w:t>. 2016. Vol. 45. P. 819-825.</w:t>
      </w:r>
      <w:bookmarkEnd w:id="92"/>
    </w:p>
    <w:p w:rsidR="007B48C2" w:rsidRPr="0045165C" w:rsidRDefault="007B48C2" w:rsidP="00E050AC">
      <w:pPr>
        <w:pStyle w:val="60"/>
        <w:numPr>
          <w:ilvl w:val="0"/>
          <w:numId w:val="5"/>
        </w:numPr>
        <w:shd w:val="clear" w:color="auto" w:fill="auto"/>
        <w:tabs>
          <w:tab w:val="left" w:pos="278"/>
        </w:tabs>
        <w:spacing w:before="0" w:line="276" w:lineRule="auto"/>
        <w:ind w:left="587"/>
        <w:jc w:val="both"/>
        <w:rPr>
          <w:lang w:val="en-US"/>
        </w:rPr>
      </w:pPr>
      <w:bookmarkStart w:id="93" w:name="_Ref30883913"/>
      <w:r w:rsidRPr="0045165C">
        <w:rPr>
          <w:lang w:val="en-US"/>
        </w:rPr>
        <w:t xml:space="preserve">Sharer N., Schwarz M., Malone G., et al. Mutations of the cystic fibrosis gene in patients with chronic pancreatitis. </w:t>
      </w:r>
      <w:r w:rsidRPr="0045165C">
        <w:rPr>
          <w:i/>
          <w:lang w:val="en-US"/>
        </w:rPr>
        <w:t xml:space="preserve">N </w:t>
      </w:r>
      <w:proofErr w:type="spellStart"/>
      <w:r w:rsidRPr="0045165C">
        <w:rPr>
          <w:i/>
          <w:lang w:val="en-US"/>
        </w:rPr>
        <w:t>Engl</w:t>
      </w:r>
      <w:proofErr w:type="spellEnd"/>
      <w:r w:rsidRPr="0045165C">
        <w:rPr>
          <w:i/>
          <w:lang w:val="en-US"/>
        </w:rPr>
        <w:t xml:space="preserve"> J Med</w:t>
      </w:r>
      <w:r w:rsidRPr="0045165C">
        <w:rPr>
          <w:lang w:val="en-US"/>
        </w:rPr>
        <w:t>. 1998. Vol. 339. P. 645-652.</w:t>
      </w:r>
      <w:bookmarkEnd w:id="93"/>
    </w:p>
    <w:p w:rsidR="007B48C2" w:rsidRPr="0045165C" w:rsidRDefault="007B48C2" w:rsidP="00E050AC">
      <w:pPr>
        <w:pStyle w:val="60"/>
        <w:numPr>
          <w:ilvl w:val="0"/>
          <w:numId w:val="5"/>
        </w:numPr>
        <w:shd w:val="clear" w:color="auto" w:fill="auto"/>
        <w:tabs>
          <w:tab w:val="left" w:pos="-284"/>
        </w:tabs>
        <w:spacing w:before="0" w:line="276" w:lineRule="auto"/>
        <w:ind w:left="587"/>
        <w:jc w:val="both"/>
        <w:rPr>
          <w:lang w:val="en-US"/>
        </w:rPr>
      </w:pPr>
      <w:bookmarkStart w:id="94" w:name="_Ref30883658"/>
      <w:r w:rsidRPr="0045165C">
        <w:rPr>
          <w:lang w:val="en-US"/>
        </w:rPr>
        <w:t xml:space="preserve">Singer M. V., </w:t>
      </w:r>
      <w:proofErr w:type="spellStart"/>
      <w:r w:rsidRPr="0045165C">
        <w:rPr>
          <w:lang w:val="en-US"/>
        </w:rPr>
        <w:t>Gyr</w:t>
      </w:r>
      <w:proofErr w:type="spellEnd"/>
      <w:r w:rsidRPr="0045165C">
        <w:rPr>
          <w:lang w:val="en-US"/>
        </w:rPr>
        <w:t xml:space="preserve"> K., </w:t>
      </w:r>
      <w:proofErr w:type="spellStart"/>
      <w:r w:rsidRPr="0045165C">
        <w:rPr>
          <w:lang w:val="en-US"/>
        </w:rPr>
        <w:t>Sarles</w:t>
      </w:r>
      <w:proofErr w:type="spellEnd"/>
      <w:r w:rsidRPr="0045165C">
        <w:rPr>
          <w:lang w:val="en-US"/>
        </w:rPr>
        <w:t xml:space="preserve"> H. Revised classification of pancreatitis. Gastroenterology. Report of the Second International Symposium on the classification of pancreatitis in Marseille. France. March 28-30, 1984. Vol. 1985. P. 683-685.</w:t>
      </w:r>
      <w:bookmarkEnd w:id="94"/>
    </w:p>
    <w:p w:rsidR="007B48C2" w:rsidRPr="0045165C" w:rsidRDefault="007B48C2" w:rsidP="00E050AC">
      <w:pPr>
        <w:pStyle w:val="60"/>
        <w:numPr>
          <w:ilvl w:val="0"/>
          <w:numId w:val="5"/>
        </w:numPr>
        <w:shd w:val="clear" w:color="auto" w:fill="auto"/>
        <w:tabs>
          <w:tab w:val="left" w:pos="350"/>
        </w:tabs>
        <w:spacing w:before="0" w:line="276" w:lineRule="auto"/>
        <w:ind w:left="587"/>
        <w:jc w:val="both"/>
        <w:rPr>
          <w:lang w:val="en-US"/>
        </w:rPr>
      </w:pPr>
      <w:bookmarkStart w:id="95" w:name="_Ref30884636"/>
      <w:proofErr w:type="spellStart"/>
      <w:r w:rsidRPr="0045165C">
        <w:rPr>
          <w:lang w:val="en-US"/>
        </w:rPr>
        <w:t>Slaff</w:t>
      </w:r>
      <w:proofErr w:type="spellEnd"/>
      <w:r w:rsidRPr="0045165C">
        <w:rPr>
          <w:lang w:val="en-US"/>
        </w:rPr>
        <w:t xml:space="preserve"> J., Jacobson D., Tillman C. R., </w:t>
      </w:r>
      <w:proofErr w:type="spellStart"/>
      <w:r w:rsidRPr="0045165C">
        <w:rPr>
          <w:lang w:val="en-US"/>
        </w:rPr>
        <w:t>Curington</w:t>
      </w:r>
      <w:proofErr w:type="spellEnd"/>
      <w:r w:rsidRPr="0045165C">
        <w:rPr>
          <w:lang w:val="en-US"/>
        </w:rPr>
        <w:t xml:space="preserve"> C., </w:t>
      </w:r>
      <w:proofErr w:type="spellStart"/>
      <w:r w:rsidRPr="0045165C">
        <w:rPr>
          <w:lang w:val="en-US"/>
        </w:rPr>
        <w:t>Toskes</w:t>
      </w:r>
      <w:proofErr w:type="spellEnd"/>
      <w:r w:rsidRPr="0045165C">
        <w:rPr>
          <w:lang w:val="en-US"/>
        </w:rPr>
        <w:t xml:space="preserve"> P. Protease-specific suppression of pancreatic exocrine secretion. </w:t>
      </w:r>
      <w:r w:rsidRPr="0045165C">
        <w:rPr>
          <w:i/>
          <w:lang w:val="en-US"/>
        </w:rPr>
        <w:t>Gastroenterology</w:t>
      </w:r>
      <w:r w:rsidRPr="0045165C">
        <w:rPr>
          <w:lang w:val="en-US"/>
        </w:rPr>
        <w:t>. 1984. Vol. 87. P. 44-52.</w:t>
      </w:r>
      <w:bookmarkEnd w:id="95"/>
    </w:p>
    <w:p w:rsidR="007B48C2" w:rsidRPr="0045165C" w:rsidRDefault="007B48C2" w:rsidP="00E050AC">
      <w:pPr>
        <w:pStyle w:val="60"/>
        <w:numPr>
          <w:ilvl w:val="0"/>
          <w:numId w:val="5"/>
        </w:numPr>
        <w:shd w:val="clear" w:color="auto" w:fill="auto"/>
        <w:tabs>
          <w:tab w:val="left" w:pos="274"/>
        </w:tabs>
        <w:spacing w:before="0" w:line="276" w:lineRule="auto"/>
        <w:ind w:left="587"/>
        <w:jc w:val="both"/>
        <w:rPr>
          <w:lang w:val="en-US"/>
        </w:rPr>
      </w:pPr>
      <w:bookmarkStart w:id="96" w:name="_Ref30884319"/>
      <w:r w:rsidRPr="0045165C">
        <w:rPr>
          <w:lang w:val="en-US"/>
        </w:rPr>
        <w:t xml:space="preserve">Steer M. L., Waxman I., Freedman S. Chronic pancreatitis. </w:t>
      </w:r>
      <w:r w:rsidRPr="0045165C">
        <w:rPr>
          <w:i/>
          <w:lang w:val="en-US"/>
        </w:rPr>
        <w:t xml:space="preserve">N </w:t>
      </w:r>
      <w:proofErr w:type="spellStart"/>
      <w:r w:rsidRPr="0045165C">
        <w:rPr>
          <w:i/>
          <w:lang w:val="en-US"/>
        </w:rPr>
        <w:t>Engl</w:t>
      </w:r>
      <w:proofErr w:type="spellEnd"/>
      <w:r w:rsidRPr="0045165C">
        <w:rPr>
          <w:i/>
          <w:lang w:val="en-US"/>
        </w:rPr>
        <w:t xml:space="preserve"> J Med</w:t>
      </w:r>
      <w:r w:rsidRPr="0045165C">
        <w:rPr>
          <w:lang w:val="en-US"/>
        </w:rPr>
        <w:t>. 1995. Vol. 332. P. 1482-1490.</w:t>
      </w:r>
      <w:bookmarkEnd w:id="96"/>
    </w:p>
    <w:p w:rsidR="007B48C2" w:rsidRPr="0045165C" w:rsidRDefault="007B48C2" w:rsidP="00E050AC">
      <w:pPr>
        <w:pStyle w:val="60"/>
        <w:numPr>
          <w:ilvl w:val="0"/>
          <w:numId w:val="5"/>
        </w:numPr>
        <w:shd w:val="clear" w:color="auto" w:fill="auto"/>
        <w:tabs>
          <w:tab w:val="left" w:pos="274"/>
        </w:tabs>
        <w:spacing w:before="0" w:line="276" w:lineRule="auto"/>
        <w:ind w:left="587"/>
        <w:jc w:val="both"/>
        <w:rPr>
          <w:lang w:val="en-US"/>
        </w:rPr>
      </w:pPr>
      <w:r w:rsidRPr="0045165C">
        <w:rPr>
          <w:lang w:val="en-US"/>
        </w:rPr>
        <w:t xml:space="preserve">Stevens T. Role of endoscopic ultrasonography in the diagnosis of acute and chronic pancreatitis.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i/>
          <w:lang w:val="en-US"/>
        </w:rPr>
        <w:t xml:space="preserve"> Clin N Am</w:t>
      </w:r>
      <w:r w:rsidRPr="0045165C">
        <w:rPr>
          <w:lang w:val="en-US"/>
        </w:rPr>
        <w:t>. 2013. Vol. 23. P. 735-747.</w:t>
      </w:r>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97" w:name="_Ref30883677"/>
      <w:r w:rsidRPr="0045165C">
        <w:rPr>
          <w:lang w:val="en-US"/>
        </w:rPr>
        <w:t xml:space="preserve">Stevens T., Conwell D. L., </w:t>
      </w:r>
      <w:proofErr w:type="spellStart"/>
      <w:r w:rsidRPr="0045165C">
        <w:rPr>
          <w:lang w:val="en-US"/>
        </w:rPr>
        <w:t>Zuccaro</w:t>
      </w:r>
      <w:proofErr w:type="spellEnd"/>
      <w:r w:rsidRPr="0045165C">
        <w:rPr>
          <w:lang w:val="en-US"/>
        </w:rPr>
        <w:t xml:space="preserve"> G. Pathogenesis of chronic pancreatitis: an evidence-based review of past theories and recent </w:t>
      </w:r>
      <w:r w:rsidRPr="0045165C">
        <w:rPr>
          <w:lang w:val="en-US"/>
        </w:rPr>
        <w:lastRenderedPageBreak/>
        <w:t xml:space="preserve">developments. </w:t>
      </w:r>
      <w:r w:rsidRPr="0045165C">
        <w:rPr>
          <w:i/>
          <w:lang w:val="en-US"/>
        </w:rPr>
        <w:t>Am J Gastroenterol</w:t>
      </w:r>
      <w:r w:rsidRPr="0045165C">
        <w:rPr>
          <w:lang w:val="en-US"/>
        </w:rPr>
        <w:t>. 2004. Vol. 99. P. 2256-2270.</w:t>
      </w:r>
      <w:bookmarkEnd w:id="97"/>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98" w:name="_Ref30883703"/>
      <w:r w:rsidRPr="0045165C">
        <w:rPr>
          <w:lang w:val="en-US"/>
        </w:rPr>
        <w:t xml:space="preserve">Takeyama Y. Long-term prognosis of acute pancreatitis in Japan. </w:t>
      </w:r>
      <w:r w:rsidRPr="0045165C">
        <w:rPr>
          <w:i/>
          <w:lang w:val="en-US"/>
        </w:rPr>
        <w:t xml:space="preserve">Clin Gastroenterol </w:t>
      </w:r>
      <w:proofErr w:type="spellStart"/>
      <w:r w:rsidRPr="0045165C">
        <w:rPr>
          <w:i/>
          <w:lang w:val="en-US"/>
        </w:rPr>
        <w:t>Hepatol</w:t>
      </w:r>
      <w:proofErr w:type="spellEnd"/>
      <w:r w:rsidRPr="0045165C">
        <w:rPr>
          <w:lang w:val="en-US"/>
        </w:rPr>
        <w:t>. 2009. Vol. 7:S15-S17.</w:t>
      </w:r>
      <w:bookmarkEnd w:id="98"/>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99" w:name="_Ref30883872"/>
      <w:proofErr w:type="spellStart"/>
      <w:r w:rsidRPr="0045165C">
        <w:rPr>
          <w:lang w:val="en-US"/>
        </w:rPr>
        <w:t>Talamini</w:t>
      </w:r>
      <w:proofErr w:type="spellEnd"/>
      <w:r w:rsidRPr="0045165C">
        <w:rPr>
          <w:lang w:val="en-US"/>
        </w:rPr>
        <w:t xml:space="preserve"> G., </w:t>
      </w:r>
      <w:proofErr w:type="spellStart"/>
      <w:r w:rsidRPr="0045165C">
        <w:rPr>
          <w:lang w:val="en-US"/>
        </w:rPr>
        <w:t>Falconi</w:t>
      </w:r>
      <w:proofErr w:type="spellEnd"/>
      <w:r w:rsidRPr="0045165C">
        <w:rPr>
          <w:lang w:val="en-US"/>
        </w:rPr>
        <w:t xml:space="preserve"> M., </w:t>
      </w:r>
      <w:proofErr w:type="spellStart"/>
      <w:r w:rsidRPr="0045165C">
        <w:rPr>
          <w:lang w:val="en-US"/>
        </w:rPr>
        <w:t>Bassi</w:t>
      </w:r>
      <w:proofErr w:type="spellEnd"/>
      <w:r w:rsidRPr="0045165C">
        <w:rPr>
          <w:lang w:val="en-US"/>
        </w:rPr>
        <w:t xml:space="preserve"> C., et al. Incidence of cancer in the course of chronic pancreatitis. </w:t>
      </w:r>
      <w:r w:rsidRPr="0045165C">
        <w:rPr>
          <w:i/>
          <w:lang w:val="en-US"/>
        </w:rPr>
        <w:t>Am J Gastroenterol</w:t>
      </w:r>
      <w:r w:rsidRPr="0045165C">
        <w:rPr>
          <w:lang w:val="en-US"/>
        </w:rPr>
        <w:t>. 1999. Vol. 94. P. 1253-1260.</w:t>
      </w:r>
      <w:bookmarkEnd w:id="99"/>
    </w:p>
    <w:p w:rsidR="007B48C2" w:rsidRPr="0045165C" w:rsidRDefault="007B48C2" w:rsidP="00E050AC">
      <w:pPr>
        <w:pStyle w:val="60"/>
        <w:numPr>
          <w:ilvl w:val="0"/>
          <w:numId w:val="5"/>
        </w:numPr>
        <w:shd w:val="clear" w:color="auto" w:fill="auto"/>
        <w:tabs>
          <w:tab w:val="left" w:pos="-142"/>
          <w:tab w:val="left" w:pos="366"/>
        </w:tabs>
        <w:spacing w:before="0" w:line="276" w:lineRule="auto"/>
        <w:ind w:left="587"/>
        <w:jc w:val="both"/>
        <w:rPr>
          <w:lang w:val="en-US"/>
        </w:rPr>
      </w:pPr>
      <w:bookmarkStart w:id="100" w:name="_Ref30884757"/>
      <w:proofErr w:type="spellStart"/>
      <w:r w:rsidRPr="0045165C">
        <w:rPr>
          <w:lang w:val="en-US"/>
        </w:rPr>
        <w:t>Talar-Wojnarowska</w:t>
      </w:r>
      <w:proofErr w:type="spellEnd"/>
      <w:r w:rsidRPr="0045165C">
        <w:rPr>
          <w:lang w:val="en-US"/>
        </w:rPr>
        <w:t xml:space="preserve"> R., Wozniak B., </w:t>
      </w:r>
      <w:proofErr w:type="spellStart"/>
      <w:r w:rsidRPr="0045165C">
        <w:rPr>
          <w:lang w:val="en-US"/>
        </w:rPr>
        <w:t>Pazurek</w:t>
      </w:r>
      <w:proofErr w:type="spellEnd"/>
      <w:r w:rsidRPr="0045165C">
        <w:rPr>
          <w:lang w:val="en-US"/>
        </w:rPr>
        <w:t xml:space="preserve"> M., </w:t>
      </w:r>
      <w:proofErr w:type="spellStart"/>
      <w:r w:rsidRPr="0045165C">
        <w:rPr>
          <w:lang w:val="en-US"/>
        </w:rPr>
        <w:t>Malecka-Panas</w:t>
      </w:r>
      <w:proofErr w:type="spellEnd"/>
      <w:r w:rsidRPr="0045165C">
        <w:rPr>
          <w:lang w:val="en-US"/>
        </w:rPr>
        <w:t xml:space="preserve"> E. Outcome of pseudocysts complicating chronic pancreatitis. </w:t>
      </w:r>
      <w:proofErr w:type="spellStart"/>
      <w:r w:rsidRPr="0045165C">
        <w:rPr>
          <w:i/>
          <w:lang w:val="en-US"/>
        </w:rPr>
        <w:t>Hepatogastroenterology</w:t>
      </w:r>
      <w:proofErr w:type="spellEnd"/>
      <w:r w:rsidRPr="0045165C">
        <w:rPr>
          <w:lang w:val="en-US"/>
        </w:rPr>
        <w:t>. 2010. Vol. 57. P. 631-634.</w:t>
      </w:r>
      <w:bookmarkEnd w:id="100"/>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101" w:name="_Ref30884649"/>
      <w:r w:rsidRPr="0045165C">
        <w:rPr>
          <w:lang w:val="en-US"/>
        </w:rPr>
        <w:t xml:space="preserve">Taylor J. R., Gardner T. B., </w:t>
      </w:r>
      <w:proofErr w:type="spellStart"/>
      <w:r w:rsidRPr="0045165C">
        <w:rPr>
          <w:lang w:val="en-US"/>
        </w:rPr>
        <w:t>Waljee</w:t>
      </w:r>
      <w:proofErr w:type="spellEnd"/>
      <w:r w:rsidRPr="0045165C">
        <w:rPr>
          <w:lang w:val="en-US"/>
        </w:rPr>
        <w:t xml:space="preserve"> A. K., </w:t>
      </w:r>
      <w:proofErr w:type="spellStart"/>
      <w:r w:rsidRPr="0045165C">
        <w:rPr>
          <w:lang w:val="en-US"/>
        </w:rPr>
        <w:t>DiMagno</w:t>
      </w:r>
      <w:proofErr w:type="spellEnd"/>
      <w:r w:rsidRPr="0045165C">
        <w:rPr>
          <w:lang w:val="en-US"/>
        </w:rPr>
        <w:t xml:space="preserve"> M. J., Schoenfeld P. S. Systematic review: efficacy and safety of pancreatic enzyme supplements for exocrine pancreatic insufficiency. </w:t>
      </w:r>
      <w:r w:rsidRPr="0045165C">
        <w:rPr>
          <w:i/>
          <w:lang w:val="en-US"/>
        </w:rPr>
        <w:t xml:space="preserve">Aliment </w:t>
      </w:r>
      <w:proofErr w:type="spellStart"/>
      <w:r w:rsidRPr="0045165C">
        <w:rPr>
          <w:i/>
          <w:lang w:val="en-US"/>
        </w:rPr>
        <w:t>Pharmacol</w:t>
      </w:r>
      <w:proofErr w:type="spellEnd"/>
      <w:r w:rsidRPr="0045165C">
        <w:rPr>
          <w:i/>
          <w:lang w:val="en-US"/>
        </w:rPr>
        <w:t xml:space="preserve"> </w:t>
      </w:r>
      <w:proofErr w:type="spellStart"/>
      <w:r w:rsidRPr="0045165C">
        <w:rPr>
          <w:i/>
          <w:lang w:val="en-US"/>
        </w:rPr>
        <w:t>Ther</w:t>
      </w:r>
      <w:proofErr w:type="spellEnd"/>
      <w:r w:rsidRPr="0045165C">
        <w:rPr>
          <w:lang w:val="en-US"/>
        </w:rPr>
        <w:t>. 2010. Vol. 31. P. 57-72.</w:t>
      </w:r>
      <w:bookmarkEnd w:id="101"/>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02" w:name="_Ref30884385"/>
      <w:proofErr w:type="spellStart"/>
      <w:r w:rsidRPr="0045165C">
        <w:rPr>
          <w:lang w:val="en-US"/>
        </w:rPr>
        <w:t>Tirkes</w:t>
      </w:r>
      <w:proofErr w:type="spellEnd"/>
      <w:r w:rsidRPr="0045165C">
        <w:rPr>
          <w:lang w:val="en-US"/>
        </w:rPr>
        <w:t xml:space="preserve"> T., Fogel E. L., Sherman S., et al. Detection of exocrine dysfunction by MRI in patients with early chronic pancreatitis. </w:t>
      </w:r>
      <w:proofErr w:type="spellStart"/>
      <w:r w:rsidRPr="0045165C">
        <w:rPr>
          <w:i/>
          <w:lang w:val="en-US"/>
        </w:rPr>
        <w:t>Abdom</w:t>
      </w:r>
      <w:proofErr w:type="spellEnd"/>
      <w:r w:rsidRPr="0045165C">
        <w:rPr>
          <w:i/>
          <w:lang w:val="en-US"/>
        </w:rPr>
        <w:t xml:space="preserve"> </w:t>
      </w:r>
      <w:proofErr w:type="spellStart"/>
      <w:r w:rsidRPr="0045165C">
        <w:rPr>
          <w:i/>
          <w:lang w:val="en-US"/>
        </w:rPr>
        <w:t>Radiol</w:t>
      </w:r>
      <w:proofErr w:type="spellEnd"/>
      <w:r w:rsidRPr="0045165C">
        <w:rPr>
          <w:lang w:val="en-US"/>
        </w:rPr>
        <w:t>. 2017. Vol. 42. P. 544-551.</w:t>
      </w:r>
      <w:bookmarkEnd w:id="102"/>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03" w:name="_Ref30884454"/>
      <w:proofErr w:type="spellStart"/>
      <w:r w:rsidRPr="0045165C">
        <w:rPr>
          <w:lang w:val="en-US"/>
        </w:rPr>
        <w:t>Trikudanathan</w:t>
      </w:r>
      <w:proofErr w:type="spellEnd"/>
      <w:r w:rsidRPr="0045165C">
        <w:rPr>
          <w:lang w:val="en-US"/>
        </w:rPr>
        <w:t xml:space="preserve"> G., Vega-Peralta J., </w:t>
      </w:r>
      <w:proofErr w:type="spellStart"/>
      <w:r w:rsidRPr="0045165C">
        <w:rPr>
          <w:lang w:val="en-US"/>
        </w:rPr>
        <w:t>Malli</w:t>
      </w:r>
      <w:proofErr w:type="spellEnd"/>
      <w:r w:rsidRPr="0045165C">
        <w:rPr>
          <w:lang w:val="en-US"/>
        </w:rPr>
        <w:t xml:space="preserve"> A., et al. Diagnostic performance of endoscopic ultrasound (EUS) for non-calcific chronic pancreatitis (NCCP) based on histopathology. </w:t>
      </w:r>
      <w:r w:rsidRPr="0045165C">
        <w:rPr>
          <w:i/>
          <w:lang w:val="en-US"/>
        </w:rPr>
        <w:t>Am J Gastroenterol</w:t>
      </w:r>
      <w:r w:rsidRPr="0045165C">
        <w:rPr>
          <w:lang w:val="en-US"/>
        </w:rPr>
        <w:t>. 2016. Vol. 111. P. 568-574.</w:t>
      </w:r>
      <w:bookmarkEnd w:id="103"/>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104" w:name="_Ref30884610"/>
      <w:proofErr w:type="spellStart"/>
      <w:r w:rsidRPr="0045165C">
        <w:rPr>
          <w:lang w:val="en-US"/>
        </w:rPr>
        <w:t>Uc</w:t>
      </w:r>
      <w:proofErr w:type="spellEnd"/>
      <w:r w:rsidRPr="0045165C">
        <w:rPr>
          <w:lang w:val="en-US"/>
        </w:rPr>
        <w:t xml:space="preserve"> A., Andersen D. K., Bellin M. D., et al. Chronic pancreatitis in the 21st century—research challenges and opportunities: summary of a National Institute of Diabetes and Digestive and Kidney Diseases Workshop. </w:t>
      </w:r>
      <w:r w:rsidRPr="0045165C">
        <w:rPr>
          <w:i/>
          <w:lang w:val="en-US"/>
        </w:rPr>
        <w:t>Pancreas</w:t>
      </w:r>
      <w:r w:rsidRPr="0045165C">
        <w:rPr>
          <w:lang w:val="en-US"/>
        </w:rPr>
        <w:t>. 2016. Vol. 45. P. 1365-1375.</w:t>
      </w:r>
      <w:bookmarkEnd w:id="104"/>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05" w:name="_Ref30883851"/>
      <w:r w:rsidRPr="0045165C">
        <w:rPr>
          <w:lang w:val="en-US"/>
        </w:rPr>
        <w:t xml:space="preserve">Van den </w:t>
      </w:r>
      <w:proofErr w:type="spellStart"/>
      <w:r w:rsidRPr="0045165C">
        <w:rPr>
          <w:lang w:val="en-US"/>
        </w:rPr>
        <w:t>Bossche</w:t>
      </w:r>
      <w:proofErr w:type="spellEnd"/>
      <w:r w:rsidRPr="0045165C">
        <w:rPr>
          <w:lang w:val="en-US"/>
        </w:rPr>
        <w:t xml:space="preserve"> J., </w:t>
      </w:r>
      <w:proofErr w:type="spellStart"/>
      <w:r w:rsidRPr="0045165C">
        <w:rPr>
          <w:lang w:val="en-US"/>
        </w:rPr>
        <w:t>Laoui</w:t>
      </w:r>
      <w:proofErr w:type="spellEnd"/>
      <w:r w:rsidRPr="0045165C">
        <w:rPr>
          <w:lang w:val="en-US"/>
        </w:rPr>
        <w:t xml:space="preserve"> D., </w:t>
      </w:r>
      <w:proofErr w:type="spellStart"/>
      <w:r w:rsidRPr="0045165C">
        <w:rPr>
          <w:lang w:val="en-US"/>
        </w:rPr>
        <w:t>Morias</w:t>
      </w:r>
      <w:proofErr w:type="spellEnd"/>
      <w:r w:rsidRPr="0045165C">
        <w:rPr>
          <w:lang w:val="en-US"/>
        </w:rPr>
        <w:t xml:space="preserve"> Y., et al. Claudin-1, claudin-2 and claudin-11 genes differentially associate with distinct types of anti-inflammatory macrophages in vitro and with parasite- and </w:t>
      </w:r>
      <w:proofErr w:type="spellStart"/>
      <w:r w:rsidRPr="0045165C">
        <w:rPr>
          <w:lang w:val="en-US"/>
        </w:rPr>
        <w:t>tumour</w:t>
      </w:r>
      <w:proofErr w:type="spellEnd"/>
      <w:r w:rsidRPr="0045165C">
        <w:rPr>
          <w:lang w:val="en-US"/>
        </w:rPr>
        <w:t xml:space="preserve">-elicited macrophages in vivo. </w:t>
      </w:r>
      <w:proofErr w:type="spellStart"/>
      <w:r w:rsidRPr="0045165C">
        <w:rPr>
          <w:i/>
          <w:lang w:val="en-US"/>
        </w:rPr>
        <w:t>Scand</w:t>
      </w:r>
      <w:proofErr w:type="spellEnd"/>
      <w:r w:rsidRPr="0045165C">
        <w:rPr>
          <w:i/>
          <w:lang w:val="en-US"/>
        </w:rPr>
        <w:t xml:space="preserve"> J Immunol</w:t>
      </w:r>
      <w:r w:rsidRPr="0045165C">
        <w:rPr>
          <w:lang w:val="en-US"/>
        </w:rPr>
        <w:t>. 2012. Vol. 75. P. 588-598.</w:t>
      </w:r>
      <w:bookmarkEnd w:id="105"/>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106" w:name="_Ref30884556"/>
      <w:r w:rsidRPr="0045165C">
        <w:rPr>
          <w:lang w:val="en-US"/>
        </w:rPr>
        <w:t xml:space="preserve">van Dijk-van Aalst K, Van Den </w:t>
      </w:r>
      <w:proofErr w:type="spellStart"/>
      <w:r w:rsidRPr="0045165C">
        <w:rPr>
          <w:lang w:val="en-US"/>
        </w:rPr>
        <w:t>Driessche</w:t>
      </w:r>
      <w:proofErr w:type="spellEnd"/>
      <w:r w:rsidRPr="0045165C">
        <w:rPr>
          <w:lang w:val="en-US"/>
        </w:rPr>
        <w:t xml:space="preserve"> M, van Der </w:t>
      </w:r>
      <w:proofErr w:type="spellStart"/>
      <w:r w:rsidRPr="0045165C">
        <w:rPr>
          <w:lang w:val="en-US"/>
        </w:rPr>
        <w:t>Schoor</w:t>
      </w:r>
      <w:proofErr w:type="spellEnd"/>
      <w:r w:rsidRPr="0045165C">
        <w:rPr>
          <w:lang w:val="en-US"/>
        </w:rPr>
        <w:t xml:space="preserve"> S, et al. 13C mixed triglyceride breath test: a noninvasive method to assess lipase activity in children. </w:t>
      </w:r>
      <w:r w:rsidRPr="0045165C">
        <w:rPr>
          <w:i/>
          <w:lang w:val="en-US"/>
        </w:rPr>
        <w:t xml:space="preserve">J </w:t>
      </w:r>
      <w:proofErr w:type="spellStart"/>
      <w:r w:rsidRPr="0045165C">
        <w:rPr>
          <w:i/>
          <w:lang w:val="en-US"/>
        </w:rPr>
        <w:t>Pediatr</w:t>
      </w:r>
      <w:proofErr w:type="spellEnd"/>
      <w:r w:rsidRPr="0045165C">
        <w:rPr>
          <w:i/>
          <w:lang w:val="en-US"/>
        </w:rPr>
        <w:t xml:space="preserve"> Gastroenterol </w:t>
      </w:r>
      <w:proofErr w:type="spellStart"/>
      <w:r w:rsidRPr="0045165C">
        <w:rPr>
          <w:i/>
          <w:lang w:val="en-US"/>
        </w:rPr>
        <w:t>Nutr</w:t>
      </w:r>
      <w:proofErr w:type="spellEnd"/>
      <w:r w:rsidRPr="0045165C">
        <w:rPr>
          <w:lang w:val="en-US"/>
        </w:rPr>
        <w:t>. 2001. Vol. 32. P. 579-585.</w:t>
      </w:r>
      <w:bookmarkEnd w:id="106"/>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07" w:name="_Ref30884298"/>
      <w:r w:rsidRPr="0045165C">
        <w:rPr>
          <w:lang w:val="en-US"/>
        </w:rPr>
        <w:t xml:space="preserve">Van </w:t>
      </w:r>
      <w:proofErr w:type="spellStart"/>
      <w:r w:rsidRPr="0045165C">
        <w:rPr>
          <w:lang w:val="en-US"/>
        </w:rPr>
        <w:t>Laetham</w:t>
      </w:r>
      <w:proofErr w:type="spellEnd"/>
      <w:r w:rsidRPr="0045165C">
        <w:rPr>
          <w:lang w:val="en-US"/>
        </w:rPr>
        <w:t xml:space="preserve"> J. L., </w:t>
      </w:r>
      <w:proofErr w:type="spellStart"/>
      <w:r w:rsidRPr="0045165C">
        <w:rPr>
          <w:lang w:val="en-US"/>
        </w:rPr>
        <w:t>Deviere</w:t>
      </w:r>
      <w:proofErr w:type="spellEnd"/>
      <w:r w:rsidRPr="0045165C">
        <w:rPr>
          <w:lang w:val="en-US"/>
        </w:rPr>
        <w:t xml:space="preserve"> J., </w:t>
      </w:r>
      <w:proofErr w:type="spellStart"/>
      <w:r w:rsidRPr="0045165C">
        <w:rPr>
          <w:lang w:val="en-US"/>
        </w:rPr>
        <w:t>Resibois</w:t>
      </w:r>
      <w:proofErr w:type="spellEnd"/>
      <w:r w:rsidRPr="0045165C">
        <w:rPr>
          <w:lang w:val="en-US"/>
        </w:rPr>
        <w:t xml:space="preserve"> A., et al. Localization of transforming growth factor beta 1 and its latent binding protein in human chronic pancreatitis. </w:t>
      </w:r>
      <w:r w:rsidRPr="0045165C">
        <w:rPr>
          <w:i/>
          <w:lang w:val="en-US"/>
        </w:rPr>
        <w:t>Gastroenterology</w:t>
      </w:r>
      <w:r w:rsidRPr="0045165C">
        <w:rPr>
          <w:lang w:val="en-US"/>
        </w:rPr>
        <w:t>. 1995. Vol. 108. P. 1873-1881.</w:t>
      </w:r>
      <w:bookmarkEnd w:id="107"/>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08" w:name="_Ref30884439"/>
      <w:proofErr w:type="spellStart"/>
      <w:r w:rsidRPr="0045165C">
        <w:rPr>
          <w:lang w:val="en-US"/>
        </w:rPr>
        <w:t>Varadarajulu</w:t>
      </w:r>
      <w:proofErr w:type="spellEnd"/>
      <w:r w:rsidRPr="0045165C">
        <w:rPr>
          <w:lang w:val="en-US"/>
        </w:rPr>
        <w:t xml:space="preserve"> S., </w:t>
      </w:r>
      <w:proofErr w:type="spellStart"/>
      <w:r w:rsidRPr="0045165C">
        <w:rPr>
          <w:lang w:val="en-US"/>
        </w:rPr>
        <w:t>Eltoum</w:t>
      </w:r>
      <w:proofErr w:type="spellEnd"/>
      <w:r w:rsidRPr="0045165C">
        <w:rPr>
          <w:lang w:val="en-US"/>
        </w:rPr>
        <w:t xml:space="preserve"> I., </w:t>
      </w:r>
      <w:proofErr w:type="spellStart"/>
      <w:r w:rsidRPr="0045165C">
        <w:rPr>
          <w:lang w:val="en-US"/>
        </w:rPr>
        <w:t>Tamhane</w:t>
      </w:r>
      <w:proofErr w:type="spellEnd"/>
      <w:r w:rsidRPr="0045165C">
        <w:rPr>
          <w:lang w:val="en-US"/>
        </w:rPr>
        <w:t xml:space="preserve"> A., </w:t>
      </w:r>
      <w:proofErr w:type="spellStart"/>
      <w:r w:rsidRPr="0045165C">
        <w:rPr>
          <w:lang w:val="en-US"/>
        </w:rPr>
        <w:t>Eloubeidi</w:t>
      </w:r>
      <w:proofErr w:type="spellEnd"/>
      <w:r w:rsidRPr="0045165C">
        <w:rPr>
          <w:lang w:val="en-US"/>
        </w:rPr>
        <w:t xml:space="preserve"> M. A. Histopathologic correlates of </w:t>
      </w:r>
      <w:proofErr w:type="spellStart"/>
      <w:r w:rsidRPr="0045165C">
        <w:rPr>
          <w:lang w:val="en-US"/>
        </w:rPr>
        <w:t>noncalcific</w:t>
      </w:r>
      <w:proofErr w:type="spellEnd"/>
      <w:r w:rsidRPr="0045165C">
        <w:rPr>
          <w:lang w:val="en-US"/>
        </w:rPr>
        <w:t xml:space="preserve"> chronic pancreatitis by EUS: a prospective tissue characterization study.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2007. Vol. 66. P. 501-509.</w:t>
      </w:r>
      <w:bookmarkEnd w:id="108"/>
    </w:p>
    <w:p w:rsidR="007B48C2" w:rsidRPr="0045165C" w:rsidRDefault="007B48C2" w:rsidP="00E050AC">
      <w:pPr>
        <w:pStyle w:val="60"/>
        <w:numPr>
          <w:ilvl w:val="0"/>
          <w:numId w:val="5"/>
        </w:numPr>
        <w:shd w:val="clear" w:color="auto" w:fill="auto"/>
        <w:tabs>
          <w:tab w:val="left" w:pos="346"/>
        </w:tabs>
        <w:spacing w:before="0" w:line="276" w:lineRule="auto"/>
        <w:ind w:left="587"/>
        <w:jc w:val="both"/>
        <w:rPr>
          <w:lang w:val="en-US"/>
        </w:rPr>
      </w:pPr>
      <w:bookmarkStart w:id="109" w:name="_Ref30884624"/>
      <w:proofErr w:type="spellStart"/>
      <w:r w:rsidRPr="0045165C">
        <w:rPr>
          <w:lang w:val="en-US"/>
        </w:rPr>
        <w:t>Ventafridda</w:t>
      </w:r>
      <w:proofErr w:type="spellEnd"/>
      <w:r w:rsidRPr="0045165C">
        <w:rPr>
          <w:lang w:val="en-US"/>
        </w:rPr>
        <w:t xml:space="preserve"> V., </w:t>
      </w:r>
      <w:proofErr w:type="spellStart"/>
      <w:r w:rsidRPr="0045165C">
        <w:rPr>
          <w:lang w:val="en-US"/>
        </w:rPr>
        <w:t>Tamburini</w:t>
      </w:r>
      <w:proofErr w:type="spellEnd"/>
      <w:r w:rsidRPr="0045165C">
        <w:rPr>
          <w:lang w:val="en-US"/>
        </w:rPr>
        <w:t xml:space="preserve"> M., </w:t>
      </w:r>
      <w:proofErr w:type="spellStart"/>
      <w:r w:rsidRPr="0045165C">
        <w:rPr>
          <w:lang w:val="en-US"/>
        </w:rPr>
        <w:t>Caraceni</w:t>
      </w:r>
      <w:proofErr w:type="spellEnd"/>
      <w:r w:rsidRPr="0045165C">
        <w:rPr>
          <w:lang w:val="en-US"/>
        </w:rPr>
        <w:t xml:space="preserve"> A., De </w:t>
      </w:r>
      <w:proofErr w:type="spellStart"/>
      <w:r w:rsidRPr="0045165C">
        <w:rPr>
          <w:lang w:val="en-US"/>
        </w:rPr>
        <w:t>conno</w:t>
      </w:r>
      <w:proofErr w:type="spellEnd"/>
      <w:r w:rsidRPr="0045165C">
        <w:rPr>
          <w:lang w:val="en-US"/>
        </w:rPr>
        <w:t xml:space="preserve"> F., </w:t>
      </w:r>
      <w:proofErr w:type="spellStart"/>
      <w:r w:rsidRPr="0045165C">
        <w:rPr>
          <w:lang w:val="en-US"/>
        </w:rPr>
        <w:t>Naldi</w:t>
      </w:r>
      <w:proofErr w:type="spellEnd"/>
      <w:r w:rsidRPr="0045165C">
        <w:rPr>
          <w:lang w:val="en-US"/>
        </w:rPr>
        <w:t xml:space="preserve"> F. A validation study of the WHO method for cancer pain relief. </w:t>
      </w:r>
      <w:r w:rsidRPr="0045165C">
        <w:rPr>
          <w:i/>
          <w:lang w:val="en-US"/>
        </w:rPr>
        <w:t>Cancer</w:t>
      </w:r>
      <w:r w:rsidRPr="0045165C">
        <w:rPr>
          <w:lang w:val="en-US"/>
        </w:rPr>
        <w:t>. 1987. Vol. 59. P. 850-856.</w:t>
      </w:r>
      <w:bookmarkEnd w:id="109"/>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10" w:name="_Ref30884436"/>
      <w:r w:rsidRPr="0045165C">
        <w:rPr>
          <w:lang w:val="en-US"/>
        </w:rPr>
        <w:t xml:space="preserve">Vitale G. C., Davis B. R., </w:t>
      </w:r>
      <w:proofErr w:type="spellStart"/>
      <w:r w:rsidRPr="0045165C">
        <w:rPr>
          <w:lang w:val="en-US"/>
        </w:rPr>
        <w:t>Zavaleta</w:t>
      </w:r>
      <w:proofErr w:type="spellEnd"/>
      <w:r w:rsidRPr="0045165C">
        <w:rPr>
          <w:lang w:val="en-US"/>
        </w:rPr>
        <w:t xml:space="preserve"> C., Vitale M., Fullerton J. K. Endoscopic retrograde cholangiopancreatography and histopathology correlation for chronic pancreatitis. </w:t>
      </w:r>
      <w:r w:rsidRPr="0045165C">
        <w:rPr>
          <w:i/>
          <w:lang w:val="en-US"/>
        </w:rPr>
        <w:t>Am Surg</w:t>
      </w:r>
      <w:r w:rsidRPr="0045165C">
        <w:rPr>
          <w:lang w:val="en-US"/>
        </w:rPr>
        <w:t>. 2009. Vol. 75. P. 649-653.</w:t>
      </w:r>
      <w:bookmarkEnd w:id="110"/>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11" w:name="_Ref30884302"/>
      <w:r w:rsidRPr="0045165C">
        <w:rPr>
          <w:noProof/>
          <w:lang w:eastAsia="zh-CN"/>
        </w:rPr>
        <mc:AlternateContent>
          <mc:Choice Requires="wps">
            <w:drawing>
              <wp:anchor distT="0" distB="0" distL="63500" distR="63500" simplePos="0" relativeHeight="251667456" behindDoc="1" locked="0" layoutInCell="1" allowOverlap="1" wp14:anchorId="00946CF1" wp14:editId="5923FEDD">
                <wp:simplePos x="0" y="0"/>
                <wp:positionH relativeFrom="margin">
                  <wp:posOffset>-1438910</wp:posOffset>
                </wp:positionH>
                <wp:positionV relativeFrom="margin">
                  <wp:posOffset>179705</wp:posOffset>
                </wp:positionV>
                <wp:extent cx="208280" cy="7668895"/>
                <wp:effectExtent l="0" t="0" r="2540" b="254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766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46CF1" id="Поле 7" o:spid="_x0000_s1031" type="#_x0000_t202" style="position:absolute;left:0;text-align:left;margin-left:-113.3pt;margin-top:14.15pt;width:16.4pt;height:603.8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" filled="f" stroked="f">
                <v:textbox style="layout-flow:vertical" inset="0,0,0,0">
                  <w:txbxContent>
                    <w:p w:rsidR="0017406E" w:rsidRPr="00752C1A" w:rsidRDefault="0017406E" w:rsidP="001005A7">
                      <w:pPr>
                        <w:pStyle w:val="50"/>
                        <w:shd w:val="clear" w:color="auto" w:fill="auto"/>
                        <w:spacing w:line="210" w:lineRule="exact"/>
                        <w:rPr>
                          <w:lang w:val="en-US"/>
                        </w:rPr>
                      </w:pPr>
                      <w:r w:rsidRPr="00752C1A">
                        <w:rPr>
                          <w:rStyle w:val="5Exact"/>
                          <w:spacing w:val="0"/>
                          <w:lang w:val="en-US"/>
                        </w:rPr>
                        <w:t>Author Manuscript Author Manuscript Author Manuscript Author Manuscript</w:t>
                      </w:r>
                    </w:p>
                  </w:txbxContent>
                </v:textbox>
                <w10:wrap type="square" anchorx="margin" anchory="margin"/>
              </v:shape>
            </w:pict>
          </mc:Fallback>
        </mc:AlternateContent>
      </w:r>
      <w:proofErr w:type="spellStart"/>
      <w:r w:rsidRPr="0045165C">
        <w:rPr>
          <w:lang w:val="en-US"/>
        </w:rPr>
        <w:t>Vogelmann</w:t>
      </w:r>
      <w:proofErr w:type="spellEnd"/>
      <w:r w:rsidRPr="0045165C">
        <w:rPr>
          <w:lang w:val="en-US"/>
        </w:rPr>
        <w:t xml:space="preserve"> R., </w:t>
      </w:r>
      <w:proofErr w:type="spellStart"/>
      <w:r w:rsidRPr="0045165C">
        <w:rPr>
          <w:lang w:val="en-US"/>
        </w:rPr>
        <w:t>Ruf</w:t>
      </w:r>
      <w:proofErr w:type="spellEnd"/>
      <w:r w:rsidRPr="0045165C">
        <w:rPr>
          <w:lang w:val="en-US"/>
        </w:rPr>
        <w:t xml:space="preserve"> D., Wagner M., et al. Effects of </w:t>
      </w:r>
      <w:proofErr w:type="spellStart"/>
      <w:r w:rsidRPr="0045165C">
        <w:rPr>
          <w:lang w:val="en-US"/>
        </w:rPr>
        <w:t>fibrogenic</w:t>
      </w:r>
      <w:proofErr w:type="spellEnd"/>
      <w:r w:rsidRPr="0045165C">
        <w:rPr>
          <w:lang w:val="en-US"/>
        </w:rPr>
        <w:t xml:space="preserve"> mediators on the development of pancreatic fibrosis in a TGF-P1 transgenic mouse model. </w:t>
      </w:r>
      <w:r w:rsidRPr="0045165C">
        <w:rPr>
          <w:i/>
          <w:lang w:val="en-US"/>
        </w:rPr>
        <w:t>Am J Phys</w:t>
      </w:r>
      <w:r w:rsidRPr="0045165C">
        <w:rPr>
          <w:lang w:val="en-US"/>
        </w:rPr>
        <w:t>. 2001. Vol. 280. P. G164-G172.</w:t>
      </w:r>
      <w:bookmarkEnd w:id="111"/>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12" w:name="_Ref30884001"/>
      <w:proofErr w:type="spellStart"/>
      <w:r w:rsidRPr="0045165C">
        <w:rPr>
          <w:lang w:val="en-US"/>
        </w:rPr>
        <w:t>Vonlaufen</w:t>
      </w:r>
      <w:proofErr w:type="spellEnd"/>
      <w:r w:rsidRPr="0045165C">
        <w:rPr>
          <w:lang w:val="en-US"/>
        </w:rPr>
        <w:t xml:space="preserve"> A., Phillips P. A, Xu Z, et al. Withdrawal of alcohol promotes regression while continued alcohol intake promotes persistence of LPS-induced pancreatic injury in alcohol-fed rats. </w:t>
      </w:r>
      <w:r w:rsidRPr="0045165C">
        <w:rPr>
          <w:i/>
          <w:lang w:val="en-US"/>
        </w:rPr>
        <w:t>Gut</w:t>
      </w:r>
      <w:r w:rsidRPr="0045165C">
        <w:rPr>
          <w:lang w:val="en-US"/>
        </w:rPr>
        <w:t>. 2011. Vol. 60. P. 238-246.</w:t>
      </w:r>
      <w:bookmarkEnd w:id="112"/>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13" w:name="_Ref30884005"/>
      <w:proofErr w:type="spellStart"/>
      <w:r w:rsidRPr="0045165C">
        <w:rPr>
          <w:lang w:val="en-US"/>
        </w:rPr>
        <w:t>Vonlaufen</w:t>
      </w:r>
      <w:proofErr w:type="spellEnd"/>
      <w:r w:rsidRPr="0045165C">
        <w:rPr>
          <w:lang w:val="en-US"/>
        </w:rPr>
        <w:t xml:space="preserve"> A., Xu Z., Daniel B., et al. Bacterial endotoxin: a trigger factor for alcoholic pancreatitis? Evidence from a novel, physiologically relevant animal model. </w:t>
      </w:r>
      <w:r w:rsidRPr="0045165C">
        <w:rPr>
          <w:i/>
          <w:lang w:val="en-US"/>
        </w:rPr>
        <w:t>Gastroenterology</w:t>
      </w:r>
      <w:r w:rsidRPr="0045165C">
        <w:rPr>
          <w:lang w:val="en-US"/>
        </w:rPr>
        <w:t>. 2007. Vol. 133. P. 1293-</w:t>
      </w:r>
      <w:r w:rsidRPr="0045165C">
        <w:rPr>
          <w:lang w:val="en-US"/>
        </w:rPr>
        <w:softHyphen/>
        <w:t>1303.</w:t>
      </w:r>
      <w:bookmarkEnd w:id="113"/>
    </w:p>
    <w:p w:rsidR="007B48C2" w:rsidRPr="0045165C" w:rsidRDefault="007B48C2" w:rsidP="00E050AC">
      <w:pPr>
        <w:pStyle w:val="60"/>
        <w:numPr>
          <w:ilvl w:val="0"/>
          <w:numId w:val="5"/>
        </w:numPr>
        <w:shd w:val="clear" w:color="auto" w:fill="auto"/>
        <w:tabs>
          <w:tab w:val="left" w:pos="361"/>
        </w:tabs>
        <w:spacing w:before="0" w:line="276" w:lineRule="auto"/>
        <w:ind w:left="587"/>
        <w:jc w:val="both"/>
        <w:rPr>
          <w:lang w:val="en-US"/>
        </w:rPr>
      </w:pPr>
      <w:bookmarkStart w:id="114" w:name="_Ref30884712"/>
      <w:proofErr w:type="spellStart"/>
      <w:r w:rsidRPr="0045165C">
        <w:rPr>
          <w:lang w:val="en-US"/>
        </w:rPr>
        <w:t>Wahoff</w:t>
      </w:r>
      <w:proofErr w:type="spellEnd"/>
      <w:r w:rsidRPr="0045165C">
        <w:rPr>
          <w:lang w:val="en-US"/>
        </w:rPr>
        <w:t xml:space="preserve"> D. C., </w:t>
      </w:r>
      <w:proofErr w:type="spellStart"/>
      <w:r w:rsidRPr="0045165C">
        <w:rPr>
          <w:lang w:val="en-US"/>
        </w:rPr>
        <w:t>Papalois</w:t>
      </w:r>
      <w:proofErr w:type="spellEnd"/>
      <w:r w:rsidRPr="0045165C">
        <w:rPr>
          <w:lang w:val="en-US"/>
        </w:rPr>
        <w:t xml:space="preserve"> B. E., </w:t>
      </w:r>
      <w:proofErr w:type="spellStart"/>
      <w:r w:rsidRPr="0045165C">
        <w:rPr>
          <w:lang w:val="en-US"/>
        </w:rPr>
        <w:t>Najarian</w:t>
      </w:r>
      <w:proofErr w:type="spellEnd"/>
      <w:r w:rsidRPr="0045165C">
        <w:rPr>
          <w:lang w:val="en-US"/>
        </w:rPr>
        <w:t xml:space="preserve"> J. S., et al. Autologous islet transplantation to prevent diabetes after pancreatic resection. </w:t>
      </w:r>
      <w:r w:rsidRPr="0045165C">
        <w:rPr>
          <w:i/>
          <w:lang w:val="en-US"/>
        </w:rPr>
        <w:t>Ann Surg</w:t>
      </w:r>
      <w:r w:rsidRPr="0045165C">
        <w:rPr>
          <w:lang w:val="en-US"/>
        </w:rPr>
        <w:t>. 1995. Vol. 222. P. 562-575.</w:t>
      </w:r>
      <w:bookmarkEnd w:id="114"/>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15" w:name="_Ref30884533"/>
      <w:proofErr w:type="spellStart"/>
      <w:r w:rsidRPr="0045165C">
        <w:rPr>
          <w:lang w:val="en-US"/>
        </w:rPr>
        <w:t>Walkowiak</w:t>
      </w:r>
      <w:proofErr w:type="spellEnd"/>
      <w:r w:rsidRPr="0045165C">
        <w:rPr>
          <w:lang w:val="en-US"/>
        </w:rPr>
        <w:t xml:space="preserve"> J., Herzig K. H., </w:t>
      </w:r>
      <w:proofErr w:type="spellStart"/>
      <w:r w:rsidRPr="0045165C">
        <w:rPr>
          <w:lang w:val="en-US"/>
        </w:rPr>
        <w:t>Strzykala</w:t>
      </w:r>
      <w:proofErr w:type="spellEnd"/>
      <w:r w:rsidRPr="0045165C">
        <w:rPr>
          <w:lang w:val="en-US"/>
        </w:rPr>
        <w:t xml:space="preserve"> K., </w:t>
      </w:r>
      <w:proofErr w:type="spellStart"/>
      <w:r w:rsidRPr="0045165C">
        <w:rPr>
          <w:lang w:val="en-US"/>
        </w:rPr>
        <w:t>Przyslawski</w:t>
      </w:r>
      <w:proofErr w:type="spellEnd"/>
      <w:r w:rsidRPr="0045165C">
        <w:rPr>
          <w:lang w:val="en-US"/>
        </w:rPr>
        <w:t xml:space="preserve"> J., </w:t>
      </w:r>
      <w:proofErr w:type="spellStart"/>
      <w:r w:rsidRPr="0045165C">
        <w:rPr>
          <w:lang w:val="en-US"/>
        </w:rPr>
        <w:t>Krawczynski</w:t>
      </w:r>
      <w:proofErr w:type="spellEnd"/>
      <w:r w:rsidRPr="0045165C">
        <w:rPr>
          <w:lang w:val="en-US"/>
        </w:rPr>
        <w:t xml:space="preserve"> M. Fecal elastase-1 is superior to fecal chymotrypsin in the assessment of pancreatic involvement in cystic fibrosis. </w:t>
      </w:r>
      <w:r w:rsidRPr="0045165C">
        <w:rPr>
          <w:i/>
          <w:lang w:val="en-US"/>
        </w:rPr>
        <w:t>Pediatrics</w:t>
      </w:r>
      <w:r w:rsidRPr="0045165C">
        <w:rPr>
          <w:lang w:val="en-US"/>
        </w:rPr>
        <w:t>. 2002. Vol. 110:e7.</w:t>
      </w:r>
      <w:bookmarkEnd w:id="115"/>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16" w:name="_Ref30884421"/>
      <w:r w:rsidRPr="0045165C">
        <w:rPr>
          <w:lang w:val="en-US"/>
        </w:rPr>
        <w:t xml:space="preserve">Wallace M. B., Hawes R. H., </w:t>
      </w:r>
      <w:proofErr w:type="spellStart"/>
      <w:r w:rsidRPr="0045165C">
        <w:rPr>
          <w:lang w:val="en-US"/>
        </w:rPr>
        <w:t>Durkalski</w:t>
      </w:r>
      <w:proofErr w:type="spellEnd"/>
      <w:r w:rsidRPr="0045165C">
        <w:rPr>
          <w:lang w:val="en-US"/>
        </w:rPr>
        <w:t xml:space="preserve"> V., et al. The reliability of EUS for the diagnosis of chronic pancreatitis: interobserver agreement among experienced </w:t>
      </w:r>
      <w:proofErr w:type="spellStart"/>
      <w:r w:rsidRPr="0045165C">
        <w:rPr>
          <w:lang w:val="en-US"/>
        </w:rPr>
        <w:t>endosonographers</w:t>
      </w:r>
      <w:proofErr w:type="spellEnd"/>
      <w:r w:rsidRPr="0045165C">
        <w:rPr>
          <w:lang w:val="en-US"/>
        </w:rPr>
        <w:t xml:space="preserve">.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lang w:val="en-US"/>
        </w:rPr>
        <w:t>. 2001. Vol. 53. P. 294-299.</w:t>
      </w:r>
      <w:bookmarkEnd w:id="116"/>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117" w:name="_Ref30883587"/>
      <w:r w:rsidRPr="0045165C">
        <w:rPr>
          <w:lang w:val="en-US"/>
        </w:rPr>
        <w:t xml:space="preserve">Wang L. W., Li Z. S., Li S. D., </w:t>
      </w:r>
      <w:proofErr w:type="spellStart"/>
      <w:r w:rsidRPr="0045165C">
        <w:rPr>
          <w:lang w:val="en-US"/>
        </w:rPr>
        <w:t>Jin</w:t>
      </w:r>
      <w:proofErr w:type="spellEnd"/>
      <w:r w:rsidRPr="0045165C">
        <w:rPr>
          <w:lang w:val="en-US"/>
        </w:rPr>
        <w:t xml:space="preserve"> Z. D., Zou D. W., Chen F. Prevalence and clinical features of chronic pancreatitis in China: a retrospective multicenter analysis over 10 years. </w:t>
      </w:r>
      <w:r w:rsidRPr="0045165C">
        <w:rPr>
          <w:i/>
          <w:lang w:val="en-US"/>
        </w:rPr>
        <w:t>Pancreas</w:t>
      </w:r>
      <w:r w:rsidRPr="0045165C">
        <w:rPr>
          <w:lang w:val="en-US"/>
        </w:rPr>
        <w:t>. 2009. Vol. 38. P. 248</w:t>
      </w:r>
      <w:r w:rsidRPr="0045165C">
        <w:rPr>
          <w:lang w:val="en-US"/>
        </w:rPr>
        <w:softHyphen/>
        <w:t>254.</w:t>
      </w:r>
      <w:bookmarkEnd w:id="117"/>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18" w:name="_Ref30883919"/>
      <w:proofErr w:type="spellStart"/>
      <w:r w:rsidRPr="0045165C">
        <w:rPr>
          <w:lang w:val="en-US"/>
        </w:rPr>
        <w:t>Warshaw</w:t>
      </w:r>
      <w:proofErr w:type="spellEnd"/>
      <w:r w:rsidRPr="0045165C">
        <w:rPr>
          <w:lang w:val="en-US"/>
        </w:rPr>
        <w:t xml:space="preserve"> A. L., Richter J. M., Schapiro R. H. The cause and treatment of pancreatitis associated with pancreas </w:t>
      </w:r>
      <w:proofErr w:type="spellStart"/>
      <w:r w:rsidRPr="0045165C">
        <w:rPr>
          <w:lang w:val="en-US"/>
        </w:rPr>
        <w:t>divisum</w:t>
      </w:r>
      <w:proofErr w:type="spellEnd"/>
      <w:r w:rsidRPr="0045165C">
        <w:rPr>
          <w:lang w:val="en-US"/>
        </w:rPr>
        <w:t xml:space="preserve">. </w:t>
      </w:r>
      <w:r w:rsidRPr="0045165C">
        <w:rPr>
          <w:i/>
          <w:lang w:val="en-US"/>
        </w:rPr>
        <w:t>Ann Surg</w:t>
      </w:r>
      <w:r w:rsidRPr="0045165C">
        <w:rPr>
          <w:lang w:val="en-US"/>
        </w:rPr>
        <w:t>. 1983. Vol. 198. Vol. 443-452.</w:t>
      </w:r>
      <w:bookmarkEnd w:id="118"/>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19" w:name="_Ref30883894"/>
      <w:r w:rsidRPr="0045165C">
        <w:rPr>
          <w:lang w:val="en-US"/>
        </w:rPr>
        <w:t xml:space="preserve">Whitcomb D. C., </w:t>
      </w:r>
      <w:proofErr w:type="spellStart"/>
      <w:r w:rsidRPr="0045165C">
        <w:rPr>
          <w:lang w:val="en-US"/>
        </w:rPr>
        <w:t>Gorry</w:t>
      </w:r>
      <w:proofErr w:type="spellEnd"/>
      <w:r w:rsidRPr="0045165C">
        <w:rPr>
          <w:lang w:val="en-US"/>
        </w:rPr>
        <w:t xml:space="preserve"> M. C., Preston R. A., et al. Hereditary pancreatitis is caused by a mutation in the cationic trypsinogen gene. </w:t>
      </w:r>
      <w:r w:rsidRPr="0045165C">
        <w:rPr>
          <w:i/>
          <w:lang w:val="en-US"/>
        </w:rPr>
        <w:t>Nat Genet</w:t>
      </w:r>
      <w:r w:rsidRPr="0045165C">
        <w:rPr>
          <w:lang w:val="en-US"/>
        </w:rPr>
        <w:t>. 1996. Vol. 14. P. 141-145.</w:t>
      </w:r>
      <w:bookmarkEnd w:id="119"/>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20" w:name="_Ref30883844"/>
      <w:r w:rsidRPr="0045165C">
        <w:rPr>
          <w:lang w:val="en-US"/>
        </w:rPr>
        <w:t xml:space="preserve">Whitcomb D. C., </w:t>
      </w:r>
      <w:proofErr w:type="spellStart"/>
      <w:r w:rsidRPr="0045165C">
        <w:rPr>
          <w:lang w:val="en-US"/>
        </w:rPr>
        <w:t>Larusch</w:t>
      </w:r>
      <w:proofErr w:type="spellEnd"/>
      <w:r w:rsidRPr="0045165C">
        <w:rPr>
          <w:lang w:val="en-US"/>
        </w:rPr>
        <w:t xml:space="preserve"> J., </w:t>
      </w:r>
      <w:proofErr w:type="spellStart"/>
      <w:r w:rsidRPr="0045165C">
        <w:rPr>
          <w:lang w:val="en-US"/>
        </w:rPr>
        <w:t>Krasinskas</w:t>
      </w:r>
      <w:proofErr w:type="spellEnd"/>
      <w:r w:rsidRPr="0045165C">
        <w:rPr>
          <w:lang w:val="en-US"/>
        </w:rPr>
        <w:t xml:space="preserve"> A. M., et al. Common genetic variants in the CLDN2 and PRSS1-PRSS2 loci alter risk for alcohol-related and sporadic pancreatitis. </w:t>
      </w:r>
      <w:r w:rsidRPr="0045165C">
        <w:rPr>
          <w:i/>
          <w:lang w:val="en-US"/>
        </w:rPr>
        <w:t>Nat Genet</w:t>
      </w:r>
      <w:r w:rsidRPr="0045165C">
        <w:rPr>
          <w:lang w:val="en-US"/>
        </w:rPr>
        <w:t>. 2012. Vol. 44. P. 1349-1354.</w:t>
      </w:r>
      <w:bookmarkEnd w:id="120"/>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121" w:name="_Ref30883840"/>
      <w:r w:rsidRPr="0045165C">
        <w:rPr>
          <w:lang w:val="en-US"/>
        </w:rPr>
        <w:t xml:space="preserve">Whitcomb D. C., Preston R. A., Aston C. E., et al. A gene for hereditary pancreatitis maps to chromosome 7q35. </w:t>
      </w:r>
      <w:r w:rsidRPr="0045165C">
        <w:rPr>
          <w:i/>
          <w:lang w:val="en-US"/>
        </w:rPr>
        <w:t>Gastroenterology</w:t>
      </w:r>
      <w:r w:rsidRPr="0045165C">
        <w:rPr>
          <w:lang w:val="en-US"/>
        </w:rPr>
        <w:t>. 1996. Vol. 110. P. 1975-1980.</w:t>
      </w:r>
      <w:bookmarkEnd w:id="121"/>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22" w:name="_Ref30884398"/>
      <w:r w:rsidRPr="0045165C">
        <w:rPr>
          <w:lang w:val="en-US"/>
        </w:rPr>
        <w:t xml:space="preserve">Wiersema M. J., Wiersema L. M. </w:t>
      </w:r>
      <w:proofErr w:type="spellStart"/>
      <w:r w:rsidRPr="0045165C">
        <w:rPr>
          <w:lang w:val="en-US"/>
        </w:rPr>
        <w:t>Endosonography</w:t>
      </w:r>
      <w:proofErr w:type="spellEnd"/>
      <w:r w:rsidRPr="0045165C">
        <w:rPr>
          <w:lang w:val="en-US"/>
        </w:rPr>
        <w:t xml:space="preserve"> of the pancreas: normal variation versus changes of early chronic pancreatitis. </w:t>
      </w:r>
      <w:proofErr w:type="spellStart"/>
      <w:r w:rsidRPr="0045165C">
        <w:rPr>
          <w:i/>
          <w:lang w:val="en-US"/>
        </w:rPr>
        <w:t>Gastrointest</w:t>
      </w:r>
      <w:proofErr w:type="spellEnd"/>
      <w:r w:rsidRPr="0045165C">
        <w:rPr>
          <w:i/>
          <w:lang w:val="en-US"/>
        </w:rPr>
        <w:t xml:space="preserve"> </w:t>
      </w:r>
      <w:proofErr w:type="spellStart"/>
      <w:r w:rsidRPr="0045165C">
        <w:rPr>
          <w:i/>
          <w:lang w:val="en-US"/>
        </w:rPr>
        <w:t>Endosc</w:t>
      </w:r>
      <w:proofErr w:type="spellEnd"/>
      <w:r w:rsidRPr="0045165C">
        <w:rPr>
          <w:i/>
          <w:lang w:val="en-US"/>
        </w:rPr>
        <w:t xml:space="preserve"> Clin N Am</w:t>
      </w:r>
      <w:r w:rsidRPr="0045165C">
        <w:rPr>
          <w:lang w:val="en-US"/>
        </w:rPr>
        <w:t>. 1995. Vol. 5. P. 487-496.</w:t>
      </w:r>
      <w:bookmarkEnd w:id="122"/>
    </w:p>
    <w:p w:rsidR="007B48C2" w:rsidRPr="0045165C" w:rsidRDefault="007B48C2" w:rsidP="00E050AC">
      <w:pPr>
        <w:pStyle w:val="60"/>
        <w:numPr>
          <w:ilvl w:val="0"/>
          <w:numId w:val="5"/>
        </w:numPr>
        <w:shd w:val="clear" w:color="auto" w:fill="auto"/>
        <w:tabs>
          <w:tab w:val="left" w:pos="341"/>
        </w:tabs>
        <w:spacing w:before="0" w:line="276" w:lineRule="auto"/>
        <w:ind w:left="587"/>
        <w:jc w:val="both"/>
        <w:rPr>
          <w:lang w:val="en-US"/>
        </w:rPr>
      </w:pPr>
      <w:bookmarkStart w:id="123" w:name="_Ref30884663"/>
      <w:r w:rsidRPr="0045165C">
        <w:rPr>
          <w:lang w:val="en-US"/>
        </w:rPr>
        <w:t xml:space="preserve">Wu B. U., </w:t>
      </w:r>
      <w:proofErr w:type="spellStart"/>
      <w:r w:rsidRPr="0045165C">
        <w:rPr>
          <w:lang w:val="en-US"/>
        </w:rPr>
        <w:t>Pandol</w:t>
      </w:r>
      <w:proofErr w:type="spellEnd"/>
      <w:r w:rsidRPr="0045165C">
        <w:rPr>
          <w:lang w:val="en-US"/>
        </w:rPr>
        <w:t xml:space="preserve"> S. J., Liu I. L. Simvastatin is associated with reduced risk of acute pancreatitis: findings from a regional integrated healthcare system. </w:t>
      </w:r>
      <w:r w:rsidRPr="0045165C">
        <w:rPr>
          <w:i/>
          <w:lang w:val="en-US"/>
        </w:rPr>
        <w:t>Gut</w:t>
      </w:r>
      <w:r w:rsidRPr="0045165C">
        <w:rPr>
          <w:lang w:val="en-US"/>
        </w:rPr>
        <w:t>. 2015. Vol. 64. P. 133-138.</w:t>
      </w:r>
      <w:bookmarkEnd w:id="123"/>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24" w:name="_Ref30884308"/>
      <w:proofErr w:type="spellStart"/>
      <w:r w:rsidRPr="0045165C">
        <w:rPr>
          <w:lang w:val="en-US"/>
        </w:rPr>
        <w:t>Xue</w:t>
      </w:r>
      <w:proofErr w:type="spellEnd"/>
      <w:r w:rsidRPr="0045165C">
        <w:rPr>
          <w:lang w:val="en-US"/>
        </w:rPr>
        <w:t xml:space="preserve"> J., Sharma V., Hsieh M. H., et al. Alternatively activated macrophages promote pancreatic fibrosis in chronic pancreatitis. </w:t>
      </w:r>
      <w:r w:rsidRPr="0045165C">
        <w:rPr>
          <w:i/>
          <w:lang w:val="en-US"/>
        </w:rPr>
        <w:t xml:space="preserve">Nat </w:t>
      </w:r>
      <w:proofErr w:type="spellStart"/>
      <w:r w:rsidRPr="0045165C">
        <w:rPr>
          <w:i/>
          <w:lang w:val="en-US"/>
        </w:rPr>
        <w:t>Commun</w:t>
      </w:r>
      <w:proofErr w:type="spellEnd"/>
      <w:r w:rsidRPr="0045165C">
        <w:rPr>
          <w:lang w:val="en-US"/>
        </w:rPr>
        <w:t>. 2015. Vol. 6. P. 7158.</w:t>
      </w:r>
      <w:bookmarkEnd w:id="124"/>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25" w:name="_Ref30884311"/>
      <w:proofErr w:type="spellStart"/>
      <w:r w:rsidRPr="0045165C">
        <w:rPr>
          <w:lang w:val="en-US"/>
        </w:rPr>
        <w:t>Xue</w:t>
      </w:r>
      <w:proofErr w:type="spellEnd"/>
      <w:r w:rsidRPr="0045165C">
        <w:rPr>
          <w:lang w:val="en-US"/>
        </w:rPr>
        <w:t xml:space="preserve"> J., Zhao Q., Sharma V., et al. Aryl hydrocarbon receptor ligands in cigarette smoke induce production of interleukin-22 to promote pancreatic fibrosis in models of chronic pancreatitis. </w:t>
      </w:r>
      <w:r w:rsidRPr="0045165C">
        <w:rPr>
          <w:i/>
          <w:lang w:val="en-US"/>
        </w:rPr>
        <w:t>Gastroenterology</w:t>
      </w:r>
      <w:r w:rsidRPr="0045165C">
        <w:rPr>
          <w:lang w:val="en-US"/>
        </w:rPr>
        <w:t>. 2016. Vol. 151. P. 1206-1217.</w:t>
      </w:r>
      <w:bookmarkEnd w:id="125"/>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26" w:name="_Ref30883778"/>
      <w:r w:rsidRPr="0045165C">
        <w:rPr>
          <w:lang w:val="en-US"/>
        </w:rPr>
        <w:t xml:space="preserve">Yadav D., </w:t>
      </w:r>
      <w:proofErr w:type="spellStart"/>
      <w:r w:rsidRPr="0045165C">
        <w:rPr>
          <w:lang w:val="en-US"/>
        </w:rPr>
        <w:t>Eigenbrodt</w:t>
      </w:r>
      <w:proofErr w:type="spellEnd"/>
      <w:r w:rsidRPr="0045165C">
        <w:rPr>
          <w:lang w:val="en-US"/>
        </w:rPr>
        <w:t xml:space="preserve"> M. L., Briggs M. J., Williams D. K., Wiseman E. J. Pancreatitis: prevalence and risk factors among male veterans in a detoxification program. </w:t>
      </w:r>
      <w:r w:rsidRPr="0045165C">
        <w:rPr>
          <w:i/>
          <w:lang w:val="en-US"/>
        </w:rPr>
        <w:t>Pancreas</w:t>
      </w:r>
      <w:r w:rsidRPr="0045165C">
        <w:rPr>
          <w:lang w:val="en-US"/>
        </w:rPr>
        <w:t>. 2007. Vol. 34. P. 390-398.</w:t>
      </w:r>
      <w:bookmarkEnd w:id="126"/>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127" w:name="_Ref30883670"/>
      <w:r w:rsidRPr="0045165C">
        <w:rPr>
          <w:lang w:val="en-US"/>
        </w:rPr>
        <w:t>Yadav D., O</w:t>
      </w:r>
      <w:r w:rsidR="00B25F78" w:rsidRPr="0045165C">
        <w:rPr>
          <w:lang w:val="en-US"/>
        </w:rPr>
        <w:t>’</w:t>
      </w:r>
      <w:r w:rsidRPr="0045165C">
        <w:rPr>
          <w:lang w:val="en-US"/>
        </w:rPr>
        <w:t xml:space="preserve">Connell M., </w:t>
      </w:r>
      <w:proofErr w:type="spellStart"/>
      <w:r w:rsidRPr="0045165C">
        <w:rPr>
          <w:lang w:val="en-US"/>
        </w:rPr>
        <w:t>Papachristou</w:t>
      </w:r>
      <w:proofErr w:type="spellEnd"/>
      <w:r w:rsidRPr="0045165C">
        <w:rPr>
          <w:lang w:val="en-US"/>
        </w:rPr>
        <w:t xml:space="preserve"> G. I. Natural history following the first attack of acute pancreatitis. </w:t>
      </w:r>
      <w:r w:rsidRPr="0045165C">
        <w:rPr>
          <w:i/>
          <w:lang w:val="en-US"/>
        </w:rPr>
        <w:t>Am J Gastroenterol</w:t>
      </w:r>
      <w:r w:rsidRPr="0045165C">
        <w:rPr>
          <w:lang w:val="en-US"/>
        </w:rPr>
        <w:t>. 2012. Vol. 107. P. 1096-1103.</w:t>
      </w:r>
      <w:bookmarkEnd w:id="127"/>
    </w:p>
    <w:p w:rsidR="007B48C2" w:rsidRPr="0045165C" w:rsidRDefault="007B48C2" w:rsidP="00E050AC">
      <w:pPr>
        <w:pStyle w:val="60"/>
        <w:numPr>
          <w:ilvl w:val="0"/>
          <w:numId w:val="5"/>
        </w:numPr>
        <w:shd w:val="clear" w:color="auto" w:fill="auto"/>
        <w:tabs>
          <w:tab w:val="left" w:pos="142"/>
        </w:tabs>
        <w:spacing w:before="0" w:line="276" w:lineRule="auto"/>
        <w:ind w:left="587"/>
        <w:jc w:val="both"/>
        <w:rPr>
          <w:lang w:val="en-US"/>
        </w:rPr>
      </w:pPr>
      <w:bookmarkStart w:id="128" w:name="_Ref30883583"/>
      <w:r w:rsidRPr="0045165C">
        <w:rPr>
          <w:lang w:val="en-US"/>
        </w:rPr>
        <w:t xml:space="preserve">Yadav D., Timmons L., Benson J. T., </w:t>
      </w:r>
      <w:proofErr w:type="spellStart"/>
      <w:r w:rsidRPr="0045165C">
        <w:rPr>
          <w:lang w:val="en-US"/>
        </w:rPr>
        <w:t>Dierkhising</w:t>
      </w:r>
      <w:proofErr w:type="spellEnd"/>
      <w:r w:rsidRPr="0045165C">
        <w:rPr>
          <w:lang w:val="en-US"/>
        </w:rPr>
        <w:t xml:space="preserve"> R. A., Chari S. T. Incidence, prevalence, and survival of chronic pancreatitis: a population-based study. </w:t>
      </w:r>
      <w:r w:rsidRPr="0045165C">
        <w:rPr>
          <w:i/>
          <w:lang w:val="en-US"/>
        </w:rPr>
        <w:t>Am J Gastroenterol</w:t>
      </w:r>
      <w:r w:rsidRPr="0045165C">
        <w:rPr>
          <w:lang w:val="en-US"/>
        </w:rPr>
        <w:t>. 2011. Vol. 106. P. 2192-2199.</w:t>
      </w:r>
      <w:bookmarkEnd w:id="128"/>
    </w:p>
    <w:p w:rsidR="007B48C2" w:rsidRPr="0045165C" w:rsidRDefault="007B48C2" w:rsidP="00E050AC">
      <w:pPr>
        <w:pStyle w:val="60"/>
        <w:numPr>
          <w:ilvl w:val="0"/>
          <w:numId w:val="5"/>
        </w:numPr>
        <w:shd w:val="clear" w:color="auto" w:fill="auto"/>
        <w:tabs>
          <w:tab w:val="left" w:pos="269"/>
        </w:tabs>
        <w:spacing w:before="0" w:line="276" w:lineRule="auto"/>
        <w:ind w:left="587"/>
        <w:jc w:val="both"/>
        <w:rPr>
          <w:lang w:val="en-US"/>
        </w:rPr>
      </w:pPr>
      <w:bookmarkStart w:id="129" w:name="_Ref30884339"/>
      <w:r w:rsidRPr="0045165C">
        <w:rPr>
          <w:lang w:val="en-US"/>
        </w:rPr>
        <w:lastRenderedPageBreak/>
        <w:t xml:space="preserve">Yasuda M., Ito T., </w:t>
      </w:r>
      <w:proofErr w:type="spellStart"/>
      <w:r w:rsidRPr="0045165C">
        <w:rPr>
          <w:lang w:val="en-US"/>
        </w:rPr>
        <w:t>Oono</w:t>
      </w:r>
      <w:proofErr w:type="spellEnd"/>
      <w:r w:rsidRPr="0045165C">
        <w:rPr>
          <w:lang w:val="en-US"/>
        </w:rPr>
        <w:t xml:space="preserve"> T., et al. Fractalkine and TGF-P1 levels reflect the severity of chronic pancreatitis in humans. </w:t>
      </w:r>
      <w:r w:rsidRPr="0045165C">
        <w:rPr>
          <w:i/>
          <w:lang w:val="en-US"/>
        </w:rPr>
        <w:t>World J Gastroenterol</w:t>
      </w:r>
      <w:r w:rsidRPr="0045165C">
        <w:rPr>
          <w:lang w:val="en-US"/>
        </w:rPr>
        <w:t>. 2008. Vol. 14. P. 6488-6495.</w:t>
      </w:r>
      <w:bookmarkEnd w:id="129"/>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30" w:name="_Ref30883729"/>
      <w:r w:rsidRPr="0045165C">
        <w:rPr>
          <w:lang w:val="en-US"/>
        </w:rPr>
        <w:t xml:space="preserve">Yuan J., </w:t>
      </w:r>
      <w:proofErr w:type="spellStart"/>
      <w:r w:rsidRPr="0045165C">
        <w:rPr>
          <w:lang w:val="en-US"/>
        </w:rPr>
        <w:t>Lugea</w:t>
      </w:r>
      <w:proofErr w:type="spellEnd"/>
      <w:r w:rsidRPr="0045165C">
        <w:rPr>
          <w:lang w:val="en-US"/>
        </w:rPr>
        <w:t xml:space="preserve"> A., Zheng L., et al. Protein kinase D1 mediates NF-</w:t>
      </w:r>
      <w:proofErr w:type="spellStart"/>
      <w:r w:rsidRPr="0045165C">
        <w:rPr>
          <w:lang w:val="en-US"/>
        </w:rPr>
        <w:t>kappaB</w:t>
      </w:r>
      <w:proofErr w:type="spellEnd"/>
      <w:r w:rsidRPr="0045165C">
        <w:rPr>
          <w:lang w:val="en-US"/>
        </w:rPr>
        <w:t xml:space="preserve"> activation induced by cholecystokinin and cholinergic signaling in pancreatic acinar cells. </w:t>
      </w:r>
      <w:r w:rsidRPr="0045165C">
        <w:rPr>
          <w:i/>
          <w:lang w:val="en-US"/>
        </w:rPr>
        <w:t xml:space="preserve">Am J </w:t>
      </w:r>
      <w:proofErr w:type="spellStart"/>
      <w:r w:rsidRPr="0045165C">
        <w:rPr>
          <w:i/>
          <w:lang w:val="en-US"/>
        </w:rPr>
        <w:t>Physiol</w:t>
      </w:r>
      <w:proofErr w:type="spellEnd"/>
      <w:r w:rsidRPr="0045165C">
        <w:rPr>
          <w:i/>
          <w:lang w:val="en-US"/>
        </w:rPr>
        <w:t xml:space="preserve"> </w:t>
      </w:r>
      <w:proofErr w:type="spellStart"/>
      <w:r w:rsidRPr="0045165C">
        <w:rPr>
          <w:i/>
          <w:lang w:val="en-US"/>
        </w:rPr>
        <w:t>Gastrointest</w:t>
      </w:r>
      <w:proofErr w:type="spellEnd"/>
      <w:r w:rsidRPr="0045165C">
        <w:rPr>
          <w:i/>
          <w:lang w:val="en-US"/>
        </w:rPr>
        <w:t xml:space="preserve"> Liver Physiol</w:t>
      </w:r>
      <w:r w:rsidRPr="0045165C">
        <w:rPr>
          <w:lang w:val="en-US"/>
        </w:rPr>
        <w:t>. 2008. Vol. 295. P. G1190-G1201.</w:t>
      </w:r>
      <w:bookmarkEnd w:id="130"/>
    </w:p>
    <w:p w:rsidR="007B48C2" w:rsidRPr="0045165C" w:rsidRDefault="007B48C2" w:rsidP="00E050AC">
      <w:pPr>
        <w:pStyle w:val="60"/>
        <w:numPr>
          <w:ilvl w:val="0"/>
          <w:numId w:val="5"/>
        </w:numPr>
        <w:shd w:val="clear" w:color="auto" w:fill="auto"/>
        <w:tabs>
          <w:tab w:val="left" w:pos="264"/>
        </w:tabs>
        <w:spacing w:before="0" w:line="276" w:lineRule="auto"/>
        <w:ind w:left="587"/>
        <w:jc w:val="both"/>
        <w:rPr>
          <w:lang w:val="en-US"/>
        </w:rPr>
      </w:pPr>
      <w:bookmarkStart w:id="131" w:name="_Ref30884466"/>
      <w:proofErr w:type="spellStart"/>
      <w:r w:rsidRPr="0045165C">
        <w:rPr>
          <w:lang w:val="en-US"/>
        </w:rPr>
        <w:t>Yusoff</w:t>
      </w:r>
      <w:proofErr w:type="spellEnd"/>
      <w:r w:rsidRPr="0045165C">
        <w:rPr>
          <w:lang w:val="en-US"/>
        </w:rPr>
        <w:t xml:space="preserve"> I. F., </w:t>
      </w:r>
      <w:proofErr w:type="spellStart"/>
      <w:r w:rsidRPr="0045165C">
        <w:rPr>
          <w:lang w:val="en-US"/>
        </w:rPr>
        <w:t>Sahai</w:t>
      </w:r>
      <w:proofErr w:type="spellEnd"/>
      <w:r w:rsidRPr="0045165C">
        <w:rPr>
          <w:lang w:val="en-US"/>
        </w:rPr>
        <w:t xml:space="preserve"> A. V. A prospective, quantitative assessment of the effect of ethanol and other variables on the endosonographic appearance of the pancreas. </w:t>
      </w:r>
      <w:r w:rsidRPr="0045165C">
        <w:rPr>
          <w:i/>
          <w:lang w:val="en-US"/>
        </w:rPr>
        <w:t xml:space="preserve">Clin Gastroenterol </w:t>
      </w:r>
      <w:proofErr w:type="spellStart"/>
      <w:r w:rsidRPr="0045165C">
        <w:rPr>
          <w:i/>
          <w:lang w:val="en-US"/>
        </w:rPr>
        <w:t>Hepatol</w:t>
      </w:r>
      <w:proofErr w:type="spellEnd"/>
      <w:r w:rsidRPr="0045165C">
        <w:rPr>
          <w:lang w:val="en-US"/>
        </w:rPr>
        <w:t>. 2004. Vol. 2. P. 405-409.</w:t>
      </w:r>
      <w:bookmarkEnd w:id="131"/>
    </w:p>
    <w:p w:rsidR="007B48C2" w:rsidRPr="0045165C" w:rsidRDefault="007B48C2" w:rsidP="00E050AC">
      <w:pPr>
        <w:pStyle w:val="60"/>
        <w:numPr>
          <w:ilvl w:val="0"/>
          <w:numId w:val="5"/>
        </w:numPr>
        <w:shd w:val="clear" w:color="auto" w:fill="auto"/>
        <w:tabs>
          <w:tab w:val="left" w:pos="259"/>
        </w:tabs>
        <w:spacing w:before="0" w:line="276" w:lineRule="auto"/>
        <w:ind w:left="587"/>
        <w:jc w:val="both"/>
        <w:rPr>
          <w:lang w:val="en-US"/>
        </w:rPr>
      </w:pPr>
      <w:bookmarkStart w:id="132" w:name="_Ref30883970"/>
      <w:proofErr w:type="spellStart"/>
      <w:r w:rsidRPr="0045165C">
        <w:rPr>
          <w:lang w:val="en-US"/>
        </w:rPr>
        <w:t>Zaninovic</w:t>
      </w:r>
      <w:proofErr w:type="spellEnd"/>
      <w:r w:rsidRPr="0045165C">
        <w:rPr>
          <w:lang w:val="en-US"/>
        </w:rPr>
        <w:t xml:space="preserve"> V., </w:t>
      </w:r>
      <w:proofErr w:type="spellStart"/>
      <w:r w:rsidRPr="0045165C">
        <w:rPr>
          <w:lang w:val="en-US"/>
        </w:rPr>
        <w:t>Gukovskaya</w:t>
      </w:r>
      <w:proofErr w:type="spellEnd"/>
      <w:r w:rsidRPr="0045165C">
        <w:rPr>
          <w:lang w:val="en-US"/>
        </w:rPr>
        <w:t xml:space="preserve"> A. S., </w:t>
      </w:r>
      <w:proofErr w:type="spellStart"/>
      <w:r w:rsidRPr="0045165C">
        <w:rPr>
          <w:lang w:val="en-US"/>
        </w:rPr>
        <w:t>Gukovsky</w:t>
      </w:r>
      <w:proofErr w:type="spellEnd"/>
      <w:r w:rsidRPr="0045165C">
        <w:rPr>
          <w:lang w:val="en-US"/>
        </w:rPr>
        <w:t xml:space="preserve"> I., </w:t>
      </w:r>
      <w:proofErr w:type="spellStart"/>
      <w:r w:rsidRPr="0045165C">
        <w:rPr>
          <w:lang w:val="en-US"/>
        </w:rPr>
        <w:t>Mouria</w:t>
      </w:r>
      <w:proofErr w:type="spellEnd"/>
      <w:r w:rsidRPr="0045165C">
        <w:rPr>
          <w:lang w:val="en-US"/>
        </w:rPr>
        <w:t xml:space="preserve"> M., </w:t>
      </w:r>
      <w:proofErr w:type="spellStart"/>
      <w:r w:rsidRPr="0045165C">
        <w:rPr>
          <w:lang w:val="en-US"/>
        </w:rPr>
        <w:t>Pandol</w:t>
      </w:r>
      <w:proofErr w:type="spellEnd"/>
      <w:r w:rsidRPr="0045165C">
        <w:rPr>
          <w:lang w:val="en-US"/>
        </w:rPr>
        <w:t xml:space="preserve"> S. J. </w:t>
      </w:r>
      <w:proofErr w:type="spellStart"/>
      <w:r w:rsidRPr="0045165C">
        <w:rPr>
          <w:lang w:val="en-US"/>
        </w:rPr>
        <w:t>Cerulein</w:t>
      </w:r>
      <w:proofErr w:type="spellEnd"/>
      <w:r w:rsidRPr="0045165C">
        <w:rPr>
          <w:lang w:val="en-US"/>
        </w:rPr>
        <w:t xml:space="preserve"> upregulates ICAM-1 in pancreatic acinar cells, which mediates neutrophil adhesion to these cells. </w:t>
      </w:r>
      <w:r w:rsidRPr="0045165C">
        <w:rPr>
          <w:i/>
          <w:lang w:val="en-US"/>
        </w:rPr>
        <w:t xml:space="preserve">Am J </w:t>
      </w:r>
      <w:proofErr w:type="spellStart"/>
      <w:r w:rsidRPr="0045165C">
        <w:rPr>
          <w:i/>
          <w:lang w:val="en-US"/>
        </w:rPr>
        <w:t>Physiol</w:t>
      </w:r>
      <w:proofErr w:type="spellEnd"/>
      <w:r w:rsidRPr="0045165C">
        <w:rPr>
          <w:i/>
          <w:lang w:val="en-US"/>
        </w:rPr>
        <w:t xml:space="preserve"> </w:t>
      </w:r>
      <w:proofErr w:type="spellStart"/>
      <w:r w:rsidRPr="0045165C">
        <w:rPr>
          <w:i/>
          <w:lang w:val="en-US"/>
        </w:rPr>
        <w:t>Gastrointest</w:t>
      </w:r>
      <w:proofErr w:type="spellEnd"/>
      <w:r w:rsidRPr="0045165C">
        <w:rPr>
          <w:i/>
          <w:lang w:val="en-US"/>
        </w:rPr>
        <w:t xml:space="preserve"> Liver Physiol</w:t>
      </w:r>
      <w:r w:rsidRPr="0045165C">
        <w:rPr>
          <w:lang w:val="en-US"/>
        </w:rPr>
        <w:t>. 2000. Vol. 279. P. G666-G676.</w:t>
      </w:r>
      <w:bookmarkEnd w:id="132"/>
    </w:p>
    <w:p w:rsidR="00201C73" w:rsidRPr="0045165C" w:rsidRDefault="00201C73" w:rsidP="00201C73">
      <w:pPr>
        <w:pStyle w:val="60"/>
        <w:shd w:val="clear" w:color="auto" w:fill="auto"/>
        <w:tabs>
          <w:tab w:val="left" w:pos="-142"/>
          <w:tab w:val="left" w:pos="366"/>
        </w:tabs>
        <w:spacing w:before="0" w:line="216" w:lineRule="exact"/>
        <w:ind w:firstLine="0"/>
        <w:jc w:val="both"/>
        <w:rPr>
          <w:lang w:val="en-US"/>
        </w:rPr>
      </w:pPr>
    </w:p>
    <w:p w:rsidR="00201C73" w:rsidRPr="0045165C" w:rsidRDefault="00201C73">
      <w:pPr>
        <w:spacing w:after="200" w:line="276" w:lineRule="auto"/>
        <w:jc w:val="left"/>
        <w:rPr>
          <w:rFonts w:eastAsia="Times New Roman"/>
          <w:sz w:val="17"/>
          <w:szCs w:val="17"/>
          <w:lang w:val="en-US"/>
        </w:rPr>
      </w:pPr>
      <w:r w:rsidRPr="0045165C">
        <w:rPr>
          <w:lang w:val="en-US"/>
        </w:rPr>
        <w:br w:type="page"/>
      </w:r>
    </w:p>
    <w:p w:rsidR="00201C73" w:rsidRPr="0045165C" w:rsidRDefault="00201C73" w:rsidP="00201C73">
      <w:pPr>
        <w:rPr>
          <w:sz w:val="20"/>
          <w:szCs w:val="20"/>
        </w:rPr>
      </w:pPr>
      <w:r w:rsidRPr="0045165C">
        <w:rPr>
          <w:sz w:val="20"/>
          <w:szCs w:val="20"/>
        </w:rPr>
        <w:lastRenderedPageBreak/>
        <w:t>УДК 616.37-002.2-036-084/-085</w:t>
      </w:r>
    </w:p>
    <w:p w:rsidR="00201C73" w:rsidRPr="0045165C" w:rsidRDefault="00201C73" w:rsidP="00201C73">
      <w:pPr>
        <w:jc w:val="center"/>
        <w:rPr>
          <w:b/>
          <w:sz w:val="28"/>
          <w:szCs w:val="20"/>
        </w:rPr>
      </w:pPr>
      <w:r w:rsidRPr="0045165C">
        <w:rPr>
          <w:b/>
          <w:sz w:val="28"/>
          <w:szCs w:val="20"/>
        </w:rPr>
        <w:t>Хронический панкреатит: текущий статус и проблемы профилактики и лечения</w:t>
      </w:r>
    </w:p>
    <w:p w:rsidR="00201C73" w:rsidRPr="0045165C" w:rsidRDefault="00201C73" w:rsidP="00201C73">
      <w:pPr>
        <w:jc w:val="center"/>
        <w:rPr>
          <w:rStyle w:val="5TimesNewRoman105pt"/>
          <w:rFonts w:eastAsia="Arial"/>
          <w:color w:val="auto"/>
          <w:vertAlign w:val="superscript"/>
          <w:lang w:val="en-US"/>
        </w:rPr>
      </w:pPr>
      <w:r w:rsidRPr="0045165C">
        <w:rPr>
          <w:lang w:val="en-US"/>
        </w:rPr>
        <w:t>D. Lew</w:t>
      </w:r>
      <w:r w:rsidRPr="0045165C">
        <w:rPr>
          <w:rStyle w:val="5"/>
          <w:color w:val="auto"/>
        </w:rPr>
        <w:t xml:space="preserve">, </w:t>
      </w:r>
      <w:r w:rsidRPr="0045165C">
        <w:rPr>
          <w:lang w:val="en-US"/>
        </w:rPr>
        <w:t>E. Afghani</w:t>
      </w:r>
      <w:r w:rsidRPr="0045165C">
        <w:rPr>
          <w:rStyle w:val="5"/>
          <w:color w:val="auto"/>
        </w:rPr>
        <w:t xml:space="preserve">, </w:t>
      </w:r>
      <w:r w:rsidRPr="0045165C">
        <w:rPr>
          <w:lang w:val="en-US"/>
        </w:rPr>
        <w:t xml:space="preserve">S. </w:t>
      </w:r>
      <w:proofErr w:type="spellStart"/>
      <w:r w:rsidRPr="0045165C">
        <w:rPr>
          <w:lang w:val="en-US"/>
        </w:rPr>
        <w:t>Pandol</w:t>
      </w:r>
      <w:proofErr w:type="spellEnd"/>
    </w:p>
    <w:p w:rsidR="00201C73" w:rsidRPr="0045165C" w:rsidRDefault="00201C73" w:rsidP="00201C73">
      <w:pPr>
        <w:jc w:val="center"/>
      </w:pPr>
      <w:r w:rsidRPr="0045165C">
        <w:t>Медицинский Центр «</w:t>
      </w:r>
      <w:proofErr w:type="spellStart"/>
      <w:r w:rsidRPr="0045165C">
        <w:t>Цедрас-Синай</w:t>
      </w:r>
      <w:proofErr w:type="spellEnd"/>
      <w:r w:rsidRPr="0045165C">
        <w:t>», Лос-Анджелес, Калифорния, США</w:t>
      </w:r>
    </w:p>
    <w:p w:rsidR="00201C73" w:rsidRPr="0045165C" w:rsidRDefault="00201C73" w:rsidP="00201C73">
      <w:pPr>
        <w:jc w:val="center"/>
      </w:pPr>
    </w:p>
    <w:p w:rsidR="00201C73" w:rsidRPr="0045165C" w:rsidRDefault="00201C73" w:rsidP="00201C73">
      <w:pPr>
        <w:jc w:val="center"/>
        <w:rPr>
          <w:sz w:val="20"/>
          <w:szCs w:val="20"/>
        </w:rPr>
      </w:pPr>
      <w:r w:rsidRPr="0045165C">
        <w:rPr>
          <w:sz w:val="20"/>
          <w:szCs w:val="20"/>
        </w:rPr>
        <w:t xml:space="preserve">Статья опубликована в журнале </w:t>
      </w:r>
      <w:proofErr w:type="spellStart"/>
      <w:r w:rsidRPr="0045165C">
        <w:rPr>
          <w:i/>
          <w:sz w:val="20"/>
          <w:szCs w:val="20"/>
        </w:rPr>
        <w:t>Dig</w:t>
      </w:r>
      <w:proofErr w:type="spellEnd"/>
      <w:r w:rsidRPr="0045165C">
        <w:rPr>
          <w:i/>
          <w:sz w:val="20"/>
          <w:szCs w:val="20"/>
        </w:rPr>
        <w:t xml:space="preserve"> </w:t>
      </w:r>
      <w:proofErr w:type="spellStart"/>
      <w:r w:rsidRPr="0045165C">
        <w:rPr>
          <w:i/>
          <w:sz w:val="20"/>
          <w:szCs w:val="20"/>
        </w:rPr>
        <w:t>Dis</w:t>
      </w:r>
      <w:proofErr w:type="spellEnd"/>
      <w:r w:rsidRPr="0045165C">
        <w:rPr>
          <w:i/>
          <w:sz w:val="20"/>
          <w:szCs w:val="20"/>
        </w:rPr>
        <w:t xml:space="preserve"> </w:t>
      </w:r>
      <w:proofErr w:type="spellStart"/>
      <w:r w:rsidRPr="0045165C">
        <w:rPr>
          <w:i/>
          <w:sz w:val="20"/>
          <w:szCs w:val="20"/>
        </w:rPr>
        <w:t>Sci</w:t>
      </w:r>
      <w:proofErr w:type="spellEnd"/>
      <w:r w:rsidRPr="0045165C">
        <w:rPr>
          <w:sz w:val="20"/>
          <w:szCs w:val="20"/>
        </w:rPr>
        <w:t xml:space="preserve">. 2017. </w:t>
      </w:r>
      <w:r w:rsidRPr="0045165C">
        <w:rPr>
          <w:sz w:val="20"/>
          <w:szCs w:val="20"/>
          <w:lang w:val="en-US"/>
        </w:rPr>
        <w:t>Vol</w:t>
      </w:r>
      <w:r w:rsidRPr="0045165C">
        <w:rPr>
          <w:sz w:val="20"/>
          <w:szCs w:val="20"/>
        </w:rPr>
        <w:t xml:space="preserve">. 62, </w:t>
      </w:r>
      <w:r w:rsidRPr="0045165C">
        <w:rPr>
          <w:sz w:val="20"/>
          <w:szCs w:val="20"/>
          <w:lang w:val="en-US"/>
        </w:rPr>
        <w:t>No</w:t>
      </w:r>
      <w:r w:rsidRPr="0045165C">
        <w:rPr>
          <w:sz w:val="20"/>
          <w:szCs w:val="20"/>
        </w:rPr>
        <w:t xml:space="preserve"> 7. </w:t>
      </w:r>
      <w:r w:rsidRPr="0045165C">
        <w:rPr>
          <w:sz w:val="20"/>
          <w:szCs w:val="20"/>
          <w:lang w:val="en-US"/>
        </w:rPr>
        <w:t>P</w:t>
      </w:r>
      <w:r w:rsidRPr="0045165C">
        <w:rPr>
          <w:sz w:val="20"/>
          <w:szCs w:val="20"/>
        </w:rPr>
        <w:t>. 1702–1712.</w:t>
      </w:r>
    </w:p>
    <w:p w:rsidR="00201C73" w:rsidRPr="0045165C" w:rsidRDefault="00201C73" w:rsidP="00201C73"/>
    <w:p w:rsidR="00201C73" w:rsidRPr="0045165C" w:rsidRDefault="00201C73" w:rsidP="00201C73">
      <w:r w:rsidRPr="0045165C">
        <w:rPr>
          <w:b/>
        </w:rPr>
        <w:t xml:space="preserve">Ключевые слова: </w:t>
      </w:r>
      <w:r w:rsidRPr="0045165C">
        <w:rPr>
          <w:rFonts w:eastAsiaTheme="minorEastAsia"/>
          <w:lang w:eastAsia="zh-CN"/>
        </w:rPr>
        <w:t>х</w:t>
      </w:r>
      <w:r w:rsidRPr="0045165C">
        <w:t>ронический панкреатит, острый рецидивирующий панкреатит, наследственный панкреатит, муковисцидоз, алкоголь, курение</w:t>
      </w:r>
    </w:p>
    <w:p w:rsidR="00201C73" w:rsidRPr="0017406E" w:rsidRDefault="00201C73" w:rsidP="00201C73">
      <w:pPr>
        <w:pStyle w:val="60"/>
        <w:shd w:val="clear" w:color="auto" w:fill="auto"/>
        <w:tabs>
          <w:tab w:val="left" w:pos="-142"/>
          <w:tab w:val="left" w:pos="366"/>
        </w:tabs>
        <w:spacing w:before="0" w:line="240" w:lineRule="auto"/>
        <w:ind w:firstLine="0"/>
        <w:jc w:val="both"/>
        <w:rPr>
          <w:sz w:val="24"/>
          <w:szCs w:val="24"/>
        </w:rPr>
      </w:pPr>
      <w:r w:rsidRPr="0045165C">
        <w:rPr>
          <w:sz w:val="24"/>
          <w:szCs w:val="24"/>
        </w:rPr>
        <w:t xml:space="preserve">В статье представлены результаты современных эпидемиологических исследований, подчеркивающих рост распространенности острого и хронического панкреатита (ХП) во многих странах мира, а также высокую вероятность развития вторичного сахарного диабета, рака поджелудочной железы. Перечислены факторы риска возникновения ХП: алкоголь, курение, генетическая предрасположенность, анатомические и обструктивные нарушения; рассмотрены патогенетические механизмы развития ХП в исходе острого панкреатита. Уделено большое внимание лабораторно-инструментальной диагностике ХП, преимуществам и недостатками </w:t>
      </w:r>
      <w:proofErr w:type="spellStart"/>
      <w:r w:rsidRPr="0045165C">
        <w:rPr>
          <w:sz w:val="24"/>
          <w:szCs w:val="24"/>
        </w:rPr>
        <w:t>трансабдоминального</w:t>
      </w:r>
      <w:proofErr w:type="spellEnd"/>
      <w:r w:rsidRPr="0045165C">
        <w:rPr>
          <w:sz w:val="24"/>
          <w:szCs w:val="24"/>
        </w:rPr>
        <w:t xml:space="preserve"> ультразвукового исследования, компьютерной и магниторезонансной томографии. Сделан акцент на использовании эндоскопического ультразвукового исследования, проведении диагностических тестов для оценки экзокринной функции поджелудочной железы (фекальная эластаза-1, трипсиноген, </w:t>
      </w:r>
      <w:proofErr w:type="spellStart"/>
      <w:r w:rsidRPr="0045165C">
        <w:rPr>
          <w:sz w:val="24"/>
          <w:szCs w:val="24"/>
        </w:rPr>
        <w:t>триглицеридный</w:t>
      </w:r>
      <w:proofErr w:type="spellEnd"/>
      <w:r w:rsidRPr="0045165C">
        <w:rPr>
          <w:sz w:val="24"/>
          <w:szCs w:val="24"/>
        </w:rPr>
        <w:t xml:space="preserve"> дыхательный тест, </w:t>
      </w:r>
      <w:proofErr w:type="spellStart"/>
      <w:r w:rsidRPr="0045165C">
        <w:rPr>
          <w:sz w:val="24"/>
          <w:szCs w:val="24"/>
        </w:rPr>
        <w:t>холецистокининовый</w:t>
      </w:r>
      <w:proofErr w:type="spellEnd"/>
      <w:r w:rsidRPr="0045165C">
        <w:rPr>
          <w:sz w:val="24"/>
          <w:szCs w:val="24"/>
        </w:rPr>
        <w:t xml:space="preserve"> тест). Отмечена роль коррекции модифицируемых факторов и отказа от вредных привычек в лечении ХП. Изложены современные схемы фармакотерапии ХП с применением анальгетиков (начиная</w:t>
      </w:r>
      <w:r w:rsidR="006A2037" w:rsidRPr="0045165C">
        <w:rPr>
          <w:sz w:val="24"/>
          <w:szCs w:val="24"/>
        </w:rPr>
        <w:t xml:space="preserve"> </w:t>
      </w:r>
      <w:r w:rsidR="0024422C" w:rsidRPr="0045165C">
        <w:rPr>
          <w:sz w:val="24"/>
          <w:szCs w:val="24"/>
          <w:lang w:val="uk-UA"/>
        </w:rPr>
        <w:t xml:space="preserve">с </w:t>
      </w:r>
      <w:r w:rsidRPr="0045165C">
        <w:rPr>
          <w:sz w:val="24"/>
          <w:szCs w:val="24"/>
        </w:rPr>
        <w:t xml:space="preserve">нестероидных противовоспалительных средств), трициклических антидепрессантов, </w:t>
      </w:r>
      <w:proofErr w:type="spellStart"/>
      <w:r w:rsidRPr="0045165C">
        <w:rPr>
          <w:sz w:val="24"/>
          <w:szCs w:val="24"/>
        </w:rPr>
        <w:t>прегабалина</w:t>
      </w:r>
      <w:proofErr w:type="spellEnd"/>
      <w:r w:rsidRPr="0045165C">
        <w:rPr>
          <w:sz w:val="24"/>
          <w:szCs w:val="24"/>
        </w:rPr>
        <w:t xml:space="preserve">, заместительной ферментной терапии, </w:t>
      </w:r>
      <w:proofErr w:type="spellStart"/>
      <w:r w:rsidRPr="0045165C">
        <w:rPr>
          <w:sz w:val="24"/>
          <w:szCs w:val="24"/>
        </w:rPr>
        <w:t>симвастатина</w:t>
      </w:r>
      <w:proofErr w:type="spellEnd"/>
      <w:r w:rsidRPr="0045165C">
        <w:rPr>
          <w:sz w:val="24"/>
          <w:szCs w:val="24"/>
        </w:rPr>
        <w:t xml:space="preserve">. Рассмотрены хирургические способы купирования болевого синдрома при ХП (эндоскопическая декомпрессия, ударно-волновая </w:t>
      </w:r>
      <w:proofErr w:type="spellStart"/>
      <w:r w:rsidRPr="0045165C">
        <w:rPr>
          <w:sz w:val="24"/>
          <w:szCs w:val="24"/>
        </w:rPr>
        <w:t>литотрипсия</w:t>
      </w:r>
      <w:proofErr w:type="spellEnd"/>
      <w:r w:rsidRPr="0045165C">
        <w:rPr>
          <w:sz w:val="24"/>
          <w:szCs w:val="24"/>
        </w:rPr>
        <w:t xml:space="preserve">, резекция). Описаны терапевтические способы предотвращения осложнений ХП, подчеркнута целесообразность проведения длительной заместительной ферментной терапии. Перечислены проблемные аспекты </w:t>
      </w:r>
      <w:proofErr w:type="spellStart"/>
      <w:r w:rsidRPr="0045165C">
        <w:rPr>
          <w:sz w:val="24"/>
          <w:szCs w:val="24"/>
        </w:rPr>
        <w:t>панкреатологии</w:t>
      </w:r>
      <w:proofErr w:type="spellEnd"/>
      <w:r w:rsidRPr="0045165C">
        <w:rPr>
          <w:sz w:val="24"/>
          <w:szCs w:val="24"/>
        </w:rPr>
        <w:t>, которые необходимо изучить в ближайшее время, чтобы улучшить исходы и прогноз у больных ХП.</w:t>
      </w:r>
    </w:p>
    <w:p w:rsidR="00B25F78" w:rsidRPr="0017406E" w:rsidRDefault="00B25F78" w:rsidP="00201C73">
      <w:pPr>
        <w:pStyle w:val="60"/>
        <w:shd w:val="clear" w:color="auto" w:fill="auto"/>
        <w:tabs>
          <w:tab w:val="left" w:pos="-142"/>
          <w:tab w:val="left" w:pos="366"/>
        </w:tabs>
        <w:spacing w:before="0" w:line="240" w:lineRule="auto"/>
        <w:ind w:firstLine="0"/>
        <w:jc w:val="both"/>
        <w:rPr>
          <w:sz w:val="24"/>
          <w:szCs w:val="24"/>
        </w:rPr>
      </w:pPr>
    </w:p>
    <w:p w:rsidR="00B25F78" w:rsidRPr="0045165C" w:rsidRDefault="00B25F78" w:rsidP="00B25F78">
      <w:pPr>
        <w:rPr>
          <w:sz w:val="20"/>
          <w:szCs w:val="20"/>
          <w:lang w:val="uk-UA"/>
        </w:rPr>
      </w:pPr>
      <w:r w:rsidRPr="0045165C">
        <w:rPr>
          <w:sz w:val="20"/>
          <w:szCs w:val="20"/>
          <w:lang w:val="uk-UA"/>
        </w:rPr>
        <w:t>УДК 616.37-002.2-036-084/-085</w:t>
      </w:r>
    </w:p>
    <w:p w:rsidR="00B25F78" w:rsidRPr="0045165C" w:rsidRDefault="00B25F78" w:rsidP="00B25F78">
      <w:pPr>
        <w:jc w:val="center"/>
        <w:rPr>
          <w:b/>
          <w:sz w:val="28"/>
          <w:szCs w:val="20"/>
          <w:lang w:val="uk-UA"/>
        </w:rPr>
      </w:pPr>
      <w:r w:rsidRPr="0045165C">
        <w:rPr>
          <w:b/>
          <w:sz w:val="28"/>
          <w:szCs w:val="20"/>
          <w:lang w:val="uk-UA"/>
        </w:rPr>
        <w:t xml:space="preserve">Хронічний панкреатит: поточний статус і проблеми профілактики </w:t>
      </w:r>
      <w:r w:rsidR="001C0A49">
        <w:rPr>
          <w:b/>
          <w:sz w:val="28"/>
          <w:szCs w:val="20"/>
          <w:lang w:val="uk-UA"/>
        </w:rPr>
        <w:t xml:space="preserve">та </w:t>
      </w:r>
      <w:r w:rsidRPr="0045165C">
        <w:rPr>
          <w:b/>
          <w:sz w:val="28"/>
          <w:szCs w:val="20"/>
          <w:lang w:val="uk-UA"/>
        </w:rPr>
        <w:t>лікування</w:t>
      </w:r>
    </w:p>
    <w:p w:rsidR="00B25F78" w:rsidRPr="0045165C" w:rsidRDefault="00B25F78" w:rsidP="00B25F78">
      <w:pPr>
        <w:jc w:val="center"/>
        <w:rPr>
          <w:rStyle w:val="5TimesNewRoman105pt"/>
          <w:rFonts w:eastAsia="Arial"/>
          <w:color w:val="auto"/>
          <w:vertAlign w:val="superscript"/>
          <w:lang w:val="uk-UA"/>
        </w:rPr>
      </w:pPr>
      <w:r w:rsidRPr="0045165C">
        <w:rPr>
          <w:lang w:val="uk-UA"/>
        </w:rPr>
        <w:t xml:space="preserve">D. </w:t>
      </w:r>
      <w:proofErr w:type="spellStart"/>
      <w:r w:rsidRPr="0045165C">
        <w:rPr>
          <w:lang w:val="uk-UA"/>
        </w:rPr>
        <w:t>Lew</w:t>
      </w:r>
      <w:proofErr w:type="spellEnd"/>
      <w:r w:rsidRPr="0045165C">
        <w:rPr>
          <w:rStyle w:val="5"/>
          <w:color w:val="auto"/>
          <w:lang w:val="uk-UA"/>
        </w:rPr>
        <w:t xml:space="preserve">, </w:t>
      </w:r>
      <w:r w:rsidRPr="0045165C">
        <w:rPr>
          <w:lang w:val="uk-UA"/>
        </w:rPr>
        <w:t xml:space="preserve">E. </w:t>
      </w:r>
      <w:proofErr w:type="spellStart"/>
      <w:r w:rsidRPr="0045165C">
        <w:rPr>
          <w:lang w:val="uk-UA"/>
        </w:rPr>
        <w:t>Afghani</w:t>
      </w:r>
      <w:proofErr w:type="spellEnd"/>
      <w:r w:rsidRPr="0045165C">
        <w:rPr>
          <w:rStyle w:val="5"/>
          <w:color w:val="auto"/>
          <w:lang w:val="uk-UA"/>
        </w:rPr>
        <w:t xml:space="preserve">, </w:t>
      </w:r>
      <w:r w:rsidRPr="0045165C">
        <w:rPr>
          <w:lang w:val="uk-UA"/>
        </w:rPr>
        <w:t xml:space="preserve">S. </w:t>
      </w:r>
      <w:proofErr w:type="spellStart"/>
      <w:r w:rsidRPr="0045165C">
        <w:rPr>
          <w:lang w:val="uk-UA"/>
        </w:rPr>
        <w:t>Pandol</w:t>
      </w:r>
      <w:proofErr w:type="spellEnd"/>
    </w:p>
    <w:p w:rsidR="00B25F78" w:rsidRPr="0045165C" w:rsidRDefault="00B25F78" w:rsidP="00B25F78">
      <w:pPr>
        <w:jc w:val="center"/>
        <w:rPr>
          <w:lang w:val="uk-UA"/>
        </w:rPr>
      </w:pPr>
      <w:r w:rsidRPr="0045165C">
        <w:rPr>
          <w:lang w:val="uk-UA"/>
        </w:rPr>
        <w:t>Медичний Центр «</w:t>
      </w:r>
      <w:proofErr w:type="spellStart"/>
      <w:r w:rsidRPr="0045165C">
        <w:rPr>
          <w:lang w:val="uk-UA"/>
        </w:rPr>
        <w:t>Цедрас-Синай</w:t>
      </w:r>
      <w:proofErr w:type="spellEnd"/>
      <w:r w:rsidRPr="0045165C">
        <w:rPr>
          <w:lang w:val="uk-UA"/>
        </w:rPr>
        <w:t>», Лос-Анджелес, Каліфорнія, США</w:t>
      </w:r>
    </w:p>
    <w:p w:rsidR="00B25F78" w:rsidRPr="0045165C" w:rsidRDefault="00B25F78" w:rsidP="00B25F78">
      <w:pPr>
        <w:jc w:val="center"/>
        <w:rPr>
          <w:lang w:val="uk-UA"/>
        </w:rPr>
      </w:pPr>
    </w:p>
    <w:p w:rsidR="00B25F78" w:rsidRPr="0045165C" w:rsidRDefault="00B25F78" w:rsidP="00B25F78">
      <w:pPr>
        <w:jc w:val="center"/>
        <w:rPr>
          <w:sz w:val="20"/>
          <w:szCs w:val="20"/>
          <w:lang w:val="uk-UA"/>
        </w:rPr>
      </w:pPr>
      <w:r w:rsidRPr="0045165C">
        <w:rPr>
          <w:sz w:val="20"/>
          <w:szCs w:val="20"/>
          <w:lang w:val="uk-UA"/>
        </w:rPr>
        <w:t xml:space="preserve">Стаття опублікована у журналі </w:t>
      </w:r>
      <w:proofErr w:type="spellStart"/>
      <w:r w:rsidRPr="0045165C">
        <w:rPr>
          <w:i/>
          <w:sz w:val="20"/>
          <w:szCs w:val="20"/>
          <w:lang w:val="uk-UA"/>
        </w:rPr>
        <w:t>Dig</w:t>
      </w:r>
      <w:proofErr w:type="spellEnd"/>
      <w:r w:rsidRPr="0045165C">
        <w:rPr>
          <w:i/>
          <w:sz w:val="20"/>
          <w:szCs w:val="20"/>
          <w:lang w:val="uk-UA"/>
        </w:rPr>
        <w:t xml:space="preserve"> </w:t>
      </w:r>
      <w:proofErr w:type="spellStart"/>
      <w:r w:rsidRPr="0045165C">
        <w:rPr>
          <w:i/>
          <w:sz w:val="20"/>
          <w:szCs w:val="20"/>
          <w:lang w:val="uk-UA"/>
        </w:rPr>
        <w:t>Dis</w:t>
      </w:r>
      <w:proofErr w:type="spellEnd"/>
      <w:r w:rsidRPr="0045165C">
        <w:rPr>
          <w:i/>
          <w:sz w:val="20"/>
          <w:szCs w:val="20"/>
          <w:lang w:val="uk-UA"/>
        </w:rPr>
        <w:t xml:space="preserve"> </w:t>
      </w:r>
      <w:proofErr w:type="spellStart"/>
      <w:r w:rsidRPr="0045165C">
        <w:rPr>
          <w:i/>
          <w:sz w:val="20"/>
          <w:szCs w:val="20"/>
          <w:lang w:val="uk-UA"/>
        </w:rPr>
        <w:t>Sci</w:t>
      </w:r>
      <w:proofErr w:type="spellEnd"/>
      <w:r w:rsidRPr="0045165C">
        <w:rPr>
          <w:sz w:val="20"/>
          <w:szCs w:val="20"/>
          <w:lang w:val="uk-UA"/>
        </w:rPr>
        <w:t xml:space="preserve">. 2017. </w:t>
      </w:r>
      <w:proofErr w:type="spellStart"/>
      <w:r w:rsidRPr="0045165C">
        <w:rPr>
          <w:sz w:val="20"/>
          <w:szCs w:val="20"/>
          <w:lang w:val="uk-UA"/>
        </w:rPr>
        <w:t>Vol</w:t>
      </w:r>
      <w:proofErr w:type="spellEnd"/>
      <w:r w:rsidRPr="0045165C">
        <w:rPr>
          <w:sz w:val="20"/>
          <w:szCs w:val="20"/>
          <w:lang w:val="uk-UA"/>
        </w:rPr>
        <w:t xml:space="preserve">. 62, </w:t>
      </w:r>
      <w:proofErr w:type="spellStart"/>
      <w:r w:rsidRPr="0045165C">
        <w:rPr>
          <w:sz w:val="20"/>
          <w:szCs w:val="20"/>
          <w:lang w:val="uk-UA"/>
        </w:rPr>
        <w:t>No</w:t>
      </w:r>
      <w:proofErr w:type="spellEnd"/>
      <w:r w:rsidRPr="0045165C">
        <w:rPr>
          <w:sz w:val="20"/>
          <w:szCs w:val="20"/>
          <w:lang w:val="uk-UA"/>
        </w:rPr>
        <w:t xml:space="preserve"> 7. P. 1702–1712.</w:t>
      </w:r>
    </w:p>
    <w:p w:rsidR="00B25F78" w:rsidRPr="0045165C" w:rsidRDefault="00B25F78" w:rsidP="00B25F78">
      <w:pPr>
        <w:rPr>
          <w:lang w:val="uk-UA"/>
        </w:rPr>
      </w:pPr>
    </w:p>
    <w:p w:rsidR="00B25F78" w:rsidRPr="0045165C" w:rsidRDefault="00B25F78" w:rsidP="00B25F78">
      <w:pPr>
        <w:rPr>
          <w:lang w:val="uk-UA"/>
        </w:rPr>
      </w:pPr>
      <w:r w:rsidRPr="0045165C">
        <w:rPr>
          <w:b/>
          <w:lang w:val="uk-UA"/>
        </w:rPr>
        <w:t xml:space="preserve">Ключові слова: </w:t>
      </w:r>
      <w:r w:rsidRPr="0045165C">
        <w:rPr>
          <w:rFonts w:eastAsiaTheme="minorEastAsia"/>
          <w:lang w:val="uk-UA" w:eastAsia="zh-CN"/>
        </w:rPr>
        <w:t xml:space="preserve">хронічний панкреатит, гострий рецидивний панкреатит, спадковий панкреатит, </w:t>
      </w:r>
      <w:proofErr w:type="spellStart"/>
      <w:r w:rsidRPr="0045165C">
        <w:rPr>
          <w:rFonts w:eastAsiaTheme="minorEastAsia"/>
          <w:lang w:val="uk-UA" w:eastAsia="zh-CN"/>
        </w:rPr>
        <w:t>муковісцидоз</w:t>
      </w:r>
      <w:proofErr w:type="spellEnd"/>
      <w:r w:rsidRPr="0045165C">
        <w:rPr>
          <w:rFonts w:eastAsiaTheme="minorEastAsia"/>
          <w:lang w:val="uk-UA" w:eastAsia="zh-CN"/>
        </w:rPr>
        <w:t>, алкоголь, куріння</w:t>
      </w:r>
    </w:p>
    <w:p w:rsidR="00B25F78" w:rsidRPr="0017406E" w:rsidRDefault="00B25F78" w:rsidP="00B25F78">
      <w:pPr>
        <w:pStyle w:val="60"/>
        <w:shd w:val="clear" w:color="auto" w:fill="auto"/>
        <w:tabs>
          <w:tab w:val="left" w:pos="-142"/>
          <w:tab w:val="left" w:pos="366"/>
        </w:tabs>
        <w:spacing w:before="0" w:line="240" w:lineRule="auto"/>
        <w:ind w:firstLine="0"/>
        <w:jc w:val="both"/>
        <w:rPr>
          <w:sz w:val="24"/>
          <w:szCs w:val="24"/>
        </w:rPr>
      </w:pPr>
      <w:r w:rsidRPr="0045165C">
        <w:rPr>
          <w:sz w:val="24"/>
          <w:szCs w:val="24"/>
          <w:lang w:val="uk-UA"/>
        </w:rPr>
        <w:t xml:space="preserve">У статті представлені результати сучасних епідеміологічних досліджень, що підкреслюють зростання поширеності гострого та хронічного панкреатиту (ХП) у багатьох країнах світу, а також високу імовірність розвитку вторинного цукрового діабету, раку підшлункової залози. Перераховано фактори ризику виникнення ХП: алкоголь, куріння, генетична схильність, анатомічні і обструктивні порушення; розглянуто патогенетичні механізми розвитку ХП внаслідок гострого панкреатиту. Значну увагу приділено лабораторно-інструментальній діагностиці ХП, пріоритетам і недоліками </w:t>
      </w:r>
      <w:proofErr w:type="spellStart"/>
      <w:r w:rsidRPr="0045165C">
        <w:rPr>
          <w:sz w:val="24"/>
          <w:szCs w:val="24"/>
          <w:lang w:val="uk-UA"/>
        </w:rPr>
        <w:t>трансабдомінального</w:t>
      </w:r>
      <w:proofErr w:type="spellEnd"/>
      <w:r w:rsidRPr="0045165C">
        <w:rPr>
          <w:sz w:val="24"/>
          <w:szCs w:val="24"/>
          <w:lang w:val="uk-UA"/>
        </w:rPr>
        <w:t xml:space="preserve"> ультразвукового дослідження, комп’ютерної та магнітно-резонансної томографії. Зроблено акцент на використанні ендоскопічного ультразвукового дослідження, проведенні </w:t>
      </w:r>
      <w:r w:rsidRPr="0045165C">
        <w:rPr>
          <w:sz w:val="24"/>
          <w:szCs w:val="24"/>
          <w:lang w:val="uk-UA"/>
        </w:rPr>
        <w:lastRenderedPageBreak/>
        <w:t>діагностичних тестів для оцінки екзокринної функції підшлункової залози (фекальн</w:t>
      </w:r>
      <w:r w:rsidR="0024422C" w:rsidRPr="0045165C">
        <w:rPr>
          <w:sz w:val="24"/>
          <w:szCs w:val="24"/>
          <w:lang w:val="uk-UA"/>
        </w:rPr>
        <w:t>а</w:t>
      </w:r>
      <w:r w:rsidRPr="0045165C">
        <w:rPr>
          <w:sz w:val="24"/>
          <w:szCs w:val="24"/>
          <w:lang w:val="uk-UA"/>
        </w:rPr>
        <w:t xml:space="preserve"> ела</w:t>
      </w:r>
      <w:r w:rsidR="0024422C" w:rsidRPr="0045165C">
        <w:rPr>
          <w:sz w:val="24"/>
          <w:szCs w:val="24"/>
          <w:lang w:val="uk-UA"/>
        </w:rPr>
        <w:t xml:space="preserve">стаза-1, </w:t>
      </w:r>
      <w:proofErr w:type="spellStart"/>
      <w:r w:rsidR="0024422C" w:rsidRPr="0045165C">
        <w:rPr>
          <w:sz w:val="24"/>
          <w:szCs w:val="24"/>
          <w:lang w:val="uk-UA"/>
        </w:rPr>
        <w:t>трипсиноген</w:t>
      </w:r>
      <w:proofErr w:type="spellEnd"/>
      <w:r w:rsidR="0024422C" w:rsidRPr="0045165C">
        <w:rPr>
          <w:sz w:val="24"/>
          <w:szCs w:val="24"/>
          <w:lang w:val="uk-UA"/>
        </w:rPr>
        <w:t xml:space="preserve">, </w:t>
      </w:r>
      <w:proofErr w:type="spellStart"/>
      <w:r w:rsidR="0024422C" w:rsidRPr="0045165C">
        <w:rPr>
          <w:sz w:val="24"/>
          <w:szCs w:val="24"/>
          <w:lang w:val="uk-UA"/>
        </w:rPr>
        <w:t>тригліцеридний</w:t>
      </w:r>
      <w:proofErr w:type="spellEnd"/>
      <w:r w:rsidRPr="0045165C">
        <w:rPr>
          <w:sz w:val="24"/>
          <w:szCs w:val="24"/>
          <w:lang w:val="uk-UA"/>
        </w:rPr>
        <w:t xml:space="preserve"> дихальний тест, </w:t>
      </w:r>
      <w:proofErr w:type="spellStart"/>
      <w:r w:rsidRPr="0045165C">
        <w:rPr>
          <w:sz w:val="24"/>
          <w:szCs w:val="24"/>
          <w:lang w:val="uk-UA"/>
        </w:rPr>
        <w:t>холец</w:t>
      </w:r>
      <w:r w:rsidR="0024422C" w:rsidRPr="0045165C">
        <w:rPr>
          <w:sz w:val="24"/>
          <w:szCs w:val="24"/>
          <w:lang w:val="uk-UA"/>
        </w:rPr>
        <w:t>и</w:t>
      </w:r>
      <w:r w:rsidRPr="0045165C">
        <w:rPr>
          <w:sz w:val="24"/>
          <w:szCs w:val="24"/>
          <w:lang w:val="uk-UA"/>
        </w:rPr>
        <w:t>стокінінов</w:t>
      </w:r>
      <w:r w:rsidR="0024422C" w:rsidRPr="0045165C">
        <w:rPr>
          <w:sz w:val="24"/>
          <w:szCs w:val="24"/>
          <w:lang w:val="uk-UA"/>
        </w:rPr>
        <w:t>ий</w:t>
      </w:r>
      <w:proofErr w:type="spellEnd"/>
      <w:r w:rsidRPr="0045165C">
        <w:rPr>
          <w:sz w:val="24"/>
          <w:szCs w:val="24"/>
          <w:lang w:val="uk-UA"/>
        </w:rPr>
        <w:t xml:space="preserve"> тест). Відзначено роль корекції </w:t>
      </w:r>
      <w:r w:rsidR="0024422C" w:rsidRPr="0045165C">
        <w:rPr>
          <w:sz w:val="24"/>
          <w:szCs w:val="24"/>
          <w:lang w:val="uk-UA"/>
        </w:rPr>
        <w:t xml:space="preserve">модифікуючи </w:t>
      </w:r>
      <w:r w:rsidRPr="0045165C">
        <w:rPr>
          <w:sz w:val="24"/>
          <w:szCs w:val="24"/>
          <w:lang w:val="uk-UA"/>
        </w:rPr>
        <w:t xml:space="preserve">факторів і відмови від шкідливих звичок </w:t>
      </w:r>
      <w:r w:rsidR="0024422C" w:rsidRPr="0045165C">
        <w:rPr>
          <w:sz w:val="24"/>
          <w:szCs w:val="24"/>
          <w:lang w:val="uk-UA"/>
        </w:rPr>
        <w:t>у</w:t>
      </w:r>
      <w:r w:rsidRPr="0045165C">
        <w:rPr>
          <w:sz w:val="24"/>
          <w:szCs w:val="24"/>
          <w:lang w:val="uk-UA"/>
        </w:rPr>
        <w:t xml:space="preserve"> лікуванні ХП. Викладено сучасні схеми фармакотерапії ХП із застосуванням анальгетиків (починаючи </w:t>
      </w:r>
      <w:r w:rsidR="0024422C" w:rsidRPr="0045165C">
        <w:rPr>
          <w:sz w:val="24"/>
          <w:szCs w:val="24"/>
          <w:lang w:val="uk-UA"/>
        </w:rPr>
        <w:t xml:space="preserve">з </w:t>
      </w:r>
      <w:r w:rsidRPr="0045165C">
        <w:rPr>
          <w:sz w:val="24"/>
          <w:szCs w:val="24"/>
          <w:lang w:val="uk-UA"/>
        </w:rPr>
        <w:t xml:space="preserve">нестероїдних протизапальних засобів), трициклічних антидепресантів, </w:t>
      </w:r>
      <w:proofErr w:type="spellStart"/>
      <w:r w:rsidRPr="0045165C">
        <w:rPr>
          <w:sz w:val="24"/>
          <w:szCs w:val="24"/>
          <w:lang w:val="uk-UA"/>
        </w:rPr>
        <w:t>прегабаліну</w:t>
      </w:r>
      <w:proofErr w:type="spellEnd"/>
      <w:r w:rsidRPr="0045165C">
        <w:rPr>
          <w:sz w:val="24"/>
          <w:szCs w:val="24"/>
          <w:lang w:val="uk-UA"/>
        </w:rPr>
        <w:t xml:space="preserve">, замісної ферментної терапії, </w:t>
      </w:r>
      <w:proofErr w:type="spellStart"/>
      <w:r w:rsidRPr="0045165C">
        <w:rPr>
          <w:sz w:val="24"/>
          <w:szCs w:val="24"/>
          <w:lang w:val="uk-UA"/>
        </w:rPr>
        <w:t>симвастатину</w:t>
      </w:r>
      <w:proofErr w:type="spellEnd"/>
      <w:r w:rsidRPr="0045165C">
        <w:rPr>
          <w:sz w:val="24"/>
          <w:szCs w:val="24"/>
          <w:lang w:val="uk-UA"/>
        </w:rPr>
        <w:t xml:space="preserve">. Розглянуто хірургічні способи </w:t>
      </w:r>
      <w:proofErr w:type="spellStart"/>
      <w:r w:rsidRPr="0045165C">
        <w:rPr>
          <w:sz w:val="24"/>
          <w:szCs w:val="24"/>
          <w:lang w:val="uk-UA"/>
        </w:rPr>
        <w:t>купірування</w:t>
      </w:r>
      <w:proofErr w:type="spellEnd"/>
      <w:r w:rsidRPr="0045165C">
        <w:rPr>
          <w:sz w:val="24"/>
          <w:szCs w:val="24"/>
          <w:lang w:val="uk-UA"/>
        </w:rPr>
        <w:t xml:space="preserve"> больового синдрому при ХП (ендоскопічна декомпресія, ударно-хвильова літотрипсія, резекція). Описано терапевтичні </w:t>
      </w:r>
      <w:r w:rsidR="0024422C" w:rsidRPr="0045165C">
        <w:rPr>
          <w:sz w:val="24"/>
          <w:szCs w:val="24"/>
          <w:lang w:val="uk-UA"/>
        </w:rPr>
        <w:t>засоби</w:t>
      </w:r>
      <w:r w:rsidRPr="0045165C">
        <w:rPr>
          <w:sz w:val="24"/>
          <w:szCs w:val="24"/>
          <w:lang w:val="uk-UA"/>
        </w:rPr>
        <w:t xml:space="preserve"> запобігання ускладнень ХП, підкреслена доцільність проведення тривалої замісної ферментної терапії. Перераховано проблемні аспекти </w:t>
      </w:r>
      <w:proofErr w:type="spellStart"/>
      <w:r w:rsidRPr="0045165C">
        <w:rPr>
          <w:sz w:val="24"/>
          <w:szCs w:val="24"/>
          <w:lang w:val="uk-UA"/>
        </w:rPr>
        <w:t>панкреатології</w:t>
      </w:r>
      <w:proofErr w:type="spellEnd"/>
      <w:r w:rsidRPr="0045165C">
        <w:rPr>
          <w:sz w:val="24"/>
          <w:szCs w:val="24"/>
          <w:lang w:val="uk-UA"/>
        </w:rPr>
        <w:t xml:space="preserve">, які необхідно вивчити найближчим часом, щоб поліпшити результати і прогноз у хворих </w:t>
      </w:r>
      <w:r w:rsidR="004C6E80">
        <w:rPr>
          <w:sz w:val="24"/>
          <w:szCs w:val="24"/>
          <w:lang w:val="uk-UA"/>
        </w:rPr>
        <w:t xml:space="preserve"> на </w:t>
      </w:r>
      <w:bookmarkStart w:id="133" w:name="_GoBack"/>
      <w:bookmarkEnd w:id="133"/>
      <w:r w:rsidRPr="0045165C">
        <w:rPr>
          <w:sz w:val="24"/>
          <w:szCs w:val="24"/>
          <w:lang w:val="uk-UA"/>
        </w:rPr>
        <w:t>ХП.</w:t>
      </w:r>
    </w:p>
    <w:p w:rsidR="0024422C" w:rsidRPr="0017406E" w:rsidRDefault="0024422C" w:rsidP="00B25F78">
      <w:pPr>
        <w:pStyle w:val="60"/>
        <w:shd w:val="clear" w:color="auto" w:fill="auto"/>
        <w:tabs>
          <w:tab w:val="left" w:pos="-142"/>
          <w:tab w:val="left" w:pos="366"/>
        </w:tabs>
        <w:spacing w:before="0" w:line="240" w:lineRule="auto"/>
        <w:ind w:firstLine="0"/>
        <w:jc w:val="both"/>
        <w:rPr>
          <w:sz w:val="24"/>
          <w:szCs w:val="24"/>
        </w:rPr>
      </w:pPr>
    </w:p>
    <w:p w:rsidR="0024422C" w:rsidRPr="0045165C" w:rsidRDefault="0024422C" w:rsidP="0024422C">
      <w:pPr>
        <w:jc w:val="center"/>
        <w:rPr>
          <w:b/>
          <w:sz w:val="28"/>
          <w:szCs w:val="20"/>
          <w:lang w:val="en-US"/>
        </w:rPr>
      </w:pPr>
      <w:r w:rsidRPr="0045165C">
        <w:rPr>
          <w:b/>
          <w:sz w:val="28"/>
          <w:szCs w:val="20"/>
          <w:lang w:val="en-US"/>
        </w:rPr>
        <w:t>Chronic Pancreatitis: Current Status and Challenges for Prevention and Treatment</w:t>
      </w:r>
    </w:p>
    <w:p w:rsidR="0024422C" w:rsidRPr="0045165C" w:rsidRDefault="0024422C" w:rsidP="0024422C">
      <w:pPr>
        <w:jc w:val="center"/>
        <w:rPr>
          <w:rStyle w:val="5TimesNewRoman105pt"/>
          <w:rFonts w:eastAsia="Arial"/>
          <w:color w:val="auto"/>
          <w:vertAlign w:val="superscript"/>
          <w:lang w:val="en-US"/>
        </w:rPr>
      </w:pPr>
      <w:r w:rsidRPr="0045165C">
        <w:rPr>
          <w:lang w:val="en-US"/>
        </w:rPr>
        <w:t>D. Lew</w:t>
      </w:r>
      <w:r w:rsidRPr="0045165C">
        <w:rPr>
          <w:rStyle w:val="5"/>
          <w:color w:val="auto"/>
        </w:rPr>
        <w:t xml:space="preserve">, </w:t>
      </w:r>
      <w:r w:rsidRPr="0045165C">
        <w:rPr>
          <w:lang w:val="en-US"/>
        </w:rPr>
        <w:t>E. Afghani</w:t>
      </w:r>
      <w:r w:rsidRPr="0045165C">
        <w:rPr>
          <w:rStyle w:val="5"/>
          <w:color w:val="auto"/>
        </w:rPr>
        <w:t xml:space="preserve">, </w:t>
      </w:r>
      <w:r w:rsidRPr="0045165C">
        <w:rPr>
          <w:lang w:val="en-US"/>
        </w:rPr>
        <w:t xml:space="preserve">S. </w:t>
      </w:r>
      <w:proofErr w:type="spellStart"/>
      <w:r w:rsidRPr="0045165C">
        <w:rPr>
          <w:lang w:val="en-US"/>
        </w:rPr>
        <w:t>Pandol</w:t>
      </w:r>
      <w:proofErr w:type="spellEnd"/>
    </w:p>
    <w:p w:rsidR="0024422C" w:rsidRPr="0045165C" w:rsidRDefault="0024422C" w:rsidP="0024422C">
      <w:pPr>
        <w:jc w:val="center"/>
        <w:rPr>
          <w:lang w:val="en-US"/>
        </w:rPr>
      </w:pPr>
      <w:r w:rsidRPr="0045165C">
        <w:rPr>
          <w:lang w:val="en-US"/>
        </w:rPr>
        <w:t>Cedars-Sinai Medical Center, Los Angeles, California, USA</w:t>
      </w:r>
    </w:p>
    <w:p w:rsidR="0024422C" w:rsidRPr="0045165C" w:rsidRDefault="0024422C" w:rsidP="0024422C">
      <w:pPr>
        <w:jc w:val="center"/>
        <w:rPr>
          <w:lang w:val="en-US"/>
        </w:rPr>
      </w:pPr>
    </w:p>
    <w:p w:rsidR="0024422C" w:rsidRPr="0045165C" w:rsidRDefault="0024422C" w:rsidP="0024422C">
      <w:pPr>
        <w:jc w:val="center"/>
        <w:rPr>
          <w:sz w:val="20"/>
          <w:szCs w:val="20"/>
          <w:lang w:val="en-US"/>
        </w:rPr>
      </w:pPr>
      <w:r w:rsidRPr="0045165C">
        <w:rPr>
          <w:i/>
          <w:sz w:val="20"/>
          <w:szCs w:val="20"/>
          <w:lang w:val="en-US"/>
        </w:rPr>
        <w:t>Dig Dis Sci</w:t>
      </w:r>
      <w:r w:rsidRPr="0045165C">
        <w:rPr>
          <w:sz w:val="20"/>
          <w:szCs w:val="20"/>
          <w:lang w:val="en-US"/>
        </w:rPr>
        <w:t>. 2017. Vol. 62, No 7. P. 1702–1712.</w:t>
      </w:r>
    </w:p>
    <w:p w:rsidR="0024422C" w:rsidRPr="0045165C" w:rsidRDefault="0024422C" w:rsidP="0024422C">
      <w:pPr>
        <w:rPr>
          <w:lang w:val="en-US"/>
        </w:rPr>
      </w:pPr>
    </w:p>
    <w:p w:rsidR="0024422C" w:rsidRPr="0045165C" w:rsidRDefault="0024422C" w:rsidP="0024422C">
      <w:pPr>
        <w:rPr>
          <w:lang w:val="en-US"/>
        </w:rPr>
      </w:pPr>
      <w:r w:rsidRPr="0045165C">
        <w:rPr>
          <w:b/>
          <w:lang w:val="en-US"/>
        </w:rPr>
        <w:t xml:space="preserve">Key words: </w:t>
      </w:r>
      <w:r w:rsidRPr="0045165C">
        <w:rPr>
          <w:lang w:val="en-US"/>
        </w:rPr>
        <w:t>chronic pancreatitis, acute recurrent pancreatitis, hereditary pancreatitis, cystic fibrosis, alcohol, smoking</w:t>
      </w:r>
    </w:p>
    <w:p w:rsidR="0024422C" w:rsidRPr="0045165C" w:rsidRDefault="003A4639" w:rsidP="00B25F78">
      <w:pPr>
        <w:pStyle w:val="60"/>
        <w:shd w:val="clear" w:color="auto" w:fill="auto"/>
        <w:tabs>
          <w:tab w:val="left" w:pos="-142"/>
          <w:tab w:val="left" w:pos="366"/>
        </w:tabs>
        <w:spacing w:before="0" w:line="240" w:lineRule="auto"/>
        <w:ind w:firstLine="0"/>
        <w:jc w:val="both"/>
        <w:rPr>
          <w:sz w:val="24"/>
          <w:szCs w:val="24"/>
          <w:lang w:val="en-US"/>
        </w:rPr>
      </w:pPr>
      <w:r w:rsidRPr="0045165C">
        <w:rPr>
          <w:sz w:val="24"/>
          <w:szCs w:val="24"/>
          <w:lang w:val="en-US"/>
        </w:rPr>
        <w:t xml:space="preserve">This article presents the results of modern epidemiological studies that emphasize the increasing prevalence of acute and chronic pancreatitis (CP) in many countries, as well as the high likelihood of developing secondary diabetes mellitus, pancreatic cancer. The risk factors for CP occurrence are listed, such as: alcohol, smoking, genetic predisposition, anatomical and obstructive disorders; pathogenetic mechanisms of CP development in the outcome of acute pancreatitis are considered. Attention is paid to laboratory instrumental diagnosis of CP, the advantages and disadvantages of transabdominal ultrasound, computed tomography and magnetic resonance imaging. The emphasis is made on the use of endoscopic ultrasound, diagnostic tests to evaluate exocrine pancreatic function (fecal elastase-1, trypsinogen, triglyceride breath test, cholecystokinin test). The role of correction of modifiable factors and the rejection of bad habits in the treatment of CP is noted. Modern pharmacotherapy regimens for CP with analgesics (starting with non-steroidal anti-inflammatory drugs), tricyclic antidepressants, pregabalin, enzyme replacement therapy, simvastatin are described. Surgical techniques for pain relief in CP (endoscopic decompression, shock wave lithotripsy, resection) are considered. The therapeutic techniques for preventing CP complications are described, and the expediency of conducting prolonged enzyme replacement therapy is emphasized. The problematic aspects of </w:t>
      </w:r>
      <w:proofErr w:type="spellStart"/>
      <w:r w:rsidRPr="0045165C">
        <w:rPr>
          <w:sz w:val="24"/>
          <w:szCs w:val="24"/>
          <w:lang w:val="en-US"/>
        </w:rPr>
        <w:t>pancreatology</w:t>
      </w:r>
      <w:proofErr w:type="spellEnd"/>
      <w:r w:rsidRPr="0045165C">
        <w:rPr>
          <w:sz w:val="24"/>
          <w:szCs w:val="24"/>
          <w:lang w:val="en-US"/>
        </w:rPr>
        <w:t xml:space="preserve"> are listed that need to be studied in future in order to improve outcomes and prognosis in patients with CP.</w:t>
      </w:r>
    </w:p>
    <w:p w:rsidR="00B25F78" w:rsidRPr="0045165C" w:rsidRDefault="00B25F78" w:rsidP="00201C73">
      <w:pPr>
        <w:pStyle w:val="60"/>
        <w:shd w:val="clear" w:color="auto" w:fill="auto"/>
        <w:tabs>
          <w:tab w:val="left" w:pos="-142"/>
          <w:tab w:val="left" w:pos="366"/>
        </w:tabs>
        <w:spacing w:before="0" w:line="240" w:lineRule="auto"/>
        <w:ind w:firstLine="0"/>
        <w:jc w:val="both"/>
        <w:rPr>
          <w:sz w:val="24"/>
          <w:szCs w:val="24"/>
          <w:lang w:val="en-US"/>
        </w:rPr>
      </w:pPr>
    </w:p>
    <w:sectPr w:rsidR="00B25F78" w:rsidRPr="00451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221"/>
    <w:multiLevelType w:val="hybridMultilevel"/>
    <w:tmpl w:val="8C725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D0FF7"/>
    <w:multiLevelType w:val="hybridMultilevel"/>
    <w:tmpl w:val="53986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596426"/>
    <w:multiLevelType w:val="hybridMultilevel"/>
    <w:tmpl w:val="9A42401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A39"/>
    <w:multiLevelType w:val="hybridMultilevel"/>
    <w:tmpl w:val="E1E47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55B8B"/>
    <w:multiLevelType w:val="hybridMultilevel"/>
    <w:tmpl w:val="7C869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02A9A"/>
    <w:multiLevelType w:val="hybridMultilevel"/>
    <w:tmpl w:val="0DEC5DDC"/>
    <w:lvl w:ilvl="0" w:tplc="3A5AECA4">
      <w:start w:val="1"/>
      <w:numFmt w:val="decimal"/>
      <w:lvlText w:val="%1."/>
      <w:lvlJc w:val="left"/>
      <w:pPr>
        <w:ind w:left="432" w:hanging="43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EE72F32"/>
    <w:multiLevelType w:val="multilevel"/>
    <w:tmpl w:val="A46EB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2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4C"/>
    <w:rsid w:val="000028EC"/>
    <w:rsid w:val="00006D71"/>
    <w:rsid w:val="000334E9"/>
    <w:rsid w:val="00036F6B"/>
    <w:rsid w:val="000606D9"/>
    <w:rsid w:val="0009422E"/>
    <w:rsid w:val="00094FD3"/>
    <w:rsid w:val="000B2E0B"/>
    <w:rsid w:val="000D1B9B"/>
    <w:rsid w:val="000E68F6"/>
    <w:rsid w:val="000F1B0C"/>
    <w:rsid w:val="000F223D"/>
    <w:rsid w:val="000F69C1"/>
    <w:rsid w:val="001005A7"/>
    <w:rsid w:val="00102DF8"/>
    <w:rsid w:val="0010429E"/>
    <w:rsid w:val="00110C98"/>
    <w:rsid w:val="00113062"/>
    <w:rsid w:val="00116C57"/>
    <w:rsid w:val="0013122A"/>
    <w:rsid w:val="00135016"/>
    <w:rsid w:val="0015251B"/>
    <w:rsid w:val="0017406E"/>
    <w:rsid w:val="00190F3C"/>
    <w:rsid w:val="001945EE"/>
    <w:rsid w:val="00197E99"/>
    <w:rsid w:val="001A454C"/>
    <w:rsid w:val="001B59E3"/>
    <w:rsid w:val="001B6BC1"/>
    <w:rsid w:val="001C0A49"/>
    <w:rsid w:val="001D07D6"/>
    <w:rsid w:val="001E0739"/>
    <w:rsid w:val="001E7D76"/>
    <w:rsid w:val="001F5C63"/>
    <w:rsid w:val="00201C73"/>
    <w:rsid w:val="00224B61"/>
    <w:rsid w:val="002260D0"/>
    <w:rsid w:val="002362DF"/>
    <w:rsid w:val="002371FD"/>
    <w:rsid w:val="0024422C"/>
    <w:rsid w:val="00251CC9"/>
    <w:rsid w:val="00252FB7"/>
    <w:rsid w:val="00267262"/>
    <w:rsid w:val="0028315A"/>
    <w:rsid w:val="002967CF"/>
    <w:rsid w:val="002B6585"/>
    <w:rsid w:val="002C4CAB"/>
    <w:rsid w:val="002D64C4"/>
    <w:rsid w:val="002F48A0"/>
    <w:rsid w:val="00302914"/>
    <w:rsid w:val="003103A5"/>
    <w:rsid w:val="00315326"/>
    <w:rsid w:val="00316173"/>
    <w:rsid w:val="003345FC"/>
    <w:rsid w:val="00340DD0"/>
    <w:rsid w:val="00351DE2"/>
    <w:rsid w:val="003A4639"/>
    <w:rsid w:val="003A69EC"/>
    <w:rsid w:val="003B12C0"/>
    <w:rsid w:val="003B1F40"/>
    <w:rsid w:val="003D4662"/>
    <w:rsid w:val="003E29B3"/>
    <w:rsid w:val="003F268E"/>
    <w:rsid w:val="00406E7E"/>
    <w:rsid w:val="0045165C"/>
    <w:rsid w:val="0045532C"/>
    <w:rsid w:val="00474924"/>
    <w:rsid w:val="004761ED"/>
    <w:rsid w:val="0047695E"/>
    <w:rsid w:val="004A173A"/>
    <w:rsid w:val="004A28E7"/>
    <w:rsid w:val="004C2C4B"/>
    <w:rsid w:val="004C4285"/>
    <w:rsid w:val="004C6E80"/>
    <w:rsid w:val="004D70C7"/>
    <w:rsid w:val="004E727E"/>
    <w:rsid w:val="004F2627"/>
    <w:rsid w:val="004F50F0"/>
    <w:rsid w:val="005106AB"/>
    <w:rsid w:val="00514F5C"/>
    <w:rsid w:val="00551426"/>
    <w:rsid w:val="00553A0C"/>
    <w:rsid w:val="005545C8"/>
    <w:rsid w:val="00577859"/>
    <w:rsid w:val="00582D26"/>
    <w:rsid w:val="005C2F78"/>
    <w:rsid w:val="0060431F"/>
    <w:rsid w:val="00612F1F"/>
    <w:rsid w:val="006140F8"/>
    <w:rsid w:val="006151BA"/>
    <w:rsid w:val="00620F49"/>
    <w:rsid w:val="0063187B"/>
    <w:rsid w:val="00634F84"/>
    <w:rsid w:val="00636645"/>
    <w:rsid w:val="00673ADB"/>
    <w:rsid w:val="00691916"/>
    <w:rsid w:val="00695005"/>
    <w:rsid w:val="006A1695"/>
    <w:rsid w:val="006A2037"/>
    <w:rsid w:val="006A5AAE"/>
    <w:rsid w:val="00710945"/>
    <w:rsid w:val="00710ECB"/>
    <w:rsid w:val="00721B92"/>
    <w:rsid w:val="0073292F"/>
    <w:rsid w:val="00752C1A"/>
    <w:rsid w:val="0076015D"/>
    <w:rsid w:val="00761BC4"/>
    <w:rsid w:val="007637F4"/>
    <w:rsid w:val="00771595"/>
    <w:rsid w:val="007861F8"/>
    <w:rsid w:val="00790328"/>
    <w:rsid w:val="007959A0"/>
    <w:rsid w:val="007B48C2"/>
    <w:rsid w:val="007B7851"/>
    <w:rsid w:val="007E3FE7"/>
    <w:rsid w:val="007E4008"/>
    <w:rsid w:val="00821759"/>
    <w:rsid w:val="008313CC"/>
    <w:rsid w:val="00834F93"/>
    <w:rsid w:val="00852AC3"/>
    <w:rsid w:val="0085631D"/>
    <w:rsid w:val="00861EC1"/>
    <w:rsid w:val="00866440"/>
    <w:rsid w:val="0087314E"/>
    <w:rsid w:val="008B5374"/>
    <w:rsid w:val="008E7323"/>
    <w:rsid w:val="009117EB"/>
    <w:rsid w:val="00913B4C"/>
    <w:rsid w:val="00917104"/>
    <w:rsid w:val="00966722"/>
    <w:rsid w:val="00976A9E"/>
    <w:rsid w:val="00982DC9"/>
    <w:rsid w:val="009A17FB"/>
    <w:rsid w:val="009A6BE6"/>
    <w:rsid w:val="009D6971"/>
    <w:rsid w:val="00A06841"/>
    <w:rsid w:val="00A21FB0"/>
    <w:rsid w:val="00A66720"/>
    <w:rsid w:val="00A9312A"/>
    <w:rsid w:val="00A96E93"/>
    <w:rsid w:val="00AA329D"/>
    <w:rsid w:val="00AB567F"/>
    <w:rsid w:val="00AC0754"/>
    <w:rsid w:val="00AD7BD6"/>
    <w:rsid w:val="00AE3E59"/>
    <w:rsid w:val="00AF0EFE"/>
    <w:rsid w:val="00B1360B"/>
    <w:rsid w:val="00B25F78"/>
    <w:rsid w:val="00B361CF"/>
    <w:rsid w:val="00B408FB"/>
    <w:rsid w:val="00B5536C"/>
    <w:rsid w:val="00B64278"/>
    <w:rsid w:val="00B776F9"/>
    <w:rsid w:val="00BA2032"/>
    <w:rsid w:val="00BC45FE"/>
    <w:rsid w:val="00BD02C3"/>
    <w:rsid w:val="00C03F61"/>
    <w:rsid w:val="00C17EC3"/>
    <w:rsid w:val="00C24244"/>
    <w:rsid w:val="00C25D93"/>
    <w:rsid w:val="00C26829"/>
    <w:rsid w:val="00C27C4B"/>
    <w:rsid w:val="00C42F67"/>
    <w:rsid w:val="00C51870"/>
    <w:rsid w:val="00CB43CD"/>
    <w:rsid w:val="00CC5B27"/>
    <w:rsid w:val="00CE3F6D"/>
    <w:rsid w:val="00CE468A"/>
    <w:rsid w:val="00CF487B"/>
    <w:rsid w:val="00D16080"/>
    <w:rsid w:val="00D35188"/>
    <w:rsid w:val="00D44923"/>
    <w:rsid w:val="00D6334D"/>
    <w:rsid w:val="00D73F73"/>
    <w:rsid w:val="00DA6758"/>
    <w:rsid w:val="00DC33BC"/>
    <w:rsid w:val="00DE0C5A"/>
    <w:rsid w:val="00E050AC"/>
    <w:rsid w:val="00E3013F"/>
    <w:rsid w:val="00E307E9"/>
    <w:rsid w:val="00E51244"/>
    <w:rsid w:val="00E521EE"/>
    <w:rsid w:val="00E63ABD"/>
    <w:rsid w:val="00EB2DBC"/>
    <w:rsid w:val="00EE7BC9"/>
    <w:rsid w:val="00F13A00"/>
    <w:rsid w:val="00F1468A"/>
    <w:rsid w:val="00F14B27"/>
    <w:rsid w:val="00F2091A"/>
    <w:rsid w:val="00F3494F"/>
    <w:rsid w:val="00F45293"/>
    <w:rsid w:val="00F520C3"/>
    <w:rsid w:val="00F56D91"/>
    <w:rsid w:val="00F57D7F"/>
    <w:rsid w:val="00FB08F6"/>
    <w:rsid w:val="00FC028C"/>
    <w:rsid w:val="00FC5E6D"/>
    <w:rsid w:val="00FC6862"/>
    <w:rsid w:val="00FD4A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3C44"/>
  <w15:docId w15:val="{59401C3D-03E0-43C9-A744-2642EB22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0C98"/>
    <w:pPr>
      <w:spacing w:after="0" w:line="240"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TimesNewRoman105pt">
    <w:name w:val="Заголовок №5 + Times New Roman;10;5 pt;Не полужирный"/>
    <w:basedOn w:val="a0"/>
    <w:rsid w:val="00913B4C"/>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5">
    <w:name w:val="Заголовок №5 + Не полужирный"/>
    <w:basedOn w:val="a0"/>
    <w:rsid w:val="00913B4C"/>
    <w:rPr>
      <w:rFonts w:ascii="Arial" w:eastAsia="Arial" w:hAnsi="Arial" w:cs="Arial"/>
      <w:b/>
      <w:bCs/>
      <w:i w:val="0"/>
      <w:iCs w:val="0"/>
      <w:smallCaps w:val="0"/>
      <w:strike w:val="0"/>
      <w:color w:val="000000"/>
      <w:spacing w:val="0"/>
      <w:w w:val="100"/>
      <w:position w:val="0"/>
      <w:sz w:val="18"/>
      <w:szCs w:val="18"/>
      <w:u w:val="none"/>
      <w:lang w:val="en-US"/>
    </w:rPr>
  </w:style>
  <w:style w:type="character" w:customStyle="1" w:styleId="5Exact">
    <w:name w:val="Основной текст (5) Exact"/>
    <w:basedOn w:val="a0"/>
    <w:link w:val="50"/>
    <w:rsid w:val="001005A7"/>
    <w:rPr>
      <w:rFonts w:ascii="Arial" w:eastAsia="Arial" w:hAnsi="Arial" w:cs="Arial"/>
      <w:spacing w:val="2"/>
      <w:sz w:val="21"/>
      <w:szCs w:val="21"/>
      <w:shd w:val="clear" w:color="auto" w:fill="FFFFFF"/>
    </w:rPr>
  </w:style>
  <w:style w:type="character" w:customStyle="1" w:styleId="6">
    <w:name w:val="Основной текст (6)_"/>
    <w:basedOn w:val="a0"/>
    <w:link w:val="60"/>
    <w:rsid w:val="001005A7"/>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Exact"/>
    <w:rsid w:val="001005A7"/>
    <w:pPr>
      <w:widowControl w:val="0"/>
      <w:shd w:val="clear" w:color="auto" w:fill="FFFFFF"/>
      <w:spacing w:line="0" w:lineRule="atLeast"/>
      <w:jc w:val="left"/>
    </w:pPr>
    <w:rPr>
      <w:rFonts w:ascii="Arial" w:eastAsia="Arial" w:hAnsi="Arial" w:cs="Arial"/>
      <w:spacing w:val="2"/>
      <w:sz w:val="21"/>
      <w:szCs w:val="21"/>
    </w:rPr>
  </w:style>
  <w:style w:type="paragraph" w:customStyle="1" w:styleId="60">
    <w:name w:val="Основной текст (6)"/>
    <w:basedOn w:val="a"/>
    <w:link w:val="6"/>
    <w:rsid w:val="001005A7"/>
    <w:pPr>
      <w:widowControl w:val="0"/>
      <w:shd w:val="clear" w:color="auto" w:fill="FFFFFF"/>
      <w:spacing w:before="180" w:line="221" w:lineRule="exact"/>
      <w:ind w:hanging="380"/>
      <w:jc w:val="left"/>
    </w:pPr>
    <w:rPr>
      <w:rFonts w:eastAsia="Times New Roman"/>
      <w:sz w:val="17"/>
      <w:szCs w:val="17"/>
    </w:rPr>
  </w:style>
  <w:style w:type="paragraph" w:styleId="a3">
    <w:name w:val="List Paragraph"/>
    <w:basedOn w:val="a"/>
    <w:uiPriority w:val="34"/>
    <w:qFormat/>
    <w:rsid w:val="00100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A5CE-8964-4CF3-B7DE-645E47D8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9688</Words>
  <Characters>55226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OWL</dc:creator>
  <cp:lastModifiedBy>Пользователь</cp:lastModifiedBy>
  <cp:revision>8</cp:revision>
  <dcterms:created xsi:type="dcterms:W3CDTF">2020-05-04T15:23:00Z</dcterms:created>
  <dcterms:modified xsi:type="dcterms:W3CDTF">2020-06-11T10:55:00Z</dcterms:modified>
</cp:coreProperties>
</file>