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DEB499" w14:textId="77777777" w:rsidR="00A241A4" w:rsidRPr="00265971" w:rsidRDefault="00A241A4" w:rsidP="00A241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265971">
        <w:rPr>
          <w:rFonts w:ascii="Times New Roman" w:hAnsi="Times New Roman" w:cs="Times New Roman"/>
          <w:sz w:val="28"/>
          <w:szCs w:val="28"/>
          <w:lang w:val="uk-UA"/>
        </w:rPr>
        <w:t>ОГЛЯДИ</w:t>
      </w:r>
    </w:p>
    <w:p w14:paraId="5FC31BFC" w14:textId="77777777" w:rsidR="00A241A4" w:rsidRPr="00265971" w:rsidRDefault="00A241A4" w:rsidP="00A241A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65971">
        <w:rPr>
          <w:rFonts w:ascii="Times New Roman" w:hAnsi="Times New Roman" w:cs="Times New Roman"/>
          <w:sz w:val="24"/>
          <w:szCs w:val="24"/>
          <w:lang w:val="uk-UA"/>
        </w:rPr>
        <w:t>УДК 616.37</w:t>
      </w:r>
      <w:r w:rsidRPr="00265971">
        <w:rPr>
          <w:rFonts w:ascii="Times New Roman" w:hAnsi="Times New Roman" w:cs="Times New Roman"/>
          <w:sz w:val="24"/>
          <w:szCs w:val="24"/>
          <w:lang w:val="uk-UA"/>
        </w:rPr>
        <w:softHyphen/>
        <w:t>002.2</w:t>
      </w:r>
      <w:r w:rsidRPr="00265971">
        <w:rPr>
          <w:rFonts w:ascii="Times New Roman" w:hAnsi="Times New Roman" w:cs="Times New Roman"/>
          <w:sz w:val="24"/>
          <w:szCs w:val="24"/>
          <w:lang w:val="uk-UA"/>
        </w:rPr>
        <w:softHyphen/>
        <w:t>07</w:t>
      </w:r>
      <w:r w:rsidRPr="00265971">
        <w:rPr>
          <w:rFonts w:ascii="Times New Roman" w:hAnsi="Times New Roman" w:cs="Times New Roman"/>
          <w:sz w:val="24"/>
          <w:szCs w:val="24"/>
          <w:lang w:val="uk-UA"/>
        </w:rPr>
        <w:softHyphen/>
        <w:t>036.8</w:t>
      </w:r>
      <w:r w:rsidRPr="00265971">
        <w:rPr>
          <w:rFonts w:ascii="Times New Roman" w:hAnsi="Times New Roman" w:cs="Times New Roman"/>
          <w:sz w:val="24"/>
          <w:szCs w:val="24"/>
          <w:lang w:val="uk-UA"/>
        </w:rPr>
        <w:br/>
      </w:r>
      <w:proofErr w:type="spellStart"/>
      <w:r w:rsidRPr="00265971">
        <w:rPr>
          <w:rFonts w:ascii="Times New Roman" w:hAnsi="Times New Roman" w:cs="Times New Roman"/>
          <w:sz w:val="24"/>
          <w:szCs w:val="24"/>
          <w:lang w:val="uk-UA"/>
        </w:rPr>
        <w:t>doi</w:t>
      </w:r>
      <w:proofErr w:type="spellEnd"/>
      <w:r w:rsidRPr="00265971">
        <w:rPr>
          <w:rFonts w:ascii="Times New Roman" w:hAnsi="Times New Roman" w:cs="Times New Roman"/>
          <w:sz w:val="24"/>
          <w:szCs w:val="24"/>
          <w:lang w:val="uk-UA"/>
        </w:rPr>
        <w:t>: 10.33149/vkp.2019.03.03</w:t>
      </w:r>
    </w:p>
    <w:p w14:paraId="5B157A8C" w14:textId="77777777" w:rsidR="00A241A4" w:rsidRPr="00265971" w:rsidRDefault="00A241A4" w:rsidP="00A241A4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265971">
        <w:rPr>
          <w:rFonts w:ascii="Times New Roman" w:hAnsi="Times New Roman" w:cs="Times New Roman"/>
          <w:b/>
          <w:sz w:val="32"/>
          <w:szCs w:val="32"/>
          <w:lang w:val="uk-UA"/>
        </w:rPr>
        <w:t>Ранній хронічний панкреатит: чи можливий клінічний діагноз?</w:t>
      </w:r>
    </w:p>
    <w:p w14:paraId="620B2B31" w14:textId="77777777" w:rsidR="00A241A4" w:rsidRPr="00265971" w:rsidRDefault="00A241A4" w:rsidP="00A241A4">
      <w:pPr>
        <w:spacing w:after="0" w:line="240" w:lineRule="auto"/>
        <w:ind w:firstLine="34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184EAF0" w14:textId="77777777" w:rsidR="00A241A4" w:rsidRPr="00265971" w:rsidRDefault="00A241A4" w:rsidP="00A241A4">
      <w:pPr>
        <w:spacing w:after="0" w:line="240" w:lineRule="auto"/>
        <w:ind w:firstLine="34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5971">
        <w:rPr>
          <w:rFonts w:ascii="Times New Roman" w:hAnsi="Times New Roman" w:cs="Times New Roman"/>
          <w:b/>
          <w:sz w:val="28"/>
          <w:szCs w:val="28"/>
          <w:vertAlign w:val="superscript"/>
          <w:lang w:val="uk-UA"/>
        </w:rPr>
        <w:t>1</w:t>
      </w:r>
      <w:r w:rsidRPr="002659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Н. Б. </w:t>
      </w:r>
      <w:proofErr w:type="spellStart"/>
      <w:r w:rsidRPr="00265971">
        <w:rPr>
          <w:rFonts w:ascii="Times New Roman" w:hAnsi="Times New Roman" w:cs="Times New Roman"/>
          <w:b/>
          <w:sz w:val="28"/>
          <w:szCs w:val="28"/>
          <w:lang w:val="uk-UA"/>
        </w:rPr>
        <w:t>Губергріц</w:t>
      </w:r>
      <w:proofErr w:type="spellEnd"/>
      <w:r w:rsidRPr="002659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 w:rsidRPr="00265971">
        <w:rPr>
          <w:rFonts w:ascii="Times New Roman" w:hAnsi="Times New Roman" w:cs="Times New Roman"/>
          <w:b/>
          <w:sz w:val="28"/>
          <w:szCs w:val="28"/>
          <w:vertAlign w:val="superscript"/>
          <w:lang w:val="uk-UA"/>
        </w:rPr>
        <w:t>1</w:t>
      </w:r>
      <w:r w:rsidRPr="002659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Н. В. Бєляєва, </w:t>
      </w:r>
      <w:r w:rsidRPr="00265971">
        <w:rPr>
          <w:rFonts w:ascii="Times New Roman" w:hAnsi="Times New Roman" w:cs="Times New Roman"/>
          <w:b/>
          <w:sz w:val="28"/>
          <w:szCs w:val="28"/>
          <w:vertAlign w:val="superscript"/>
          <w:lang w:val="uk-UA"/>
        </w:rPr>
        <w:t>1</w:t>
      </w:r>
      <w:r w:rsidRPr="002659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А. Є. </w:t>
      </w:r>
      <w:proofErr w:type="spellStart"/>
      <w:r w:rsidRPr="00265971">
        <w:rPr>
          <w:rFonts w:ascii="Times New Roman" w:hAnsi="Times New Roman" w:cs="Times New Roman"/>
          <w:b/>
          <w:sz w:val="28"/>
          <w:szCs w:val="28"/>
          <w:lang w:val="uk-UA"/>
        </w:rPr>
        <w:t>Клочков</w:t>
      </w:r>
      <w:proofErr w:type="spellEnd"/>
      <w:r w:rsidRPr="002659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 w:rsidRPr="00265971">
        <w:rPr>
          <w:rFonts w:ascii="Times New Roman" w:hAnsi="Times New Roman" w:cs="Times New Roman"/>
          <w:b/>
          <w:sz w:val="28"/>
          <w:szCs w:val="28"/>
          <w:vertAlign w:val="superscript"/>
          <w:lang w:val="uk-UA"/>
        </w:rPr>
        <w:t>1</w:t>
      </w:r>
      <w:r w:rsidRPr="002659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Г. М. Лукашевич, </w:t>
      </w:r>
      <w:r w:rsidRPr="00265971">
        <w:rPr>
          <w:rFonts w:ascii="Times New Roman" w:hAnsi="Times New Roman" w:cs="Times New Roman"/>
          <w:b/>
          <w:sz w:val="28"/>
          <w:szCs w:val="28"/>
          <w:vertAlign w:val="superscript"/>
          <w:lang w:val="uk-UA"/>
        </w:rPr>
        <w:t>2</w:t>
      </w:r>
      <w:r w:rsidRPr="002659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В. С. </w:t>
      </w:r>
      <w:proofErr w:type="spellStart"/>
      <w:r w:rsidRPr="00265971">
        <w:rPr>
          <w:rFonts w:ascii="Times New Roman" w:hAnsi="Times New Roman" w:cs="Times New Roman"/>
          <w:b/>
          <w:sz w:val="28"/>
          <w:szCs w:val="28"/>
          <w:lang w:val="uk-UA"/>
        </w:rPr>
        <w:t>Рахметова</w:t>
      </w:r>
      <w:proofErr w:type="spellEnd"/>
      <w:r w:rsidRPr="002659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 w:rsidRPr="00265971">
        <w:rPr>
          <w:rFonts w:ascii="Times New Roman" w:hAnsi="Times New Roman" w:cs="Times New Roman"/>
          <w:b/>
          <w:sz w:val="28"/>
          <w:szCs w:val="28"/>
          <w:vertAlign w:val="superscript"/>
          <w:lang w:val="uk-UA"/>
        </w:rPr>
        <w:t>1</w:t>
      </w:r>
      <w:r w:rsidRPr="00265971">
        <w:rPr>
          <w:rFonts w:ascii="Times New Roman" w:hAnsi="Times New Roman" w:cs="Times New Roman"/>
          <w:b/>
          <w:sz w:val="28"/>
          <w:szCs w:val="28"/>
          <w:lang w:val="uk-UA"/>
        </w:rPr>
        <w:t>П. Г Фоменко</w:t>
      </w:r>
    </w:p>
    <w:p w14:paraId="4335E7DB" w14:textId="77777777" w:rsidR="00A241A4" w:rsidRPr="00265971" w:rsidRDefault="00A241A4" w:rsidP="00A241A4">
      <w:pPr>
        <w:spacing w:after="0" w:line="240" w:lineRule="auto"/>
        <w:ind w:firstLine="340"/>
        <w:rPr>
          <w:rFonts w:ascii="Times New Roman" w:hAnsi="Times New Roman" w:cs="Times New Roman"/>
          <w:sz w:val="28"/>
          <w:szCs w:val="28"/>
          <w:lang w:val="uk-UA"/>
        </w:rPr>
      </w:pPr>
      <w:r w:rsidRPr="00265971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1</w:t>
      </w:r>
      <w:r w:rsidRPr="00265971">
        <w:rPr>
          <w:rFonts w:ascii="Times New Roman" w:hAnsi="Times New Roman" w:cs="Times New Roman"/>
          <w:sz w:val="28"/>
          <w:szCs w:val="28"/>
          <w:lang w:val="uk-UA"/>
        </w:rPr>
        <w:t>Донецький національний медичний університет, Україна</w:t>
      </w:r>
    </w:p>
    <w:p w14:paraId="060CA144" w14:textId="77777777" w:rsidR="00A241A4" w:rsidRPr="00265971" w:rsidRDefault="00A241A4" w:rsidP="00A241A4">
      <w:pPr>
        <w:spacing w:after="0" w:line="240" w:lineRule="auto"/>
        <w:ind w:firstLine="340"/>
        <w:rPr>
          <w:rFonts w:ascii="Times New Roman" w:hAnsi="Times New Roman" w:cs="Times New Roman"/>
          <w:sz w:val="28"/>
          <w:szCs w:val="28"/>
          <w:lang w:val="uk-UA"/>
        </w:rPr>
      </w:pPr>
      <w:r w:rsidRPr="00265971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265971">
        <w:rPr>
          <w:rFonts w:ascii="Times New Roman" w:hAnsi="Times New Roman" w:cs="Times New Roman"/>
          <w:sz w:val="28"/>
          <w:szCs w:val="28"/>
          <w:lang w:val="uk-UA"/>
        </w:rPr>
        <w:t>Медичний університет Астана, Казахстан</w:t>
      </w:r>
    </w:p>
    <w:p w14:paraId="2D9365FA" w14:textId="77777777" w:rsidR="00A241A4" w:rsidRPr="00265971" w:rsidRDefault="00A241A4" w:rsidP="00A241A4">
      <w:pPr>
        <w:spacing w:after="0" w:line="240" w:lineRule="auto"/>
        <w:ind w:firstLine="340"/>
        <w:rPr>
          <w:rFonts w:ascii="Times New Roman" w:hAnsi="Times New Roman" w:cs="Times New Roman"/>
          <w:sz w:val="28"/>
          <w:szCs w:val="28"/>
          <w:lang w:val="uk-UA"/>
        </w:rPr>
      </w:pPr>
    </w:p>
    <w:p w14:paraId="0ABBEB1C" w14:textId="77777777" w:rsidR="00A241A4" w:rsidRPr="00265971" w:rsidRDefault="00A241A4" w:rsidP="00A241A4">
      <w:pPr>
        <w:spacing w:after="0" w:line="240" w:lineRule="auto"/>
        <w:ind w:firstLine="340"/>
        <w:rPr>
          <w:rFonts w:ascii="Times New Roman" w:hAnsi="Times New Roman" w:cs="Times New Roman"/>
          <w:sz w:val="28"/>
          <w:szCs w:val="28"/>
          <w:lang w:val="uk-UA"/>
        </w:rPr>
      </w:pPr>
      <w:r w:rsidRPr="00265971">
        <w:rPr>
          <w:rFonts w:ascii="Times New Roman" w:hAnsi="Times New Roman" w:cs="Times New Roman"/>
          <w:b/>
          <w:sz w:val="28"/>
          <w:szCs w:val="28"/>
          <w:lang w:val="uk-UA"/>
        </w:rPr>
        <w:t>Ключові слова:</w:t>
      </w:r>
      <w:r w:rsidRPr="00265971">
        <w:rPr>
          <w:rFonts w:ascii="Times New Roman" w:hAnsi="Times New Roman" w:cs="Times New Roman"/>
          <w:sz w:val="28"/>
          <w:szCs w:val="28"/>
          <w:lang w:val="uk-UA"/>
        </w:rPr>
        <w:t xml:space="preserve"> хронічний панкреатит, ранній панкреатит, діагностика, візуалізація, функціональний стан підшлункової залози, </w:t>
      </w:r>
      <w:proofErr w:type="spellStart"/>
      <w:r w:rsidRPr="00265971">
        <w:rPr>
          <w:rFonts w:ascii="Times New Roman" w:hAnsi="Times New Roman" w:cs="Times New Roman"/>
          <w:sz w:val="28"/>
          <w:szCs w:val="28"/>
          <w:lang w:val="uk-UA"/>
        </w:rPr>
        <w:t>біомаркери</w:t>
      </w:r>
      <w:proofErr w:type="spellEnd"/>
      <w:r w:rsidRPr="00265971">
        <w:rPr>
          <w:rFonts w:ascii="Times New Roman" w:hAnsi="Times New Roman" w:cs="Times New Roman"/>
          <w:sz w:val="28"/>
          <w:szCs w:val="28"/>
          <w:lang w:val="uk-UA"/>
        </w:rPr>
        <w:t>, лікування</w:t>
      </w:r>
    </w:p>
    <w:p w14:paraId="663748FE" w14:textId="77777777" w:rsidR="00A241A4" w:rsidRPr="00265971" w:rsidRDefault="00A241A4" w:rsidP="00A241A4">
      <w:pPr>
        <w:spacing w:after="0" w:line="240" w:lineRule="auto"/>
        <w:ind w:firstLine="34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265971">
        <w:rPr>
          <w:rFonts w:ascii="Times New Roman" w:hAnsi="Times New Roman" w:cs="Times New Roman"/>
          <w:sz w:val="28"/>
          <w:szCs w:val="28"/>
          <w:lang w:val="uk-UA"/>
        </w:rPr>
        <w:t>Для лікаря найкраще -</w:t>
      </w:r>
    </w:p>
    <w:p w14:paraId="71F81E79" w14:textId="77777777" w:rsidR="00A241A4" w:rsidRPr="00265971" w:rsidRDefault="00A241A4" w:rsidP="00A241A4">
      <w:pPr>
        <w:spacing w:after="0" w:line="240" w:lineRule="auto"/>
        <w:ind w:firstLine="34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265971">
        <w:rPr>
          <w:rFonts w:ascii="Times New Roman" w:hAnsi="Times New Roman" w:cs="Times New Roman"/>
          <w:sz w:val="28"/>
          <w:szCs w:val="28"/>
          <w:lang w:val="uk-UA"/>
        </w:rPr>
        <w:t>подбати про здатність передбачення ...</w:t>
      </w:r>
    </w:p>
    <w:p w14:paraId="56B5FEDE" w14:textId="77777777" w:rsidR="00A241A4" w:rsidRPr="00265971" w:rsidRDefault="00A241A4" w:rsidP="00A241A4">
      <w:pPr>
        <w:spacing w:after="0" w:line="240" w:lineRule="auto"/>
        <w:ind w:firstLine="34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265971">
        <w:rPr>
          <w:rFonts w:ascii="Times New Roman" w:hAnsi="Times New Roman" w:cs="Times New Roman"/>
          <w:sz w:val="28"/>
          <w:szCs w:val="28"/>
          <w:lang w:val="uk-UA"/>
        </w:rPr>
        <w:t>Гіппократ [2]</w:t>
      </w:r>
    </w:p>
    <w:p w14:paraId="1EFF6EAE" w14:textId="77777777" w:rsidR="00A241A4" w:rsidRPr="00265971" w:rsidRDefault="00A241A4" w:rsidP="00A241A4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5971">
        <w:rPr>
          <w:rFonts w:ascii="Times New Roman" w:hAnsi="Times New Roman" w:cs="Times New Roman"/>
          <w:sz w:val="28"/>
          <w:szCs w:val="28"/>
          <w:lang w:val="uk-UA"/>
        </w:rPr>
        <w:t xml:space="preserve">З плином часу і в міру отримання нових знань про патології підшлункової залози (ПЗ) відбувається еволюція уявлень про патогенез, діагностику та лікування цього захворювання. Одним з досягнень сучасної </w:t>
      </w:r>
      <w:proofErr w:type="spellStart"/>
      <w:r w:rsidRPr="00265971">
        <w:rPr>
          <w:rFonts w:ascii="Times New Roman" w:hAnsi="Times New Roman" w:cs="Times New Roman"/>
          <w:sz w:val="28"/>
          <w:szCs w:val="28"/>
          <w:lang w:val="uk-UA"/>
        </w:rPr>
        <w:t>панкреатології</w:t>
      </w:r>
      <w:proofErr w:type="spellEnd"/>
      <w:r w:rsidRPr="00265971">
        <w:rPr>
          <w:rFonts w:ascii="Times New Roman" w:hAnsi="Times New Roman" w:cs="Times New Roman"/>
          <w:sz w:val="28"/>
          <w:szCs w:val="28"/>
          <w:lang w:val="uk-UA"/>
        </w:rPr>
        <w:t xml:space="preserve"> стало розуміння наявності т. зв. фатального ланцюжка не тільки в </w:t>
      </w:r>
      <w:proofErr w:type="spellStart"/>
      <w:r w:rsidRPr="00265971">
        <w:rPr>
          <w:rFonts w:ascii="Times New Roman" w:hAnsi="Times New Roman" w:cs="Times New Roman"/>
          <w:sz w:val="28"/>
          <w:szCs w:val="28"/>
          <w:lang w:val="uk-UA"/>
        </w:rPr>
        <w:t>гепатології</w:t>
      </w:r>
      <w:proofErr w:type="spellEnd"/>
      <w:r w:rsidRPr="00265971">
        <w:rPr>
          <w:rFonts w:ascii="Times New Roman" w:hAnsi="Times New Roman" w:cs="Times New Roman"/>
          <w:sz w:val="28"/>
          <w:szCs w:val="28"/>
          <w:lang w:val="uk-UA"/>
        </w:rPr>
        <w:t xml:space="preserve">, але і в </w:t>
      </w:r>
      <w:proofErr w:type="spellStart"/>
      <w:r w:rsidRPr="00265971">
        <w:rPr>
          <w:rFonts w:ascii="Times New Roman" w:hAnsi="Times New Roman" w:cs="Times New Roman"/>
          <w:sz w:val="28"/>
          <w:szCs w:val="28"/>
          <w:lang w:val="uk-UA"/>
        </w:rPr>
        <w:t>панкреатології</w:t>
      </w:r>
      <w:proofErr w:type="spellEnd"/>
      <w:r w:rsidRPr="00265971">
        <w:rPr>
          <w:rFonts w:ascii="Times New Roman" w:hAnsi="Times New Roman" w:cs="Times New Roman"/>
          <w:sz w:val="28"/>
          <w:szCs w:val="28"/>
          <w:lang w:val="uk-UA"/>
        </w:rPr>
        <w:t xml:space="preserve"> [1, 14, 15]. Що таке «фатальний ланцюжок»? Нагадаємо, що під цим терміном академік Є. М. </w:t>
      </w:r>
      <w:proofErr w:type="spellStart"/>
      <w:r w:rsidRPr="00265971">
        <w:rPr>
          <w:rFonts w:ascii="Times New Roman" w:hAnsi="Times New Roman" w:cs="Times New Roman"/>
          <w:sz w:val="28"/>
          <w:szCs w:val="28"/>
          <w:lang w:val="uk-UA"/>
        </w:rPr>
        <w:t>Тарєєв</w:t>
      </w:r>
      <w:proofErr w:type="spellEnd"/>
      <w:r w:rsidRPr="00265971">
        <w:rPr>
          <w:rFonts w:ascii="Times New Roman" w:hAnsi="Times New Roman" w:cs="Times New Roman"/>
          <w:sz w:val="28"/>
          <w:szCs w:val="28"/>
          <w:lang w:val="uk-UA"/>
        </w:rPr>
        <w:t xml:space="preserve"> мав на увазі «цироз і весь комплекс його розвитку: гострий гепатит, хронічний гепатит, цироз і рак печінки »[3]. На сучасному етапі розвитку </w:t>
      </w:r>
      <w:proofErr w:type="spellStart"/>
      <w:r w:rsidRPr="00265971">
        <w:rPr>
          <w:rFonts w:ascii="Times New Roman" w:hAnsi="Times New Roman" w:cs="Times New Roman"/>
          <w:sz w:val="28"/>
          <w:szCs w:val="28"/>
          <w:lang w:val="uk-UA"/>
        </w:rPr>
        <w:t>панкреатології</w:t>
      </w:r>
      <w:proofErr w:type="spellEnd"/>
      <w:r w:rsidRPr="00265971">
        <w:rPr>
          <w:rFonts w:ascii="Times New Roman" w:hAnsi="Times New Roman" w:cs="Times New Roman"/>
          <w:sz w:val="28"/>
          <w:szCs w:val="28"/>
          <w:lang w:val="uk-UA"/>
        </w:rPr>
        <w:t xml:space="preserve"> ми можемо впевнено стверджувати: так, в </w:t>
      </w:r>
      <w:proofErr w:type="spellStart"/>
      <w:r w:rsidRPr="00265971">
        <w:rPr>
          <w:rFonts w:ascii="Times New Roman" w:hAnsi="Times New Roman" w:cs="Times New Roman"/>
          <w:sz w:val="28"/>
          <w:szCs w:val="28"/>
          <w:lang w:val="uk-UA"/>
        </w:rPr>
        <w:t>панкреатології</w:t>
      </w:r>
      <w:proofErr w:type="spellEnd"/>
      <w:r w:rsidRPr="00265971">
        <w:rPr>
          <w:rFonts w:ascii="Times New Roman" w:hAnsi="Times New Roman" w:cs="Times New Roman"/>
          <w:sz w:val="28"/>
          <w:szCs w:val="28"/>
          <w:lang w:val="uk-UA"/>
        </w:rPr>
        <w:t xml:space="preserve"> теж розгортається «фатальний ланцюжок»: від гострого панкреатиту (ГП) до його рецидивів і хронічного панкреатиту (ХП), прогресування ХП з розвитком цирозу ПЗ і аденокарциноми. Необхідно відзначити, що цироз ПЗ </w:t>
      </w:r>
      <w:proofErr w:type="spellStart"/>
      <w:r w:rsidRPr="00265971">
        <w:rPr>
          <w:rFonts w:ascii="Times New Roman" w:hAnsi="Times New Roman" w:cs="Times New Roman"/>
          <w:sz w:val="28"/>
          <w:szCs w:val="28"/>
          <w:lang w:val="uk-UA"/>
        </w:rPr>
        <w:t>патоморфологічним</w:t>
      </w:r>
      <w:proofErr w:type="spellEnd"/>
      <w:r w:rsidRPr="00265971">
        <w:rPr>
          <w:rFonts w:ascii="Times New Roman" w:hAnsi="Times New Roman" w:cs="Times New Roman"/>
          <w:sz w:val="28"/>
          <w:szCs w:val="28"/>
          <w:lang w:val="uk-UA"/>
        </w:rPr>
        <w:t xml:space="preserve"> терміном і нозологічною одиницею не є. Але в </w:t>
      </w:r>
      <w:proofErr w:type="spellStart"/>
      <w:r w:rsidRPr="00265971">
        <w:rPr>
          <w:rFonts w:ascii="Times New Roman" w:hAnsi="Times New Roman" w:cs="Times New Roman"/>
          <w:sz w:val="28"/>
          <w:szCs w:val="28"/>
          <w:lang w:val="uk-UA"/>
        </w:rPr>
        <w:t>панкреатології</w:t>
      </w:r>
      <w:proofErr w:type="spellEnd"/>
      <w:r w:rsidRPr="00265971">
        <w:rPr>
          <w:rFonts w:ascii="Times New Roman" w:hAnsi="Times New Roman" w:cs="Times New Roman"/>
          <w:sz w:val="28"/>
          <w:szCs w:val="28"/>
          <w:lang w:val="uk-UA"/>
        </w:rPr>
        <w:t xml:space="preserve"> «фатальний ланцюжок» включає ще одну ланку - ранній ХП (рис. 1). Чи існує ця ланка, і чи можна / потрібно діагностувати ранній ХП на практиці?</w:t>
      </w:r>
    </w:p>
    <w:p w14:paraId="4845CF7E" w14:textId="77777777" w:rsidR="00A241A4" w:rsidRPr="00265971" w:rsidRDefault="00A241A4" w:rsidP="00A241A4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5971">
        <w:rPr>
          <w:rFonts w:ascii="Times New Roman" w:hAnsi="Times New Roman" w:cs="Times New Roman"/>
          <w:sz w:val="28"/>
          <w:szCs w:val="28"/>
          <w:lang w:val="uk-UA"/>
        </w:rPr>
        <w:t xml:space="preserve">Проф. D. </w:t>
      </w:r>
      <w:proofErr w:type="spellStart"/>
      <w:r w:rsidRPr="00265971">
        <w:rPr>
          <w:rFonts w:ascii="Times New Roman" w:hAnsi="Times New Roman" w:cs="Times New Roman"/>
          <w:sz w:val="28"/>
          <w:szCs w:val="28"/>
          <w:lang w:val="uk-UA"/>
        </w:rPr>
        <w:t>Whitcomb</w:t>
      </w:r>
      <w:proofErr w:type="spellEnd"/>
      <w:r w:rsidRPr="00265971">
        <w:rPr>
          <w:rFonts w:ascii="Times New Roman" w:hAnsi="Times New Roman" w:cs="Times New Roman"/>
          <w:sz w:val="28"/>
          <w:szCs w:val="28"/>
          <w:lang w:val="uk-UA"/>
        </w:rPr>
        <w:t xml:space="preserve"> (США) сформулював нове визначення: «ХП - це патологічний </w:t>
      </w:r>
      <w:proofErr w:type="spellStart"/>
      <w:r w:rsidRPr="00265971">
        <w:rPr>
          <w:rFonts w:ascii="Times New Roman" w:hAnsi="Times New Roman" w:cs="Times New Roman"/>
          <w:sz w:val="28"/>
          <w:szCs w:val="28"/>
          <w:lang w:val="uk-UA"/>
        </w:rPr>
        <w:t>фіброзапальний</w:t>
      </w:r>
      <w:proofErr w:type="spellEnd"/>
      <w:r w:rsidRPr="00265971">
        <w:rPr>
          <w:rFonts w:ascii="Times New Roman" w:hAnsi="Times New Roman" w:cs="Times New Roman"/>
          <w:sz w:val="28"/>
          <w:szCs w:val="28"/>
          <w:lang w:val="uk-UA"/>
        </w:rPr>
        <w:t xml:space="preserve"> синдром у індивідуумів з генетичними, зовнішніми і / або іншими факторами ризику, які призводять до розвитку </w:t>
      </w:r>
      <w:proofErr w:type="spellStart"/>
      <w:r w:rsidRPr="00265971">
        <w:rPr>
          <w:rFonts w:ascii="Times New Roman" w:hAnsi="Times New Roman" w:cs="Times New Roman"/>
          <w:sz w:val="28"/>
          <w:szCs w:val="28"/>
          <w:lang w:val="uk-UA"/>
        </w:rPr>
        <w:t>персистуючої</w:t>
      </w:r>
      <w:proofErr w:type="spellEnd"/>
      <w:r w:rsidRPr="00265971">
        <w:rPr>
          <w:rFonts w:ascii="Times New Roman" w:hAnsi="Times New Roman" w:cs="Times New Roman"/>
          <w:sz w:val="28"/>
          <w:szCs w:val="28"/>
          <w:lang w:val="uk-UA"/>
        </w:rPr>
        <w:t xml:space="preserve"> патологічної відповіді на пошкодження паренхіми або стрес».</w:t>
      </w:r>
    </w:p>
    <w:p w14:paraId="3935FD26" w14:textId="77777777" w:rsidR="00A241A4" w:rsidRPr="00265971" w:rsidRDefault="00A241A4" w:rsidP="00A241A4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5971">
        <w:rPr>
          <w:rFonts w:ascii="Times New Roman" w:hAnsi="Times New Roman" w:cs="Times New Roman"/>
          <w:sz w:val="28"/>
          <w:szCs w:val="28"/>
          <w:lang w:val="uk-UA"/>
        </w:rPr>
        <w:t xml:space="preserve">Загальні ознаки за наявності точного діагнозу ХП і на його пізніх стадіях включають атрофію і фіброз паренхіми, абдомінальний біль, нерівномірність </w:t>
      </w:r>
      <w:proofErr w:type="spellStart"/>
      <w:r w:rsidRPr="00265971">
        <w:rPr>
          <w:rFonts w:ascii="Times New Roman" w:hAnsi="Times New Roman" w:cs="Times New Roman"/>
          <w:sz w:val="28"/>
          <w:szCs w:val="28"/>
          <w:lang w:val="uk-UA"/>
        </w:rPr>
        <w:t>проток</w:t>
      </w:r>
      <w:proofErr w:type="spellEnd"/>
      <w:r w:rsidRPr="00265971">
        <w:rPr>
          <w:rFonts w:ascii="Times New Roman" w:hAnsi="Times New Roman" w:cs="Times New Roman"/>
          <w:sz w:val="28"/>
          <w:szCs w:val="28"/>
          <w:lang w:val="uk-UA"/>
        </w:rPr>
        <w:t xml:space="preserve"> і їхній стеноз, </w:t>
      </w:r>
      <w:proofErr w:type="spellStart"/>
      <w:r w:rsidRPr="00265971">
        <w:rPr>
          <w:rFonts w:ascii="Times New Roman" w:hAnsi="Times New Roman" w:cs="Times New Roman"/>
          <w:sz w:val="28"/>
          <w:szCs w:val="28"/>
          <w:lang w:val="uk-UA"/>
        </w:rPr>
        <w:t>кальцифікацію</w:t>
      </w:r>
      <w:proofErr w:type="spellEnd"/>
      <w:r w:rsidRPr="00265971">
        <w:rPr>
          <w:rFonts w:ascii="Times New Roman" w:hAnsi="Times New Roman" w:cs="Times New Roman"/>
          <w:sz w:val="28"/>
          <w:szCs w:val="28"/>
          <w:lang w:val="uk-UA"/>
        </w:rPr>
        <w:t xml:space="preserve">, порушення зовнішньо- і </w:t>
      </w:r>
      <w:proofErr w:type="spellStart"/>
      <w:r w:rsidRPr="00265971">
        <w:rPr>
          <w:rFonts w:ascii="Times New Roman" w:hAnsi="Times New Roman" w:cs="Times New Roman"/>
          <w:sz w:val="28"/>
          <w:szCs w:val="28"/>
          <w:lang w:val="uk-UA"/>
        </w:rPr>
        <w:t>внутрішньосекреторної</w:t>
      </w:r>
      <w:proofErr w:type="spellEnd"/>
      <w:r w:rsidRPr="00265971">
        <w:rPr>
          <w:rFonts w:ascii="Times New Roman" w:hAnsi="Times New Roman" w:cs="Times New Roman"/>
          <w:sz w:val="28"/>
          <w:szCs w:val="28"/>
          <w:lang w:val="uk-UA"/>
        </w:rPr>
        <w:t xml:space="preserve"> функцій ПЗ, </w:t>
      </w:r>
      <w:proofErr w:type="spellStart"/>
      <w:r w:rsidRPr="00265971">
        <w:rPr>
          <w:rFonts w:ascii="Times New Roman" w:hAnsi="Times New Roman" w:cs="Times New Roman"/>
          <w:sz w:val="28"/>
          <w:szCs w:val="28"/>
          <w:lang w:val="uk-UA"/>
        </w:rPr>
        <w:t>дисплазію</w:t>
      </w:r>
      <w:proofErr w:type="spellEnd"/>
      <w:r w:rsidRPr="0026597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73D759E" w14:textId="77777777" w:rsidR="00A241A4" w:rsidRPr="00265971" w:rsidRDefault="00A241A4" w:rsidP="00A241A4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5971">
        <w:rPr>
          <w:rFonts w:ascii="Times New Roman" w:hAnsi="Times New Roman" w:cs="Times New Roman"/>
          <w:sz w:val="28"/>
          <w:szCs w:val="28"/>
          <w:lang w:val="uk-UA"/>
        </w:rPr>
        <w:t xml:space="preserve">На прикладі спадкового панкреатиту проф. D. </w:t>
      </w:r>
      <w:proofErr w:type="spellStart"/>
      <w:r w:rsidRPr="00265971">
        <w:rPr>
          <w:rFonts w:ascii="Times New Roman" w:hAnsi="Times New Roman" w:cs="Times New Roman"/>
          <w:sz w:val="28"/>
          <w:szCs w:val="28"/>
          <w:lang w:val="uk-UA"/>
        </w:rPr>
        <w:t>Whitcomb</w:t>
      </w:r>
      <w:proofErr w:type="spellEnd"/>
      <w:r w:rsidRPr="00265971">
        <w:rPr>
          <w:rFonts w:ascii="Times New Roman" w:hAnsi="Times New Roman" w:cs="Times New Roman"/>
          <w:sz w:val="28"/>
          <w:szCs w:val="28"/>
          <w:lang w:val="uk-UA"/>
        </w:rPr>
        <w:t xml:space="preserve"> показав, що в перебігу ХП є латентний період до появи клінічних проявів, тривалість якого може складати 20 років (рис. 2).</w:t>
      </w:r>
    </w:p>
    <w:p w14:paraId="3BD60DEF" w14:textId="77777777" w:rsidR="00A241A4" w:rsidRPr="00265971" w:rsidRDefault="00A241A4" w:rsidP="00A241A4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5971">
        <w:rPr>
          <w:rFonts w:ascii="Times New Roman" w:hAnsi="Times New Roman" w:cs="Times New Roman"/>
          <w:sz w:val="28"/>
          <w:szCs w:val="28"/>
          <w:lang w:val="uk-UA"/>
        </w:rPr>
        <w:t xml:space="preserve">На основі аналізу перебігу ХП та наявності латентного періоду без клінічних проявів і була розроблена гіпотеза «ланцюжка» патології ПЗ, що веде від ГП до </w:t>
      </w:r>
      <w:r w:rsidRPr="00265971">
        <w:rPr>
          <w:rFonts w:ascii="Times New Roman" w:hAnsi="Times New Roman" w:cs="Times New Roman"/>
          <w:sz w:val="28"/>
          <w:szCs w:val="28"/>
          <w:lang w:val="uk-UA"/>
        </w:rPr>
        <w:lastRenderedPageBreak/>
        <w:t>аденокарциноми ПЗ (рис. 1) [20]. У цьому ланцюжку вперше використано термін «ранній ХП», що відповідає латентному періоду ХП.</w:t>
      </w:r>
    </w:p>
    <w:p w14:paraId="1DE15401" w14:textId="77777777" w:rsidR="00A241A4" w:rsidRPr="00265971" w:rsidRDefault="00A241A4" w:rsidP="00A241A4">
      <w:pPr>
        <w:spacing w:after="0" w:line="240" w:lineRule="auto"/>
        <w:ind w:firstLine="340"/>
        <w:rPr>
          <w:rFonts w:ascii="Times New Roman" w:hAnsi="Times New Roman" w:cs="Times New Roman"/>
          <w:sz w:val="28"/>
          <w:szCs w:val="28"/>
          <w:lang w:val="uk-UA"/>
        </w:rPr>
      </w:pPr>
    </w:p>
    <w:p w14:paraId="68607D75" w14:textId="77777777" w:rsidR="00A241A4" w:rsidRPr="00265971" w:rsidRDefault="00A241A4" w:rsidP="00A241A4">
      <w:pPr>
        <w:spacing w:after="0" w:line="240" w:lineRule="auto"/>
        <w:ind w:firstLine="34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65971">
        <w:rPr>
          <w:rFonts w:ascii="Times New Roman" w:hAnsi="Times New Roman" w:cs="Times New Roman"/>
          <w:sz w:val="28"/>
          <w:szCs w:val="28"/>
          <w:lang w:val="uk-UA"/>
        </w:rPr>
        <w:t>РИСУНОК 1</w:t>
      </w:r>
    </w:p>
    <w:p w14:paraId="58B9DC33" w14:textId="77777777" w:rsidR="00A241A4" w:rsidRPr="00265971" w:rsidRDefault="00A241A4" w:rsidP="00A241A4">
      <w:pPr>
        <w:spacing w:after="0" w:line="240" w:lineRule="auto"/>
        <w:ind w:firstLine="34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D41838A" w14:textId="77777777" w:rsidR="00A241A4" w:rsidRPr="00265971" w:rsidRDefault="00A241A4" w:rsidP="00A241A4">
      <w:pPr>
        <w:spacing w:after="0" w:line="240" w:lineRule="auto"/>
        <w:ind w:firstLine="34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65971">
        <w:rPr>
          <w:rFonts w:ascii="Times New Roman" w:hAnsi="Times New Roman" w:cs="Times New Roman"/>
          <w:sz w:val="28"/>
          <w:szCs w:val="28"/>
          <w:lang w:val="uk-UA"/>
        </w:rPr>
        <w:t xml:space="preserve">Рис. 1. Стадії перебігу патології ПЗ (за D. C. </w:t>
      </w:r>
      <w:proofErr w:type="spellStart"/>
      <w:r w:rsidRPr="00265971">
        <w:rPr>
          <w:rFonts w:ascii="Times New Roman" w:hAnsi="Times New Roman" w:cs="Times New Roman"/>
          <w:sz w:val="28"/>
          <w:szCs w:val="28"/>
          <w:lang w:val="uk-UA"/>
        </w:rPr>
        <w:t>Whitcomb</w:t>
      </w:r>
      <w:proofErr w:type="spellEnd"/>
      <w:r w:rsidRPr="002659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65971">
        <w:rPr>
          <w:rFonts w:ascii="Times New Roman" w:hAnsi="Times New Roman" w:cs="Times New Roman"/>
          <w:sz w:val="28"/>
          <w:szCs w:val="28"/>
          <w:lang w:val="uk-UA"/>
        </w:rPr>
        <w:t>et</w:t>
      </w:r>
      <w:proofErr w:type="spellEnd"/>
      <w:r w:rsidRPr="002659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65971">
        <w:rPr>
          <w:rFonts w:ascii="Times New Roman" w:hAnsi="Times New Roman" w:cs="Times New Roman"/>
          <w:sz w:val="28"/>
          <w:szCs w:val="28"/>
          <w:lang w:val="uk-UA"/>
        </w:rPr>
        <w:t>al</w:t>
      </w:r>
      <w:proofErr w:type="spellEnd"/>
      <w:r w:rsidRPr="00265971">
        <w:rPr>
          <w:rFonts w:ascii="Times New Roman" w:hAnsi="Times New Roman" w:cs="Times New Roman"/>
          <w:sz w:val="28"/>
          <w:szCs w:val="28"/>
          <w:lang w:val="uk-UA"/>
        </w:rPr>
        <w:t>., 2016 [20]).</w:t>
      </w:r>
    </w:p>
    <w:p w14:paraId="05603E5F" w14:textId="1164DD54" w:rsidR="00A241A4" w:rsidRPr="00265971" w:rsidRDefault="00A241A4" w:rsidP="00C91445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CAAC692" w14:textId="77777777" w:rsidR="00C91445" w:rsidRPr="00265971" w:rsidRDefault="00C91445" w:rsidP="00C91445">
      <w:pPr>
        <w:spacing w:after="0" w:line="240" w:lineRule="auto"/>
        <w:ind w:firstLine="340"/>
        <w:rPr>
          <w:rFonts w:ascii="Times New Roman" w:hAnsi="Times New Roman" w:cs="Times New Roman"/>
          <w:sz w:val="28"/>
          <w:szCs w:val="28"/>
          <w:lang w:val="uk-UA"/>
        </w:rPr>
      </w:pPr>
      <w:r w:rsidRPr="00265971">
        <w:rPr>
          <w:rFonts w:ascii="Times New Roman" w:hAnsi="Times New Roman" w:cs="Times New Roman"/>
          <w:sz w:val="28"/>
          <w:szCs w:val="28"/>
          <w:lang w:val="uk-UA"/>
        </w:rPr>
        <w:t>Таблиця 1</w:t>
      </w:r>
      <w:r w:rsidRPr="00265971">
        <w:rPr>
          <w:rFonts w:ascii="Times New Roman" w:hAnsi="Times New Roman" w:cs="Times New Roman"/>
          <w:sz w:val="28"/>
          <w:szCs w:val="28"/>
          <w:lang w:val="uk-UA"/>
        </w:rPr>
        <w:br/>
        <w:t xml:space="preserve">Характеристика </w:t>
      </w:r>
      <w:proofErr w:type="spellStart"/>
      <w:r w:rsidRPr="00265971">
        <w:rPr>
          <w:rFonts w:ascii="Times New Roman" w:hAnsi="Times New Roman" w:cs="Times New Roman"/>
          <w:sz w:val="28"/>
          <w:szCs w:val="28"/>
          <w:lang w:val="uk-UA"/>
        </w:rPr>
        <w:t>стадий</w:t>
      </w:r>
      <w:proofErr w:type="spellEnd"/>
      <w:r w:rsidRPr="00265971">
        <w:rPr>
          <w:rFonts w:ascii="Times New Roman" w:hAnsi="Times New Roman" w:cs="Times New Roman"/>
          <w:sz w:val="28"/>
          <w:szCs w:val="28"/>
          <w:lang w:val="uk-UA"/>
        </w:rPr>
        <w:t xml:space="preserve"> патологічного процесу ПЗ (за D. C. </w:t>
      </w:r>
      <w:proofErr w:type="spellStart"/>
      <w:r w:rsidRPr="00265971">
        <w:rPr>
          <w:rFonts w:ascii="Times New Roman" w:hAnsi="Times New Roman" w:cs="Times New Roman"/>
          <w:sz w:val="28"/>
          <w:szCs w:val="28"/>
          <w:lang w:val="uk-UA"/>
        </w:rPr>
        <w:t>Whitcomb</w:t>
      </w:r>
      <w:proofErr w:type="spellEnd"/>
      <w:r w:rsidRPr="002659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65971">
        <w:rPr>
          <w:rFonts w:ascii="Times New Roman" w:hAnsi="Times New Roman" w:cs="Times New Roman"/>
          <w:sz w:val="28"/>
          <w:szCs w:val="28"/>
          <w:lang w:val="uk-UA"/>
        </w:rPr>
        <w:t>et</w:t>
      </w:r>
      <w:proofErr w:type="spellEnd"/>
      <w:r w:rsidRPr="002659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65971">
        <w:rPr>
          <w:rFonts w:ascii="Times New Roman" w:hAnsi="Times New Roman" w:cs="Times New Roman"/>
          <w:sz w:val="28"/>
          <w:szCs w:val="28"/>
          <w:lang w:val="uk-UA"/>
        </w:rPr>
        <w:t>al</w:t>
      </w:r>
      <w:proofErr w:type="spellEnd"/>
      <w:r w:rsidRPr="00265971">
        <w:rPr>
          <w:rFonts w:ascii="Times New Roman" w:hAnsi="Times New Roman" w:cs="Times New Roman"/>
          <w:sz w:val="28"/>
          <w:szCs w:val="28"/>
          <w:lang w:val="uk-UA"/>
        </w:rPr>
        <w:t>., 2016 [20])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384"/>
        <w:gridCol w:w="1832"/>
        <w:gridCol w:w="2056"/>
        <w:gridCol w:w="1661"/>
        <w:gridCol w:w="1694"/>
      </w:tblGrid>
      <w:tr w:rsidR="00265971" w:rsidRPr="00265971" w14:paraId="2B4333F5" w14:textId="77777777" w:rsidTr="00BD3A05">
        <w:trPr>
          <w:trHeight w:val="317"/>
        </w:trPr>
        <w:tc>
          <w:tcPr>
            <w:tcW w:w="2384" w:type="dxa"/>
            <w:vMerge w:val="restart"/>
          </w:tcPr>
          <w:p w14:paraId="2E909373" w14:textId="77777777" w:rsidR="00C91445" w:rsidRPr="00265971" w:rsidRDefault="00C91445" w:rsidP="00C914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32" w:type="dxa"/>
          </w:tcPr>
          <w:p w14:paraId="7B757665" w14:textId="77777777" w:rsidR="00C91445" w:rsidRPr="00265971" w:rsidRDefault="00C91445" w:rsidP="00C914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59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Стадія В</w:t>
            </w:r>
          </w:p>
        </w:tc>
        <w:tc>
          <w:tcPr>
            <w:tcW w:w="2056" w:type="dxa"/>
          </w:tcPr>
          <w:p w14:paraId="644BF5CD" w14:textId="77777777" w:rsidR="00C91445" w:rsidRPr="00265971" w:rsidRDefault="00C91445" w:rsidP="00C914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59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Стадія С</w:t>
            </w:r>
          </w:p>
        </w:tc>
        <w:tc>
          <w:tcPr>
            <w:tcW w:w="1661" w:type="dxa"/>
          </w:tcPr>
          <w:p w14:paraId="5121B614" w14:textId="77777777" w:rsidR="00C91445" w:rsidRPr="00265971" w:rsidRDefault="00C91445" w:rsidP="00C914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59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Стадія D</w:t>
            </w:r>
          </w:p>
        </w:tc>
        <w:tc>
          <w:tcPr>
            <w:tcW w:w="1694" w:type="dxa"/>
          </w:tcPr>
          <w:p w14:paraId="1552F9BB" w14:textId="77777777" w:rsidR="00C91445" w:rsidRPr="00265971" w:rsidRDefault="00C91445" w:rsidP="00C914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59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Стадія Е</w:t>
            </w:r>
          </w:p>
        </w:tc>
      </w:tr>
      <w:tr w:rsidR="00265971" w:rsidRPr="00265971" w14:paraId="34313FB6" w14:textId="77777777" w:rsidTr="00BD3A05">
        <w:trPr>
          <w:trHeight w:val="1020"/>
        </w:trPr>
        <w:tc>
          <w:tcPr>
            <w:tcW w:w="2384" w:type="dxa"/>
            <w:vMerge/>
          </w:tcPr>
          <w:p w14:paraId="4C2CFA3F" w14:textId="77777777" w:rsidR="00C91445" w:rsidRPr="00265971" w:rsidRDefault="00C91445" w:rsidP="00C914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32" w:type="dxa"/>
          </w:tcPr>
          <w:p w14:paraId="74891E39" w14:textId="77777777" w:rsidR="00C91445" w:rsidRPr="00265971" w:rsidRDefault="00C91445" w:rsidP="00C914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59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ГП / рецидивний ГП</w:t>
            </w:r>
          </w:p>
        </w:tc>
        <w:tc>
          <w:tcPr>
            <w:tcW w:w="2056" w:type="dxa"/>
          </w:tcPr>
          <w:p w14:paraId="4B595AA8" w14:textId="77777777" w:rsidR="00C91445" w:rsidRPr="00265971" w:rsidRDefault="00C91445" w:rsidP="00C914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59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Ранній ХП</w:t>
            </w:r>
          </w:p>
        </w:tc>
        <w:tc>
          <w:tcPr>
            <w:tcW w:w="1661" w:type="dxa"/>
          </w:tcPr>
          <w:p w14:paraId="3DF7B2E0" w14:textId="77777777" w:rsidR="00C91445" w:rsidRPr="00265971" w:rsidRDefault="00C91445" w:rsidP="00C914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59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Доведений ХП</w:t>
            </w:r>
          </w:p>
        </w:tc>
        <w:tc>
          <w:tcPr>
            <w:tcW w:w="1694" w:type="dxa"/>
          </w:tcPr>
          <w:p w14:paraId="62961F07" w14:textId="77777777" w:rsidR="00C91445" w:rsidRPr="00265971" w:rsidRDefault="00C91445" w:rsidP="00C914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59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Пізній ХП</w:t>
            </w:r>
          </w:p>
        </w:tc>
      </w:tr>
      <w:tr w:rsidR="00265971" w:rsidRPr="00265971" w14:paraId="145160D9" w14:textId="77777777" w:rsidTr="00BD3A05">
        <w:trPr>
          <w:trHeight w:val="1075"/>
        </w:trPr>
        <w:tc>
          <w:tcPr>
            <w:tcW w:w="2384" w:type="dxa"/>
            <w:vMerge w:val="restart"/>
          </w:tcPr>
          <w:p w14:paraId="6065FFBC" w14:textId="77777777" w:rsidR="00C91445" w:rsidRPr="00265971" w:rsidRDefault="00C91445" w:rsidP="00C914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59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Інші визначення</w:t>
            </w:r>
          </w:p>
        </w:tc>
        <w:tc>
          <w:tcPr>
            <w:tcW w:w="1832" w:type="dxa"/>
          </w:tcPr>
          <w:p w14:paraId="4410A83D" w14:textId="77777777" w:rsidR="00C91445" w:rsidRPr="00265971" w:rsidRDefault="00C91445" w:rsidP="00C914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59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Одиничний (завершений) епізод ГП</w:t>
            </w:r>
          </w:p>
        </w:tc>
        <w:tc>
          <w:tcPr>
            <w:tcW w:w="2056" w:type="dxa"/>
            <w:vMerge w:val="restart"/>
          </w:tcPr>
          <w:p w14:paraId="4E12F6F0" w14:textId="77777777" w:rsidR="00C91445" w:rsidRPr="00265971" w:rsidRDefault="00C91445" w:rsidP="00C914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59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Проміжна </w:t>
            </w:r>
          </w:p>
        </w:tc>
        <w:tc>
          <w:tcPr>
            <w:tcW w:w="1661" w:type="dxa"/>
            <w:vMerge w:val="restart"/>
          </w:tcPr>
          <w:p w14:paraId="489839AB" w14:textId="77777777" w:rsidR="00C91445" w:rsidRPr="00265971" w:rsidRDefault="00C91445" w:rsidP="00C914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59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Визначена</w:t>
            </w:r>
          </w:p>
        </w:tc>
        <w:tc>
          <w:tcPr>
            <w:tcW w:w="1694" w:type="dxa"/>
            <w:vMerge w:val="restart"/>
          </w:tcPr>
          <w:p w14:paraId="12E91EDB" w14:textId="77777777" w:rsidR="00C91445" w:rsidRPr="00265971" w:rsidRDefault="00C91445" w:rsidP="00C914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59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Визначена </w:t>
            </w:r>
          </w:p>
        </w:tc>
      </w:tr>
      <w:tr w:rsidR="00265971" w:rsidRPr="00265971" w14:paraId="3364B71F" w14:textId="77777777" w:rsidTr="00BD3A05">
        <w:trPr>
          <w:trHeight w:val="213"/>
        </w:trPr>
        <w:tc>
          <w:tcPr>
            <w:tcW w:w="2384" w:type="dxa"/>
            <w:vMerge/>
          </w:tcPr>
          <w:p w14:paraId="10FD1B88" w14:textId="77777777" w:rsidR="00C91445" w:rsidRPr="00265971" w:rsidRDefault="00C91445" w:rsidP="00C914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32" w:type="dxa"/>
          </w:tcPr>
          <w:p w14:paraId="5915FACF" w14:textId="77777777" w:rsidR="00C91445" w:rsidRPr="00265971" w:rsidRDefault="00C91445" w:rsidP="00C914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59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Рецидивний ГП</w:t>
            </w:r>
          </w:p>
        </w:tc>
        <w:tc>
          <w:tcPr>
            <w:tcW w:w="2056" w:type="dxa"/>
            <w:vMerge/>
          </w:tcPr>
          <w:p w14:paraId="3B43BF33" w14:textId="77777777" w:rsidR="00C91445" w:rsidRPr="00265971" w:rsidRDefault="00C91445" w:rsidP="00C914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61" w:type="dxa"/>
            <w:vMerge/>
          </w:tcPr>
          <w:p w14:paraId="310AE5DD" w14:textId="77777777" w:rsidR="00C91445" w:rsidRPr="00265971" w:rsidRDefault="00C91445" w:rsidP="00C914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94" w:type="dxa"/>
            <w:vMerge/>
          </w:tcPr>
          <w:p w14:paraId="0A211D10" w14:textId="77777777" w:rsidR="00C91445" w:rsidRPr="00265971" w:rsidRDefault="00C91445" w:rsidP="00C914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65971" w:rsidRPr="00265971" w14:paraId="7FDED0C2" w14:textId="77777777" w:rsidTr="00BD3A05">
        <w:tc>
          <w:tcPr>
            <w:tcW w:w="2384" w:type="dxa"/>
          </w:tcPr>
          <w:p w14:paraId="39D1DE9A" w14:textId="77777777" w:rsidR="00C91445" w:rsidRPr="00265971" w:rsidRDefault="00C91445" w:rsidP="00C914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59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Суть</w:t>
            </w:r>
          </w:p>
        </w:tc>
        <w:tc>
          <w:tcPr>
            <w:tcW w:w="1832" w:type="dxa"/>
          </w:tcPr>
          <w:p w14:paraId="43559894" w14:textId="47B569A9" w:rsidR="00C91445" w:rsidRPr="00265971" w:rsidRDefault="00C91445" w:rsidP="00C914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59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Природна запальна відповідь на гостре ушкодження ПЗ</w:t>
            </w:r>
          </w:p>
        </w:tc>
        <w:tc>
          <w:tcPr>
            <w:tcW w:w="2056" w:type="dxa"/>
          </w:tcPr>
          <w:p w14:paraId="45CB4F6A" w14:textId="77777777" w:rsidR="00C91445" w:rsidRPr="00265971" w:rsidRDefault="00C91445" w:rsidP="00C914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659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Персистування</w:t>
            </w:r>
            <w:proofErr w:type="spellEnd"/>
            <w:r w:rsidRPr="002659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запалення з наявністю </w:t>
            </w:r>
            <w:proofErr w:type="spellStart"/>
            <w:r w:rsidRPr="002659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біомаркерів</w:t>
            </w:r>
            <w:proofErr w:type="spellEnd"/>
            <w:r w:rsidRPr="002659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ХП, яке не відповідає діагностичним критеріям доведеного або пізнього ХП</w:t>
            </w:r>
          </w:p>
        </w:tc>
        <w:tc>
          <w:tcPr>
            <w:tcW w:w="1661" w:type="dxa"/>
          </w:tcPr>
          <w:p w14:paraId="23B273B2" w14:textId="06DA01CF" w:rsidR="00C91445" w:rsidRPr="00265971" w:rsidRDefault="00C91445" w:rsidP="00C914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659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Асоційова</w:t>
            </w:r>
            <w:proofErr w:type="spellEnd"/>
            <w:r w:rsidR="00BD3A05" w:rsidRPr="002659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2659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із запаленням патологія і / або дисфункція двох або більше біологічних систем</w:t>
            </w:r>
          </w:p>
        </w:tc>
        <w:tc>
          <w:tcPr>
            <w:tcW w:w="1694" w:type="dxa"/>
          </w:tcPr>
          <w:p w14:paraId="214C1C1A" w14:textId="74841DEA" w:rsidR="00C91445" w:rsidRPr="00265971" w:rsidRDefault="00C91445" w:rsidP="00C914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659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Асоційова</w:t>
            </w:r>
            <w:proofErr w:type="spellEnd"/>
            <w:r w:rsidR="00BD3A05" w:rsidRPr="002659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2659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із запа</w:t>
            </w:r>
            <w:r w:rsidRPr="002659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oftHyphen/>
              <w:t>ленням патологія і недостатність двох або більше систем</w:t>
            </w:r>
          </w:p>
        </w:tc>
      </w:tr>
      <w:tr w:rsidR="00265971" w:rsidRPr="00265971" w14:paraId="7DFE9BB1" w14:textId="77777777" w:rsidTr="00BD3A05">
        <w:tc>
          <w:tcPr>
            <w:tcW w:w="2384" w:type="dxa"/>
          </w:tcPr>
          <w:p w14:paraId="21FB8EFA" w14:textId="77777777" w:rsidR="00C91445" w:rsidRPr="00265971" w:rsidRDefault="00C91445" w:rsidP="00C914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59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Характеристики</w:t>
            </w:r>
          </w:p>
        </w:tc>
        <w:tc>
          <w:tcPr>
            <w:tcW w:w="1832" w:type="dxa"/>
          </w:tcPr>
          <w:p w14:paraId="4AA8C0E5" w14:textId="77777777" w:rsidR="00C91445" w:rsidRPr="00265971" w:rsidRDefault="00C91445" w:rsidP="00C914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59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Характерні гострий абдомінальний біль, підйом активності ферментів втричі і більше, характерні результати візуалізації </w:t>
            </w:r>
          </w:p>
        </w:tc>
        <w:tc>
          <w:tcPr>
            <w:tcW w:w="2056" w:type="dxa"/>
          </w:tcPr>
          <w:p w14:paraId="46FCF43F" w14:textId="59B6136A" w:rsidR="00C91445" w:rsidRPr="00265971" w:rsidRDefault="00C91445" w:rsidP="00C914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659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Персистування</w:t>
            </w:r>
            <w:proofErr w:type="spellEnd"/>
            <w:r w:rsidRPr="002659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пост-ГП: біль, </w:t>
            </w:r>
            <w:proofErr w:type="spellStart"/>
            <w:r w:rsidRPr="002659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гіперфермен</w:t>
            </w:r>
            <w:r w:rsidR="00BD3A05" w:rsidRPr="002659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2659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темія</w:t>
            </w:r>
            <w:proofErr w:type="spellEnd"/>
            <w:r w:rsidRPr="002659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маркери запалення, результати візуалізації</w:t>
            </w:r>
          </w:p>
        </w:tc>
        <w:tc>
          <w:tcPr>
            <w:tcW w:w="1661" w:type="dxa"/>
          </w:tcPr>
          <w:p w14:paraId="7132F3AB" w14:textId="450355C0" w:rsidR="00C91445" w:rsidRPr="00265971" w:rsidRDefault="00C91445" w:rsidP="00C914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59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Методи візуалізації </w:t>
            </w:r>
            <w:proofErr w:type="spellStart"/>
            <w:r w:rsidRPr="002659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підтверд</w:t>
            </w:r>
            <w:proofErr w:type="spellEnd"/>
            <w:r w:rsidR="00BD3A05" w:rsidRPr="002659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2659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жують фіброз, </w:t>
            </w:r>
            <w:proofErr w:type="spellStart"/>
            <w:r w:rsidRPr="002659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кальцифіка-цію</w:t>
            </w:r>
            <w:proofErr w:type="spellEnd"/>
            <w:r w:rsidRPr="002659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атро</w:t>
            </w:r>
            <w:r w:rsidR="00BD3A05" w:rsidRPr="002659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oftHyphen/>
            </w:r>
            <w:r w:rsidRPr="002659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фію ПЗ; порушення </w:t>
            </w:r>
            <w:proofErr w:type="spellStart"/>
            <w:r w:rsidRPr="002659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толерант</w:t>
            </w:r>
            <w:r w:rsidR="00BD3A05" w:rsidRPr="002659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2659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ності</w:t>
            </w:r>
            <w:proofErr w:type="spellEnd"/>
            <w:r w:rsidRPr="002659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глюкози; </w:t>
            </w:r>
            <w:proofErr w:type="spellStart"/>
            <w:r w:rsidRPr="002659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панкреати</w:t>
            </w:r>
            <w:r w:rsidR="00BD3A05" w:rsidRPr="002659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2659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чний</w:t>
            </w:r>
            <w:proofErr w:type="spellEnd"/>
            <w:r w:rsidRPr="002659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біль</w:t>
            </w:r>
          </w:p>
        </w:tc>
        <w:tc>
          <w:tcPr>
            <w:tcW w:w="1694" w:type="dxa"/>
          </w:tcPr>
          <w:p w14:paraId="4ABADEB5" w14:textId="037FDCD6" w:rsidR="00C91445" w:rsidRPr="00265971" w:rsidRDefault="00C91445" w:rsidP="00C914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59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процесі </w:t>
            </w:r>
            <w:proofErr w:type="spellStart"/>
            <w:r w:rsidRPr="002659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досліджен</w:t>
            </w:r>
            <w:proofErr w:type="spellEnd"/>
            <w:r w:rsidR="00BD3A05" w:rsidRPr="002659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2659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ня</w:t>
            </w:r>
          </w:p>
        </w:tc>
      </w:tr>
      <w:tr w:rsidR="00265971" w:rsidRPr="00265971" w14:paraId="725EC4CB" w14:textId="77777777" w:rsidTr="00BD3A05">
        <w:tc>
          <w:tcPr>
            <w:tcW w:w="2384" w:type="dxa"/>
          </w:tcPr>
          <w:p w14:paraId="2BA7E29E" w14:textId="77777777" w:rsidR="00C91445" w:rsidRPr="00265971" w:rsidRDefault="00C91445" w:rsidP="00C914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59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Фіброз</w:t>
            </w:r>
          </w:p>
        </w:tc>
        <w:tc>
          <w:tcPr>
            <w:tcW w:w="1832" w:type="dxa"/>
          </w:tcPr>
          <w:p w14:paraId="62AD910D" w14:textId="77777777" w:rsidR="00C91445" w:rsidRPr="00265971" w:rsidRDefault="00C91445" w:rsidP="00C914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59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Переглянуті критерії класифікації Атланта </w:t>
            </w:r>
          </w:p>
        </w:tc>
        <w:tc>
          <w:tcPr>
            <w:tcW w:w="2056" w:type="dxa"/>
          </w:tcPr>
          <w:p w14:paraId="37A28EC4" w14:textId="77777777" w:rsidR="00C91445" w:rsidRPr="00265971" w:rsidRDefault="00C91445" w:rsidP="00C914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59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процесі дослідження</w:t>
            </w:r>
          </w:p>
        </w:tc>
        <w:tc>
          <w:tcPr>
            <w:tcW w:w="1661" w:type="dxa"/>
          </w:tcPr>
          <w:p w14:paraId="724BD662" w14:textId="543E7360" w:rsidR="00C91445" w:rsidRPr="00265971" w:rsidRDefault="00C91445" w:rsidP="00C914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59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процесі </w:t>
            </w:r>
            <w:proofErr w:type="spellStart"/>
            <w:r w:rsidRPr="002659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досліджен</w:t>
            </w:r>
            <w:proofErr w:type="spellEnd"/>
            <w:r w:rsidR="00BD3A05" w:rsidRPr="002659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2659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ня</w:t>
            </w:r>
          </w:p>
        </w:tc>
        <w:tc>
          <w:tcPr>
            <w:tcW w:w="1694" w:type="dxa"/>
          </w:tcPr>
          <w:p w14:paraId="626C5DFE" w14:textId="5E90B47C" w:rsidR="00C91445" w:rsidRPr="00265971" w:rsidRDefault="00C91445" w:rsidP="00C914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59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процесі </w:t>
            </w:r>
            <w:proofErr w:type="spellStart"/>
            <w:r w:rsidRPr="002659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досліджен</w:t>
            </w:r>
            <w:proofErr w:type="spellEnd"/>
            <w:r w:rsidR="00BD3A05" w:rsidRPr="002659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2659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ня</w:t>
            </w:r>
          </w:p>
        </w:tc>
      </w:tr>
      <w:tr w:rsidR="00265971" w:rsidRPr="00265971" w14:paraId="770DE944" w14:textId="77777777" w:rsidTr="00BD3A05">
        <w:tc>
          <w:tcPr>
            <w:tcW w:w="2384" w:type="dxa"/>
          </w:tcPr>
          <w:p w14:paraId="38B092B0" w14:textId="77777777" w:rsidR="00C91445" w:rsidRPr="00265971" w:rsidRDefault="00C91445" w:rsidP="00C914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59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Маркери наявності захворювання </w:t>
            </w:r>
          </w:p>
        </w:tc>
        <w:tc>
          <w:tcPr>
            <w:tcW w:w="1832" w:type="dxa"/>
          </w:tcPr>
          <w:p w14:paraId="68F835FD" w14:textId="77777777" w:rsidR="00C91445" w:rsidRPr="00265971" w:rsidRDefault="00C91445" w:rsidP="00C914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59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Переглянуті критерії класифікації Атланта </w:t>
            </w:r>
          </w:p>
        </w:tc>
        <w:tc>
          <w:tcPr>
            <w:tcW w:w="5411" w:type="dxa"/>
            <w:gridSpan w:val="3"/>
            <w:vAlign w:val="center"/>
          </w:tcPr>
          <w:p w14:paraId="153C12C4" w14:textId="77777777" w:rsidR="00C91445" w:rsidRPr="00265971" w:rsidRDefault="00C91445" w:rsidP="00C9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659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ЕндоУЗІ</w:t>
            </w:r>
            <w:proofErr w:type="spellEnd"/>
          </w:p>
          <w:p w14:paraId="3CA8933D" w14:textId="77777777" w:rsidR="00C91445" w:rsidRPr="00265971" w:rsidRDefault="00C91445" w:rsidP="00C9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59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КТ</w:t>
            </w:r>
          </w:p>
          <w:p w14:paraId="2A25612E" w14:textId="77777777" w:rsidR="00C91445" w:rsidRPr="00265971" w:rsidRDefault="00C91445" w:rsidP="00C9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59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МРТ</w:t>
            </w:r>
          </w:p>
        </w:tc>
      </w:tr>
      <w:tr w:rsidR="00265971" w:rsidRPr="00265971" w14:paraId="63E16C4F" w14:textId="77777777" w:rsidTr="00BD3A05">
        <w:tc>
          <w:tcPr>
            <w:tcW w:w="2384" w:type="dxa"/>
          </w:tcPr>
          <w:p w14:paraId="6BBAC173" w14:textId="77777777" w:rsidR="00C91445" w:rsidRPr="00265971" w:rsidRDefault="00C91445" w:rsidP="00C914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659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Біомаркери</w:t>
            </w:r>
            <w:proofErr w:type="spellEnd"/>
            <w:r w:rsidRPr="002659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активності захворювання</w:t>
            </w:r>
          </w:p>
        </w:tc>
        <w:tc>
          <w:tcPr>
            <w:tcW w:w="1832" w:type="dxa"/>
          </w:tcPr>
          <w:p w14:paraId="769C3A68" w14:textId="77777777" w:rsidR="00C91445" w:rsidRPr="00265971" w:rsidRDefault="00C91445" w:rsidP="00C914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59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Переглянуті критерії класифікації Атланта</w:t>
            </w:r>
          </w:p>
        </w:tc>
        <w:tc>
          <w:tcPr>
            <w:tcW w:w="2056" w:type="dxa"/>
          </w:tcPr>
          <w:p w14:paraId="62799BB2" w14:textId="77777777" w:rsidR="00C91445" w:rsidRPr="00265971" w:rsidRDefault="00C91445" w:rsidP="00C914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59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процесі дослідження</w:t>
            </w:r>
          </w:p>
        </w:tc>
        <w:tc>
          <w:tcPr>
            <w:tcW w:w="1661" w:type="dxa"/>
          </w:tcPr>
          <w:p w14:paraId="6E56D580" w14:textId="7ADD1B2A" w:rsidR="00C91445" w:rsidRPr="00265971" w:rsidRDefault="00C91445" w:rsidP="00C914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59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процесі </w:t>
            </w:r>
            <w:proofErr w:type="spellStart"/>
            <w:r w:rsidRPr="002659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досліджен</w:t>
            </w:r>
            <w:proofErr w:type="spellEnd"/>
            <w:r w:rsidR="00BD3A05" w:rsidRPr="002659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2659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ня</w:t>
            </w:r>
          </w:p>
        </w:tc>
        <w:tc>
          <w:tcPr>
            <w:tcW w:w="1694" w:type="dxa"/>
          </w:tcPr>
          <w:p w14:paraId="1449878A" w14:textId="25BB0A69" w:rsidR="00C91445" w:rsidRPr="00265971" w:rsidRDefault="00C91445" w:rsidP="00C914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59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процесі </w:t>
            </w:r>
            <w:proofErr w:type="spellStart"/>
            <w:r w:rsidRPr="002659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досліджен</w:t>
            </w:r>
            <w:proofErr w:type="spellEnd"/>
            <w:r w:rsidR="00BD3A05" w:rsidRPr="002659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2659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ня</w:t>
            </w:r>
          </w:p>
        </w:tc>
      </w:tr>
      <w:tr w:rsidR="00265971" w:rsidRPr="00265971" w14:paraId="65CE62DC" w14:textId="77777777" w:rsidTr="00BD3A05">
        <w:tc>
          <w:tcPr>
            <w:tcW w:w="2384" w:type="dxa"/>
          </w:tcPr>
          <w:p w14:paraId="5A04EEDC" w14:textId="776AE98D" w:rsidR="00C91445" w:rsidRPr="00265971" w:rsidRDefault="00C91445" w:rsidP="00C914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659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Зовнішньосекре</w:t>
            </w:r>
            <w:r w:rsidR="00BD3A05" w:rsidRPr="002659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2659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торна</w:t>
            </w:r>
            <w:proofErr w:type="spellEnd"/>
            <w:r w:rsidRPr="002659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недостатність ПЗ</w:t>
            </w:r>
          </w:p>
        </w:tc>
        <w:tc>
          <w:tcPr>
            <w:tcW w:w="1832" w:type="dxa"/>
          </w:tcPr>
          <w:p w14:paraId="0A4C57CD" w14:textId="1BF9D03A" w:rsidR="00C91445" w:rsidRPr="00265971" w:rsidRDefault="00C91445" w:rsidP="00C914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659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Непрогнозо</w:t>
            </w:r>
            <w:r w:rsidR="00BD3A05" w:rsidRPr="002659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2659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вана</w:t>
            </w:r>
            <w:proofErr w:type="spellEnd"/>
          </w:p>
        </w:tc>
        <w:tc>
          <w:tcPr>
            <w:tcW w:w="2056" w:type="dxa"/>
          </w:tcPr>
          <w:p w14:paraId="2DD0F9D6" w14:textId="5221D811" w:rsidR="00C91445" w:rsidRPr="00265971" w:rsidRDefault="00C91445" w:rsidP="00C914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59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Зниження результатів </w:t>
            </w:r>
            <w:proofErr w:type="spellStart"/>
            <w:r w:rsidRPr="002659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функціональ</w:t>
            </w:r>
            <w:proofErr w:type="spellEnd"/>
            <w:r w:rsidR="00BD3A05" w:rsidRPr="002659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2659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них тестів до 70% норми</w:t>
            </w:r>
          </w:p>
        </w:tc>
        <w:tc>
          <w:tcPr>
            <w:tcW w:w="1661" w:type="dxa"/>
          </w:tcPr>
          <w:p w14:paraId="450D6095" w14:textId="359FE506" w:rsidR="00C91445" w:rsidRPr="00265971" w:rsidRDefault="00C91445" w:rsidP="00C914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59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Зниження результатів </w:t>
            </w:r>
            <w:proofErr w:type="spellStart"/>
            <w:r w:rsidRPr="002659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функціона</w:t>
            </w:r>
            <w:r w:rsidR="00BD3A05" w:rsidRPr="002659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2659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льних</w:t>
            </w:r>
            <w:proofErr w:type="spellEnd"/>
            <w:r w:rsidRPr="002659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тестів до 10-70% норми</w:t>
            </w:r>
          </w:p>
        </w:tc>
        <w:tc>
          <w:tcPr>
            <w:tcW w:w="1694" w:type="dxa"/>
          </w:tcPr>
          <w:p w14:paraId="2D3F05CD" w14:textId="50A65A14" w:rsidR="00C91445" w:rsidRPr="00265971" w:rsidRDefault="00C91445" w:rsidP="00C914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59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Зниження результатів </w:t>
            </w:r>
            <w:proofErr w:type="spellStart"/>
            <w:r w:rsidRPr="002659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функціо</w:t>
            </w:r>
            <w:r w:rsidR="00BD3A05" w:rsidRPr="002659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2659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нальних</w:t>
            </w:r>
            <w:proofErr w:type="spellEnd"/>
            <w:r w:rsidRPr="002659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тестів до менше 10% норми</w:t>
            </w:r>
          </w:p>
        </w:tc>
      </w:tr>
      <w:tr w:rsidR="00265971" w:rsidRPr="00265971" w14:paraId="320386CC" w14:textId="77777777" w:rsidTr="00BD3A05">
        <w:tc>
          <w:tcPr>
            <w:tcW w:w="2384" w:type="dxa"/>
          </w:tcPr>
          <w:p w14:paraId="39B38683" w14:textId="77777777" w:rsidR="00C91445" w:rsidRPr="00265971" w:rsidRDefault="00C91445" w:rsidP="00C914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59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Маркери наявності захворювання</w:t>
            </w:r>
          </w:p>
        </w:tc>
        <w:tc>
          <w:tcPr>
            <w:tcW w:w="1832" w:type="dxa"/>
          </w:tcPr>
          <w:p w14:paraId="373C1B58" w14:textId="77777777" w:rsidR="00C91445" w:rsidRPr="00265971" w:rsidRDefault="00C91445" w:rsidP="00C9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411" w:type="dxa"/>
            <w:gridSpan w:val="3"/>
          </w:tcPr>
          <w:p w14:paraId="17F1CAF3" w14:textId="77777777" w:rsidR="00C91445" w:rsidRPr="00265971" w:rsidRDefault="00C91445" w:rsidP="00C9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59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процесі дослідження</w:t>
            </w:r>
          </w:p>
        </w:tc>
      </w:tr>
      <w:tr w:rsidR="00265971" w:rsidRPr="00265971" w14:paraId="3D4556F3" w14:textId="77777777" w:rsidTr="00BD3A05">
        <w:tc>
          <w:tcPr>
            <w:tcW w:w="2384" w:type="dxa"/>
          </w:tcPr>
          <w:p w14:paraId="4C5714A1" w14:textId="77777777" w:rsidR="00C91445" w:rsidRPr="00265971" w:rsidRDefault="00C91445" w:rsidP="00C914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659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Біомаркери</w:t>
            </w:r>
            <w:proofErr w:type="spellEnd"/>
            <w:r w:rsidRPr="002659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активності захворювання</w:t>
            </w:r>
          </w:p>
        </w:tc>
        <w:tc>
          <w:tcPr>
            <w:tcW w:w="1832" w:type="dxa"/>
          </w:tcPr>
          <w:p w14:paraId="43BF3A22" w14:textId="77777777" w:rsidR="00C91445" w:rsidRPr="00265971" w:rsidRDefault="00C91445" w:rsidP="00C914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59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С-реактивний білок</w:t>
            </w:r>
          </w:p>
        </w:tc>
        <w:tc>
          <w:tcPr>
            <w:tcW w:w="5411" w:type="dxa"/>
            <w:gridSpan w:val="3"/>
            <w:vAlign w:val="center"/>
          </w:tcPr>
          <w:p w14:paraId="1A25F56F" w14:textId="77777777" w:rsidR="00C91445" w:rsidRPr="00265971" w:rsidRDefault="00C91445" w:rsidP="00C9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59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процесі дослідження</w:t>
            </w:r>
          </w:p>
        </w:tc>
      </w:tr>
      <w:tr w:rsidR="00265971" w:rsidRPr="00265971" w14:paraId="1808E912" w14:textId="77777777" w:rsidTr="00BD3A05">
        <w:tc>
          <w:tcPr>
            <w:tcW w:w="2384" w:type="dxa"/>
          </w:tcPr>
          <w:p w14:paraId="282587E3" w14:textId="77777777" w:rsidR="00C91445" w:rsidRPr="00265971" w:rsidRDefault="00C91445" w:rsidP="00C914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659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Панкреатогенний</w:t>
            </w:r>
            <w:proofErr w:type="spellEnd"/>
            <w:r w:rsidRPr="002659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цукровий діабет</w:t>
            </w:r>
          </w:p>
        </w:tc>
        <w:tc>
          <w:tcPr>
            <w:tcW w:w="1832" w:type="dxa"/>
          </w:tcPr>
          <w:p w14:paraId="42DAE09D" w14:textId="3D28BACA" w:rsidR="00C91445" w:rsidRPr="00265971" w:rsidRDefault="00C91445" w:rsidP="00C914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59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Вперше розвинувся (при </w:t>
            </w:r>
            <w:proofErr w:type="spellStart"/>
            <w:r w:rsidRPr="002659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панкре</w:t>
            </w:r>
            <w:r w:rsidR="00BD3A05" w:rsidRPr="002659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oftHyphen/>
            </w:r>
            <w:r w:rsidRPr="002659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онекрозі</w:t>
            </w:r>
            <w:proofErr w:type="spellEnd"/>
            <w:r w:rsidRPr="002659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056" w:type="dxa"/>
          </w:tcPr>
          <w:p w14:paraId="61E7B602" w14:textId="77777777" w:rsidR="00C91445" w:rsidRPr="00265971" w:rsidRDefault="00C91445" w:rsidP="00C914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59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Глікемія коригується дієтою</w:t>
            </w:r>
          </w:p>
        </w:tc>
        <w:tc>
          <w:tcPr>
            <w:tcW w:w="1661" w:type="dxa"/>
          </w:tcPr>
          <w:p w14:paraId="113E55CD" w14:textId="0DFD852E" w:rsidR="00C91445" w:rsidRPr="00265971" w:rsidRDefault="00C91445" w:rsidP="00C914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659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Цукрозни</w:t>
            </w:r>
            <w:proofErr w:type="spellEnd"/>
            <w:r w:rsidR="00BD3A05" w:rsidRPr="002659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2659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жувальні препарати, інсулін</w:t>
            </w:r>
          </w:p>
        </w:tc>
        <w:tc>
          <w:tcPr>
            <w:tcW w:w="1694" w:type="dxa"/>
          </w:tcPr>
          <w:p w14:paraId="68C99292" w14:textId="6DA5A5E4" w:rsidR="00C91445" w:rsidRPr="00265971" w:rsidRDefault="00C91445" w:rsidP="00BD3A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59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Залежність від інсулі</w:t>
            </w:r>
            <w:r w:rsidR="00BD3A05" w:rsidRPr="002659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oftHyphen/>
            </w:r>
            <w:r w:rsidRPr="002659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ну.</w:t>
            </w:r>
            <w:r w:rsidR="00BD3A05" w:rsidRPr="002659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659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Гіпоглі</w:t>
            </w:r>
            <w:r w:rsidR="00BD3A05" w:rsidRPr="002659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oftHyphen/>
            </w:r>
            <w:r w:rsidRPr="002659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кемія</w:t>
            </w:r>
          </w:p>
        </w:tc>
      </w:tr>
      <w:tr w:rsidR="00265971" w:rsidRPr="00265971" w14:paraId="6CC9E89D" w14:textId="77777777" w:rsidTr="00BD3A05">
        <w:tc>
          <w:tcPr>
            <w:tcW w:w="2384" w:type="dxa"/>
          </w:tcPr>
          <w:p w14:paraId="28E21EF3" w14:textId="77777777" w:rsidR="00C91445" w:rsidRPr="00265971" w:rsidRDefault="00C91445" w:rsidP="00C914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59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Маркери наявності захворювання</w:t>
            </w:r>
          </w:p>
        </w:tc>
        <w:tc>
          <w:tcPr>
            <w:tcW w:w="1832" w:type="dxa"/>
          </w:tcPr>
          <w:p w14:paraId="05CA07BA" w14:textId="77777777" w:rsidR="00C91445" w:rsidRPr="00265971" w:rsidRDefault="00C91445" w:rsidP="00C914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411" w:type="dxa"/>
            <w:gridSpan w:val="3"/>
            <w:vAlign w:val="center"/>
          </w:tcPr>
          <w:p w14:paraId="32972DEF" w14:textId="77777777" w:rsidR="00C91445" w:rsidRPr="00265971" w:rsidRDefault="00C91445" w:rsidP="00C9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59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процесі дослідження</w:t>
            </w:r>
          </w:p>
        </w:tc>
      </w:tr>
      <w:tr w:rsidR="00265971" w:rsidRPr="00265971" w14:paraId="0871682C" w14:textId="77777777" w:rsidTr="00BD3A05">
        <w:tc>
          <w:tcPr>
            <w:tcW w:w="2384" w:type="dxa"/>
          </w:tcPr>
          <w:p w14:paraId="18EDB11E" w14:textId="77777777" w:rsidR="00C91445" w:rsidRPr="00265971" w:rsidRDefault="00C91445" w:rsidP="00C9144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659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Біомаркери</w:t>
            </w:r>
            <w:proofErr w:type="spellEnd"/>
            <w:r w:rsidRPr="002659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активності захворювання</w:t>
            </w:r>
          </w:p>
        </w:tc>
        <w:tc>
          <w:tcPr>
            <w:tcW w:w="1832" w:type="dxa"/>
          </w:tcPr>
          <w:p w14:paraId="71B09CE5" w14:textId="77777777" w:rsidR="00C91445" w:rsidRPr="00265971" w:rsidRDefault="00C91445" w:rsidP="00C9144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59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С-реактивний білок</w:t>
            </w:r>
          </w:p>
        </w:tc>
        <w:tc>
          <w:tcPr>
            <w:tcW w:w="5411" w:type="dxa"/>
            <w:gridSpan w:val="3"/>
            <w:vAlign w:val="center"/>
          </w:tcPr>
          <w:p w14:paraId="1F7FE498" w14:textId="77777777" w:rsidR="00C91445" w:rsidRPr="00265971" w:rsidRDefault="00C91445" w:rsidP="00C914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59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процесі дослідження</w:t>
            </w:r>
          </w:p>
        </w:tc>
      </w:tr>
    </w:tbl>
    <w:p w14:paraId="01B6285F" w14:textId="77777777" w:rsidR="00C91445" w:rsidRPr="00265971" w:rsidRDefault="00C91445" w:rsidP="00C91445">
      <w:pPr>
        <w:spacing w:after="0" w:line="240" w:lineRule="auto"/>
        <w:ind w:firstLine="340"/>
        <w:rPr>
          <w:rFonts w:ascii="Times New Roman" w:hAnsi="Times New Roman" w:cs="Times New Roman"/>
          <w:sz w:val="28"/>
          <w:szCs w:val="28"/>
          <w:lang w:val="uk-UA"/>
        </w:rPr>
      </w:pPr>
      <w:r w:rsidRPr="00265971">
        <w:rPr>
          <w:rFonts w:ascii="Times New Roman" w:hAnsi="Times New Roman" w:cs="Times New Roman"/>
          <w:sz w:val="28"/>
          <w:szCs w:val="28"/>
          <w:lang w:val="uk-UA"/>
        </w:rPr>
        <w:t xml:space="preserve">Примітки: КТ - комп'ютерна томографія, МРТ - магнітно-резонансна томографія; </w:t>
      </w:r>
      <w:proofErr w:type="spellStart"/>
      <w:r w:rsidRPr="00265971">
        <w:rPr>
          <w:rFonts w:ascii="Times New Roman" w:hAnsi="Times New Roman" w:cs="Times New Roman"/>
          <w:sz w:val="28"/>
          <w:szCs w:val="28"/>
          <w:lang w:val="uk-UA"/>
        </w:rPr>
        <w:t>ендоУЗІ</w:t>
      </w:r>
      <w:proofErr w:type="spellEnd"/>
      <w:r w:rsidRPr="00265971">
        <w:rPr>
          <w:rFonts w:ascii="Times New Roman" w:hAnsi="Times New Roman" w:cs="Times New Roman"/>
          <w:sz w:val="28"/>
          <w:szCs w:val="28"/>
          <w:lang w:val="uk-UA"/>
        </w:rPr>
        <w:t xml:space="preserve"> - ендоскопічне ультразвукове дослідження.</w:t>
      </w:r>
    </w:p>
    <w:p w14:paraId="44376375" w14:textId="77777777" w:rsidR="00C91445" w:rsidRPr="00265971" w:rsidRDefault="00C91445" w:rsidP="00C91445">
      <w:pPr>
        <w:spacing w:after="0" w:line="240" w:lineRule="auto"/>
        <w:ind w:firstLine="340"/>
        <w:rPr>
          <w:rFonts w:ascii="Times New Roman" w:hAnsi="Times New Roman" w:cs="Times New Roman"/>
          <w:sz w:val="28"/>
          <w:szCs w:val="28"/>
          <w:lang w:val="uk-UA"/>
        </w:rPr>
      </w:pPr>
    </w:p>
    <w:p w14:paraId="1BEF5A06" w14:textId="77777777" w:rsidR="00C91445" w:rsidRPr="00265971" w:rsidRDefault="00C91445" w:rsidP="00C91445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5971">
        <w:rPr>
          <w:rFonts w:ascii="Times New Roman" w:hAnsi="Times New Roman" w:cs="Times New Roman"/>
          <w:sz w:val="28"/>
          <w:szCs w:val="28"/>
          <w:lang w:val="uk-UA"/>
        </w:rPr>
        <w:t>Були також представлені характеристики кожного етапу перебігу патології ПЗ (табл. 1), які обґрунтовують доцільність виділення на практиці діагнозу раннього ХП (рис. 3) [20].</w:t>
      </w:r>
    </w:p>
    <w:p w14:paraId="12B97F78" w14:textId="715BE639" w:rsidR="00265971" w:rsidRPr="00265971" w:rsidRDefault="00C91445" w:rsidP="00265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5971">
        <w:rPr>
          <w:rFonts w:ascii="Times New Roman" w:hAnsi="Times New Roman" w:cs="Times New Roman"/>
          <w:sz w:val="28"/>
          <w:szCs w:val="28"/>
          <w:lang w:val="uk-UA"/>
        </w:rPr>
        <w:t xml:space="preserve">Частота раннього ХП точно не визначена у зв'язку зі складністю його діагностики. За даними A. </w:t>
      </w:r>
      <w:proofErr w:type="spellStart"/>
      <w:r w:rsidRPr="00265971">
        <w:rPr>
          <w:rFonts w:ascii="Times New Roman" w:hAnsi="Times New Roman" w:cs="Times New Roman"/>
          <w:sz w:val="28"/>
          <w:szCs w:val="28"/>
          <w:lang w:val="uk-UA"/>
        </w:rPr>
        <w:t>Masamune</w:t>
      </w:r>
      <w:proofErr w:type="spellEnd"/>
      <w:r w:rsidRPr="002659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65971">
        <w:rPr>
          <w:rFonts w:ascii="Times New Roman" w:hAnsi="Times New Roman" w:cs="Times New Roman"/>
          <w:sz w:val="28"/>
          <w:szCs w:val="28"/>
          <w:lang w:val="uk-UA"/>
        </w:rPr>
        <w:t>et</w:t>
      </w:r>
      <w:proofErr w:type="spellEnd"/>
      <w:r w:rsidRPr="002659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65971">
        <w:rPr>
          <w:rFonts w:ascii="Times New Roman" w:hAnsi="Times New Roman" w:cs="Times New Roman"/>
          <w:sz w:val="28"/>
          <w:szCs w:val="28"/>
          <w:lang w:val="uk-UA"/>
        </w:rPr>
        <w:t>al</w:t>
      </w:r>
      <w:proofErr w:type="spellEnd"/>
      <w:r w:rsidRPr="00265971">
        <w:rPr>
          <w:rFonts w:ascii="Times New Roman" w:hAnsi="Times New Roman" w:cs="Times New Roman"/>
          <w:sz w:val="28"/>
          <w:szCs w:val="28"/>
          <w:lang w:val="uk-UA"/>
        </w:rPr>
        <w:t xml:space="preserve">. [12], поширеність раннього ХП в </w:t>
      </w:r>
      <w:r w:rsidRPr="00265971">
        <w:rPr>
          <w:rFonts w:ascii="Times New Roman" w:hAnsi="Times New Roman" w:cs="Times New Roman"/>
          <w:sz w:val="28"/>
          <w:szCs w:val="28"/>
          <w:lang w:val="uk-UA"/>
        </w:rPr>
        <w:lastRenderedPageBreak/>
        <w:t>Японії становить 1 випадок на 100</w:t>
      </w:r>
      <w:r w:rsidR="0011021F" w:rsidRPr="00265971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265971">
        <w:rPr>
          <w:rFonts w:ascii="Times New Roman" w:hAnsi="Times New Roman" w:cs="Times New Roman"/>
          <w:sz w:val="28"/>
          <w:szCs w:val="28"/>
          <w:lang w:val="uk-UA"/>
        </w:rPr>
        <w:t>000</w:t>
      </w:r>
      <w:r w:rsidR="00265971" w:rsidRPr="002659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65971" w:rsidRPr="00265971">
        <w:rPr>
          <w:rFonts w:ascii="Times New Roman" w:hAnsi="Times New Roman" w:cs="Times New Roman"/>
          <w:sz w:val="28"/>
          <w:szCs w:val="28"/>
          <w:lang w:val="uk-UA"/>
        </w:rPr>
        <w:t>населення, тоді як поширеність певного ХП - 37-42 випадки на 100 000 населення.</w:t>
      </w:r>
    </w:p>
    <w:p w14:paraId="485D4C7B" w14:textId="008C4043" w:rsidR="00C91445" w:rsidRPr="00265971" w:rsidRDefault="00C91445" w:rsidP="00C91445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F89F593" w14:textId="77777777" w:rsidR="0011021F" w:rsidRPr="00265971" w:rsidRDefault="0011021F" w:rsidP="0011021F">
      <w:pPr>
        <w:spacing w:after="0" w:line="240" w:lineRule="auto"/>
        <w:ind w:firstLine="34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65971">
        <w:rPr>
          <w:rFonts w:ascii="Times New Roman" w:hAnsi="Times New Roman" w:cs="Times New Roman"/>
          <w:sz w:val="28"/>
          <w:szCs w:val="28"/>
          <w:lang w:val="uk-UA"/>
        </w:rPr>
        <w:t>РИСУНОК 2</w:t>
      </w:r>
    </w:p>
    <w:p w14:paraId="0A9EDAD4" w14:textId="77777777" w:rsidR="0011021F" w:rsidRPr="00265971" w:rsidRDefault="0011021F" w:rsidP="0011021F">
      <w:pPr>
        <w:spacing w:after="0" w:line="240" w:lineRule="auto"/>
        <w:ind w:firstLine="340"/>
        <w:rPr>
          <w:rFonts w:ascii="Times New Roman" w:hAnsi="Times New Roman" w:cs="Times New Roman"/>
          <w:sz w:val="28"/>
          <w:szCs w:val="28"/>
          <w:lang w:val="uk-UA"/>
        </w:rPr>
      </w:pPr>
    </w:p>
    <w:p w14:paraId="0B3DAE81" w14:textId="77777777" w:rsidR="0011021F" w:rsidRPr="00265971" w:rsidRDefault="0011021F" w:rsidP="0011021F">
      <w:pPr>
        <w:spacing w:after="0" w:line="240" w:lineRule="auto"/>
        <w:ind w:firstLine="340"/>
        <w:rPr>
          <w:rFonts w:ascii="Times New Roman" w:hAnsi="Times New Roman" w:cs="Times New Roman"/>
          <w:sz w:val="28"/>
          <w:szCs w:val="28"/>
          <w:lang w:val="uk-UA"/>
        </w:rPr>
      </w:pPr>
      <w:r w:rsidRPr="00265971">
        <w:rPr>
          <w:rFonts w:ascii="Times New Roman" w:hAnsi="Times New Roman" w:cs="Times New Roman"/>
          <w:sz w:val="28"/>
          <w:szCs w:val="28"/>
          <w:lang w:val="uk-UA"/>
        </w:rPr>
        <w:t xml:space="preserve">Рис. 2. Перебіг ХП на прикладі спадкового панкреатиту (за N. R. </w:t>
      </w:r>
      <w:proofErr w:type="spellStart"/>
      <w:r w:rsidRPr="00265971">
        <w:rPr>
          <w:rFonts w:ascii="Times New Roman" w:hAnsi="Times New Roman" w:cs="Times New Roman"/>
          <w:sz w:val="28"/>
          <w:szCs w:val="28"/>
          <w:lang w:val="uk-UA"/>
        </w:rPr>
        <w:t>Howes</w:t>
      </w:r>
      <w:proofErr w:type="spellEnd"/>
      <w:r w:rsidRPr="002659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65971">
        <w:rPr>
          <w:rFonts w:ascii="Times New Roman" w:hAnsi="Times New Roman" w:cs="Times New Roman"/>
          <w:sz w:val="28"/>
          <w:szCs w:val="28"/>
          <w:lang w:val="uk-UA"/>
        </w:rPr>
        <w:t>et</w:t>
      </w:r>
      <w:proofErr w:type="spellEnd"/>
      <w:r w:rsidRPr="002659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65971">
        <w:rPr>
          <w:rFonts w:ascii="Times New Roman" w:hAnsi="Times New Roman" w:cs="Times New Roman"/>
          <w:sz w:val="28"/>
          <w:szCs w:val="28"/>
          <w:lang w:val="uk-UA"/>
        </w:rPr>
        <w:t>al</w:t>
      </w:r>
      <w:proofErr w:type="spellEnd"/>
      <w:r w:rsidRPr="00265971">
        <w:rPr>
          <w:rFonts w:ascii="Times New Roman" w:hAnsi="Times New Roman" w:cs="Times New Roman"/>
          <w:sz w:val="28"/>
          <w:szCs w:val="28"/>
          <w:lang w:val="uk-UA"/>
        </w:rPr>
        <w:t>., 2004 [5]).</w:t>
      </w:r>
    </w:p>
    <w:p w14:paraId="585C3E86" w14:textId="77777777" w:rsidR="0011021F" w:rsidRPr="00265971" w:rsidRDefault="0011021F" w:rsidP="0011021F">
      <w:pPr>
        <w:spacing w:after="0" w:line="240" w:lineRule="auto"/>
        <w:ind w:firstLine="340"/>
        <w:rPr>
          <w:rFonts w:ascii="Times New Roman" w:hAnsi="Times New Roman" w:cs="Times New Roman"/>
          <w:sz w:val="28"/>
          <w:szCs w:val="28"/>
          <w:lang w:val="uk-UA"/>
        </w:rPr>
      </w:pPr>
    </w:p>
    <w:p w14:paraId="65D790F4" w14:textId="77777777" w:rsidR="0011021F" w:rsidRPr="00265971" w:rsidRDefault="0011021F" w:rsidP="0011021F">
      <w:pPr>
        <w:spacing w:after="0" w:line="240" w:lineRule="auto"/>
        <w:ind w:firstLine="340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6379"/>
      </w:tblGrid>
      <w:tr w:rsidR="0011021F" w:rsidRPr="00265971" w14:paraId="5EA3A3BD" w14:textId="77777777" w:rsidTr="00DB3800">
        <w:tc>
          <w:tcPr>
            <w:tcW w:w="6379" w:type="dxa"/>
          </w:tcPr>
          <w:p w14:paraId="19E0C2F3" w14:textId="77777777" w:rsidR="0011021F" w:rsidRPr="00265971" w:rsidRDefault="0011021F" w:rsidP="002659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59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 важливо на практиці діагностувати ранній ХП?</w:t>
            </w:r>
          </w:p>
        </w:tc>
      </w:tr>
    </w:tbl>
    <w:p w14:paraId="46CD8418" w14:textId="77777777" w:rsidR="0011021F" w:rsidRPr="00265971" w:rsidRDefault="0011021F" w:rsidP="00265971">
      <w:pPr>
        <w:spacing w:after="0" w:line="240" w:lineRule="auto"/>
        <w:rPr>
          <w:lang w:val="uk-UA"/>
        </w:rPr>
      </w:pPr>
    </w:p>
    <w:tbl>
      <w:tblPr>
        <w:tblStyle w:val="a3"/>
        <w:tblW w:w="0" w:type="auto"/>
        <w:tblInd w:w="1242" w:type="dxa"/>
        <w:tblLook w:val="04A0" w:firstRow="1" w:lastRow="0" w:firstColumn="1" w:lastColumn="0" w:noHBand="0" w:noVBand="1"/>
      </w:tblPr>
      <w:tblGrid>
        <w:gridCol w:w="4395"/>
      </w:tblGrid>
      <w:tr w:rsidR="00265971" w:rsidRPr="00265971" w14:paraId="4B18754E" w14:textId="77777777" w:rsidTr="00DB3800">
        <w:tc>
          <w:tcPr>
            <w:tcW w:w="4395" w:type="dxa"/>
          </w:tcPr>
          <w:p w14:paraId="55515EEA" w14:textId="77777777" w:rsidR="0011021F" w:rsidRPr="00265971" w:rsidRDefault="0011021F" w:rsidP="00265971">
            <w:pPr>
              <w:spacing w:after="0" w:line="240" w:lineRule="auto"/>
              <w:ind w:firstLine="3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59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ГОСТРИЙ / РЕЦИДИВНИЙ</w:t>
            </w:r>
          </w:p>
          <w:p w14:paraId="2DB31AD0" w14:textId="77777777" w:rsidR="0011021F" w:rsidRPr="00265971" w:rsidRDefault="0011021F" w:rsidP="00265971">
            <w:pPr>
              <w:spacing w:after="0" w:line="240" w:lineRule="auto"/>
              <w:ind w:firstLine="34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59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ПАНКРЕАТИТ</w:t>
            </w:r>
          </w:p>
        </w:tc>
      </w:tr>
    </w:tbl>
    <w:p w14:paraId="0458FFB7" w14:textId="77777777" w:rsidR="0011021F" w:rsidRPr="00265971" w:rsidRDefault="0011021F" w:rsidP="00265971">
      <w:pPr>
        <w:spacing w:after="0" w:line="240" w:lineRule="auto"/>
        <w:rPr>
          <w:lang w:val="uk-UA"/>
        </w:rPr>
      </w:pPr>
      <w:r w:rsidRPr="00265971">
        <w:rPr>
          <w:lang w:val="uk-UA"/>
        </w:rPr>
        <w:tab/>
      </w:r>
      <w:r w:rsidRPr="00265971">
        <w:rPr>
          <w:lang w:val="uk-UA"/>
        </w:rPr>
        <w:tab/>
      </w:r>
      <w:r w:rsidRPr="00265971">
        <w:rPr>
          <w:lang w:val="uk-UA"/>
        </w:rPr>
        <w:tab/>
      </w:r>
      <w:r w:rsidRPr="00265971">
        <w:rPr>
          <w:lang w:val="uk-UA"/>
        </w:rPr>
        <w:tab/>
        <w:t>|</w:t>
      </w:r>
    </w:p>
    <w:tbl>
      <w:tblPr>
        <w:tblStyle w:val="a3"/>
        <w:tblW w:w="0" w:type="auto"/>
        <w:tblInd w:w="1242" w:type="dxa"/>
        <w:tblLook w:val="04A0" w:firstRow="1" w:lastRow="0" w:firstColumn="1" w:lastColumn="0" w:noHBand="0" w:noVBand="1"/>
      </w:tblPr>
      <w:tblGrid>
        <w:gridCol w:w="4395"/>
      </w:tblGrid>
      <w:tr w:rsidR="00265971" w:rsidRPr="00265971" w14:paraId="4C7C42EF" w14:textId="77777777" w:rsidTr="00DB3800">
        <w:tc>
          <w:tcPr>
            <w:tcW w:w="4395" w:type="dxa"/>
          </w:tcPr>
          <w:p w14:paraId="6556C2CE" w14:textId="77777777" w:rsidR="0011021F" w:rsidRPr="00265971" w:rsidRDefault="0011021F" w:rsidP="002659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59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Ранній хронічний панкреатит?</w:t>
            </w:r>
          </w:p>
        </w:tc>
      </w:tr>
    </w:tbl>
    <w:p w14:paraId="5620AC74" w14:textId="77777777" w:rsidR="0011021F" w:rsidRPr="00265971" w:rsidRDefault="0011021F" w:rsidP="00265971">
      <w:pPr>
        <w:spacing w:after="0" w:line="240" w:lineRule="auto"/>
        <w:rPr>
          <w:lang w:val="uk-UA"/>
        </w:rPr>
      </w:pPr>
      <w:r w:rsidRPr="00265971">
        <w:rPr>
          <w:lang w:val="uk-UA"/>
        </w:rPr>
        <w:tab/>
      </w:r>
      <w:r w:rsidRPr="00265971">
        <w:rPr>
          <w:lang w:val="uk-UA"/>
        </w:rPr>
        <w:tab/>
      </w:r>
      <w:r w:rsidRPr="00265971">
        <w:rPr>
          <w:lang w:val="uk-UA"/>
        </w:rPr>
        <w:tab/>
      </w:r>
      <w:r w:rsidRPr="00265971">
        <w:rPr>
          <w:lang w:val="uk-UA"/>
        </w:rPr>
        <w:tab/>
        <w:t>|</w:t>
      </w:r>
    </w:p>
    <w:tbl>
      <w:tblPr>
        <w:tblStyle w:val="a3"/>
        <w:tblW w:w="0" w:type="auto"/>
        <w:tblInd w:w="2518" w:type="dxa"/>
        <w:tblLook w:val="04A0" w:firstRow="1" w:lastRow="0" w:firstColumn="1" w:lastColumn="0" w:noHBand="0" w:noVBand="1"/>
      </w:tblPr>
      <w:tblGrid>
        <w:gridCol w:w="992"/>
      </w:tblGrid>
      <w:tr w:rsidR="00265971" w:rsidRPr="00265971" w14:paraId="08785CFC" w14:textId="77777777" w:rsidTr="00DB3800">
        <w:tc>
          <w:tcPr>
            <w:tcW w:w="992" w:type="dxa"/>
          </w:tcPr>
          <w:p w14:paraId="3E84D1FB" w14:textId="77777777" w:rsidR="0011021F" w:rsidRPr="00265971" w:rsidRDefault="0011021F" w:rsidP="002659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59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Так</w:t>
            </w:r>
          </w:p>
        </w:tc>
      </w:tr>
    </w:tbl>
    <w:p w14:paraId="0C93D803" w14:textId="77777777" w:rsidR="0011021F" w:rsidRPr="00265971" w:rsidRDefault="0011021F" w:rsidP="00265971">
      <w:pPr>
        <w:spacing w:after="0" w:line="240" w:lineRule="auto"/>
        <w:rPr>
          <w:lang w:val="uk-UA"/>
        </w:rPr>
      </w:pPr>
      <w:r w:rsidRPr="00265971">
        <w:rPr>
          <w:lang w:val="uk-UA"/>
        </w:rPr>
        <w:tab/>
      </w:r>
      <w:r w:rsidRPr="00265971">
        <w:rPr>
          <w:lang w:val="uk-UA"/>
        </w:rPr>
        <w:tab/>
      </w:r>
      <w:r w:rsidRPr="00265971">
        <w:rPr>
          <w:lang w:val="uk-UA"/>
        </w:rPr>
        <w:tab/>
      </w:r>
      <w:r w:rsidRPr="00265971">
        <w:rPr>
          <w:lang w:val="uk-UA"/>
        </w:rPr>
        <w:tab/>
        <w:t>|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6521"/>
      </w:tblGrid>
      <w:tr w:rsidR="00265971" w:rsidRPr="00265971" w14:paraId="64205B33" w14:textId="77777777" w:rsidTr="00DB3800">
        <w:tc>
          <w:tcPr>
            <w:tcW w:w="6521" w:type="dxa"/>
          </w:tcPr>
          <w:p w14:paraId="1ED2A1DD" w14:textId="77777777" w:rsidR="0011021F" w:rsidRPr="00265971" w:rsidRDefault="0011021F" w:rsidP="002659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59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• Припинити прийом алкоголю і куріння</w:t>
            </w:r>
          </w:p>
          <w:p w14:paraId="11986CA9" w14:textId="77777777" w:rsidR="0011021F" w:rsidRPr="00265971" w:rsidRDefault="0011021F" w:rsidP="002659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59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• Пошук причини захворювання (генетичні тести -?)</w:t>
            </w:r>
          </w:p>
          <w:p w14:paraId="1F8D4CEA" w14:textId="77777777" w:rsidR="0011021F" w:rsidRPr="00265971" w:rsidRDefault="0011021F" w:rsidP="002659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59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• Якщо показані:</w:t>
            </w:r>
          </w:p>
          <w:p w14:paraId="0ACC655C" w14:textId="77777777" w:rsidR="0011021F" w:rsidRPr="00265971" w:rsidRDefault="0011021F" w:rsidP="00265971">
            <w:pPr>
              <w:spacing w:after="0" w:line="240" w:lineRule="auto"/>
              <w:ind w:firstLine="3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59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ендоскопічне лікування</w:t>
            </w:r>
          </w:p>
          <w:p w14:paraId="5E591E50" w14:textId="77777777" w:rsidR="0011021F" w:rsidRPr="00265971" w:rsidRDefault="0011021F" w:rsidP="00265971">
            <w:pPr>
              <w:spacing w:after="0" w:line="240" w:lineRule="auto"/>
              <w:ind w:firstLine="3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59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proofErr w:type="spellStart"/>
            <w:r w:rsidRPr="002659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холецистектомія</w:t>
            </w:r>
            <w:proofErr w:type="spellEnd"/>
          </w:p>
          <w:p w14:paraId="1BECBD21" w14:textId="77777777" w:rsidR="0011021F" w:rsidRPr="00265971" w:rsidRDefault="0011021F" w:rsidP="00265971">
            <w:pPr>
              <w:spacing w:after="0" w:line="240" w:lineRule="auto"/>
              <w:ind w:firstLine="3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59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кортикостероїди</w:t>
            </w:r>
          </w:p>
        </w:tc>
      </w:tr>
    </w:tbl>
    <w:p w14:paraId="34E92B6B" w14:textId="77777777" w:rsidR="00265971" w:rsidRPr="00265971" w:rsidRDefault="00265971" w:rsidP="0011021F">
      <w:pPr>
        <w:spacing w:after="0" w:line="240" w:lineRule="auto"/>
        <w:ind w:firstLine="340"/>
        <w:rPr>
          <w:rFonts w:ascii="Times New Roman" w:hAnsi="Times New Roman" w:cs="Times New Roman"/>
          <w:sz w:val="28"/>
          <w:szCs w:val="28"/>
          <w:lang w:val="uk-UA"/>
        </w:rPr>
      </w:pPr>
    </w:p>
    <w:p w14:paraId="4857A6EB" w14:textId="6A64B7B9" w:rsidR="0011021F" w:rsidRPr="00265971" w:rsidRDefault="0011021F" w:rsidP="0011021F">
      <w:pPr>
        <w:spacing w:after="0" w:line="240" w:lineRule="auto"/>
        <w:ind w:firstLine="340"/>
        <w:rPr>
          <w:rFonts w:ascii="Times New Roman" w:hAnsi="Times New Roman" w:cs="Times New Roman"/>
          <w:sz w:val="28"/>
          <w:szCs w:val="28"/>
          <w:lang w:val="uk-UA"/>
        </w:rPr>
      </w:pPr>
      <w:r w:rsidRPr="00265971">
        <w:rPr>
          <w:rFonts w:ascii="Times New Roman" w:hAnsi="Times New Roman" w:cs="Times New Roman"/>
          <w:sz w:val="28"/>
          <w:szCs w:val="28"/>
          <w:lang w:val="uk-UA"/>
        </w:rPr>
        <w:t>Рис. 3. Обґрунтування доцільності виділення</w:t>
      </w:r>
    </w:p>
    <w:p w14:paraId="65AB54B8" w14:textId="77777777" w:rsidR="0011021F" w:rsidRPr="00265971" w:rsidRDefault="0011021F" w:rsidP="0011021F">
      <w:pPr>
        <w:spacing w:after="0" w:line="240" w:lineRule="auto"/>
        <w:ind w:firstLine="340"/>
        <w:rPr>
          <w:rFonts w:ascii="Times New Roman" w:hAnsi="Times New Roman" w:cs="Times New Roman"/>
          <w:sz w:val="28"/>
          <w:szCs w:val="28"/>
          <w:lang w:val="uk-UA"/>
        </w:rPr>
      </w:pPr>
      <w:r w:rsidRPr="00265971">
        <w:rPr>
          <w:rFonts w:ascii="Times New Roman" w:hAnsi="Times New Roman" w:cs="Times New Roman"/>
          <w:sz w:val="28"/>
          <w:szCs w:val="28"/>
          <w:lang w:val="uk-UA"/>
        </w:rPr>
        <w:t xml:space="preserve">діагнозу раннього ХП (за D. C. </w:t>
      </w:r>
      <w:proofErr w:type="spellStart"/>
      <w:r w:rsidRPr="00265971">
        <w:rPr>
          <w:rFonts w:ascii="Times New Roman" w:hAnsi="Times New Roman" w:cs="Times New Roman"/>
          <w:sz w:val="28"/>
          <w:szCs w:val="28"/>
          <w:lang w:val="uk-UA"/>
        </w:rPr>
        <w:t>Whitcomb</w:t>
      </w:r>
      <w:proofErr w:type="spellEnd"/>
      <w:r w:rsidRPr="002659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65971">
        <w:rPr>
          <w:rFonts w:ascii="Times New Roman" w:hAnsi="Times New Roman" w:cs="Times New Roman"/>
          <w:sz w:val="28"/>
          <w:szCs w:val="28"/>
          <w:lang w:val="uk-UA"/>
        </w:rPr>
        <w:t>et</w:t>
      </w:r>
      <w:proofErr w:type="spellEnd"/>
      <w:r w:rsidRPr="002659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65971">
        <w:rPr>
          <w:rFonts w:ascii="Times New Roman" w:hAnsi="Times New Roman" w:cs="Times New Roman"/>
          <w:sz w:val="28"/>
          <w:szCs w:val="28"/>
          <w:lang w:val="uk-UA"/>
        </w:rPr>
        <w:t>al</w:t>
      </w:r>
      <w:proofErr w:type="spellEnd"/>
      <w:r w:rsidRPr="00265971">
        <w:rPr>
          <w:rFonts w:ascii="Times New Roman" w:hAnsi="Times New Roman" w:cs="Times New Roman"/>
          <w:sz w:val="28"/>
          <w:szCs w:val="28"/>
          <w:lang w:val="uk-UA"/>
        </w:rPr>
        <w:t>., 2016 [20]).</w:t>
      </w:r>
    </w:p>
    <w:p w14:paraId="78DDFE64" w14:textId="77777777" w:rsidR="0011021F" w:rsidRPr="00265971" w:rsidRDefault="0011021F" w:rsidP="0011021F">
      <w:pPr>
        <w:spacing w:after="0" w:line="240" w:lineRule="auto"/>
        <w:ind w:firstLine="340"/>
        <w:rPr>
          <w:rFonts w:ascii="Times New Roman" w:hAnsi="Times New Roman" w:cs="Times New Roman"/>
          <w:sz w:val="28"/>
          <w:szCs w:val="28"/>
          <w:lang w:val="uk-UA"/>
        </w:rPr>
      </w:pPr>
    </w:p>
    <w:p w14:paraId="77754394" w14:textId="77777777" w:rsidR="0011021F" w:rsidRPr="00265971" w:rsidRDefault="0011021F" w:rsidP="0011021F">
      <w:pPr>
        <w:spacing w:after="0" w:line="240" w:lineRule="auto"/>
        <w:ind w:firstLine="340"/>
        <w:rPr>
          <w:rFonts w:ascii="Times New Roman" w:hAnsi="Times New Roman" w:cs="Times New Roman"/>
          <w:sz w:val="28"/>
          <w:szCs w:val="28"/>
          <w:lang w:val="uk-UA"/>
        </w:rPr>
      </w:pPr>
    </w:p>
    <w:p w14:paraId="0658DC13" w14:textId="77777777" w:rsidR="0011021F" w:rsidRPr="00265971" w:rsidRDefault="0011021F" w:rsidP="0011021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5971">
        <w:rPr>
          <w:rFonts w:ascii="Times New Roman" w:hAnsi="Times New Roman" w:cs="Times New Roman"/>
          <w:sz w:val="28"/>
          <w:szCs w:val="28"/>
          <w:lang w:val="uk-UA"/>
        </w:rPr>
        <w:t xml:space="preserve">У літературі ведеться дискусія про доцільність виділення та можливості діагностики на практиці раннього ХП. Проф. L. </w:t>
      </w:r>
      <w:proofErr w:type="spellStart"/>
      <w:r w:rsidRPr="00265971">
        <w:rPr>
          <w:rFonts w:ascii="Times New Roman" w:hAnsi="Times New Roman" w:cs="Times New Roman"/>
          <w:sz w:val="28"/>
          <w:szCs w:val="28"/>
          <w:lang w:val="uk-UA"/>
        </w:rPr>
        <w:t>Frulloni</w:t>
      </w:r>
      <w:proofErr w:type="spellEnd"/>
      <w:r w:rsidRPr="00265971">
        <w:rPr>
          <w:rFonts w:ascii="Times New Roman" w:hAnsi="Times New Roman" w:cs="Times New Roman"/>
          <w:sz w:val="28"/>
          <w:szCs w:val="28"/>
          <w:lang w:val="uk-UA"/>
        </w:rPr>
        <w:t xml:space="preserve"> навів аргументи «За» і «проти» такого діагнозу. «За»: пояснення больового синдрому; своєчасний прогноз; виділення хворих з підвищеним ризиком раку ПЗ; можливість порівняння даних різних дослідників. «Проти»: відсутність специфічної </w:t>
      </w:r>
      <w:proofErr w:type="spellStart"/>
      <w:r w:rsidRPr="00265971">
        <w:rPr>
          <w:rFonts w:ascii="Times New Roman" w:hAnsi="Times New Roman" w:cs="Times New Roman"/>
          <w:sz w:val="28"/>
          <w:szCs w:val="28"/>
          <w:lang w:val="uk-UA"/>
        </w:rPr>
        <w:t>антифібротичної</w:t>
      </w:r>
      <w:proofErr w:type="spellEnd"/>
      <w:r w:rsidRPr="00265971">
        <w:rPr>
          <w:rFonts w:ascii="Times New Roman" w:hAnsi="Times New Roman" w:cs="Times New Roman"/>
          <w:sz w:val="28"/>
          <w:szCs w:val="28"/>
          <w:lang w:val="uk-UA"/>
        </w:rPr>
        <w:t xml:space="preserve">, протизапальної терапії, тобто рання діагностика ХП не вплине на прогресування захворювання; його складно діагностувати, що спричинить великі фінансові витрати; пізніша діагностика не впливає на клінічний результат; багато хворих не мають симптомів на стадії раннього ХП, а діагноз встановлюється на стадії доведеного або пізнього ХП при наявності клінічних симптомів, тобто лікування в будь-якому випадку буде призначено при появі симптомів [18]. Ми можемо погодитися з аргументами проф. L. </w:t>
      </w:r>
      <w:proofErr w:type="spellStart"/>
      <w:r w:rsidRPr="00265971">
        <w:rPr>
          <w:rFonts w:ascii="Times New Roman" w:hAnsi="Times New Roman" w:cs="Times New Roman"/>
          <w:sz w:val="28"/>
          <w:szCs w:val="28"/>
          <w:lang w:val="uk-UA"/>
        </w:rPr>
        <w:t>Frulloni</w:t>
      </w:r>
      <w:proofErr w:type="spellEnd"/>
      <w:r w:rsidRPr="00265971">
        <w:rPr>
          <w:rFonts w:ascii="Times New Roman" w:hAnsi="Times New Roman" w:cs="Times New Roman"/>
          <w:sz w:val="28"/>
          <w:szCs w:val="28"/>
          <w:lang w:val="uk-UA"/>
        </w:rPr>
        <w:t xml:space="preserve">. На наш погляд, діагноз раннього ХП на цьому етапі неможливий в клінічній практиці. Необхідно більше поширення </w:t>
      </w:r>
      <w:proofErr w:type="spellStart"/>
      <w:r w:rsidRPr="00265971">
        <w:rPr>
          <w:rFonts w:ascii="Times New Roman" w:hAnsi="Times New Roman" w:cs="Times New Roman"/>
          <w:sz w:val="28"/>
          <w:szCs w:val="28"/>
          <w:lang w:val="uk-UA"/>
        </w:rPr>
        <w:t>ендосонографії</w:t>
      </w:r>
      <w:proofErr w:type="spellEnd"/>
      <w:r w:rsidRPr="00265971">
        <w:rPr>
          <w:rFonts w:ascii="Times New Roman" w:hAnsi="Times New Roman" w:cs="Times New Roman"/>
          <w:sz w:val="28"/>
          <w:szCs w:val="28"/>
          <w:lang w:val="uk-UA"/>
        </w:rPr>
        <w:t>, що дасть можливість діагностувати ранній ХП.</w:t>
      </w:r>
    </w:p>
    <w:p w14:paraId="19FF74DC" w14:textId="77777777" w:rsidR="0011021F" w:rsidRPr="00265971" w:rsidRDefault="0011021F" w:rsidP="0011021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5971">
        <w:rPr>
          <w:rFonts w:ascii="Times New Roman" w:hAnsi="Times New Roman" w:cs="Times New Roman"/>
          <w:sz w:val="28"/>
          <w:szCs w:val="28"/>
          <w:lang w:val="uk-UA"/>
        </w:rPr>
        <w:t>Нещодавно опубліковано Міжнародний консенсус з раннього ХП [21].</w:t>
      </w:r>
    </w:p>
    <w:p w14:paraId="7832D8FC" w14:textId="77777777" w:rsidR="0011021F" w:rsidRPr="00265971" w:rsidRDefault="0011021F" w:rsidP="0011021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5971">
        <w:rPr>
          <w:rFonts w:ascii="Times New Roman" w:hAnsi="Times New Roman" w:cs="Times New Roman"/>
          <w:sz w:val="28"/>
          <w:szCs w:val="28"/>
          <w:lang w:val="uk-UA"/>
        </w:rPr>
        <w:lastRenderedPageBreak/>
        <w:t>Перше питання, що міститься в Консенсусі: «Що таке ранній ХП»?</w:t>
      </w:r>
    </w:p>
    <w:p w14:paraId="51BB3D2C" w14:textId="77777777" w:rsidR="0011021F" w:rsidRPr="00265971" w:rsidRDefault="0011021F" w:rsidP="0011021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5971">
        <w:rPr>
          <w:rFonts w:ascii="Times New Roman" w:hAnsi="Times New Roman" w:cs="Times New Roman"/>
          <w:sz w:val="28"/>
          <w:szCs w:val="28"/>
          <w:lang w:val="uk-UA"/>
        </w:rPr>
        <w:t>Твердження: термін «ранній ХП» описує початкову стадію визначеного ХП.</w:t>
      </w:r>
    </w:p>
    <w:p w14:paraId="1726A41E" w14:textId="77777777" w:rsidR="0011021F" w:rsidRPr="00265971" w:rsidRDefault="0011021F" w:rsidP="0011021F">
      <w:pPr>
        <w:spacing w:after="0" w:line="240" w:lineRule="auto"/>
        <w:ind w:firstLine="34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65971">
        <w:rPr>
          <w:rFonts w:ascii="Times New Roman" w:hAnsi="Times New Roman" w:cs="Times New Roman"/>
          <w:i/>
          <w:sz w:val="28"/>
          <w:szCs w:val="28"/>
          <w:lang w:val="uk-UA"/>
        </w:rPr>
        <w:t>Оцінка якості рекомендації низька; рекомендація умовна, згода умовна.</w:t>
      </w:r>
    </w:p>
    <w:p w14:paraId="4072D24A" w14:textId="77777777" w:rsidR="0011021F" w:rsidRPr="00265971" w:rsidRDefault="0011021F" w:rsidP="0011021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5971">
        <w:rPr>
          <w:rFonts w:ascii="Times New Roman" w:hAnsi="Times New Roman" w:cs="Times New Roman"/>
          <w:sz w:val="28"/>
          <w:szCs w:val="28"/>
          <w:lang w:val="uk-UA"/>
        </w:rPr>
        <w:t>У Консенсусі обговорюються питання, що стосуються діагностики раннього ХП; стверджується, що це захворювання не може бути діагностовано тільки на підставі одного симптому / ознаки, зокрема даних візуалізації ПЗ. Необхідно враховувати комбінацію різних проявів.</w:t>
      </w:r>
    </w:p>
    <w:p w14:paraId="0FFA2DFD" w14:textId="77777777" w:rsidR="0011021F" w:rsidRPr="00265971" w:rsidRDefault="0011021F" w:rsidP="0011021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5971">
        <w:rPr>
          <w:rFonts w:ascii="Times New Roman" w:hAnsi="Times New Roman" w:cs="Times New Roman"/>
          <w:sz w:val="28"/>
          <w:szCs w:val="28"/>
          <w:lang w:val="uk-UA"/>
        </w:rPr>
        <w:t>У зв'язку з цим на питання «Чи можна діагностувати ранній ХП з урахуванням комбінації ознак?» сформульовано наступне твердження: «Так, можна». Необхідно враховувати:</w:t>
      </w:r>
    </w:p>
    <w:p w14:paraId="0BC2F2DE" w14:textId="77777777" w:rsidR="0011021F" w:rsidRPr="00265971" w:rsidRDefault="0011021F" w:rsidP="0011021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5971">
        <w:rPr>
          <w:rFonts w:ascii="Times New Roman" w:hAnsi="Times New Roman" w:cs="Times New Roman"/>
          <w:sz w:val="28"/>
          <w:szCs w:val="28"/>
          <w:lang w:val="uk-UA"/>
        </w:rPr>
        <w:t>• наявність факторів ризику ХП;</w:t>
      </w:r>
    </w:p>
    <w:p w14:paraId="50EBEBB7" w14:textId="77777777" w:rsidR="0011021F" w:rsidRPr="00265971" w:rsidRDefault="0011021F" w:rsidP="0011021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5971">
        <w:rPr>
          <w:rFonts w:ascii="Times New Roman" w:hAnsi="Times New Roman" w:cs="Times New Roman"/>
          <w:sz w:val="28"/>
          <w:szCs w:val="28"/>
          <w:lang w:val="uk-UA"/>
        </w:rPr>
        <w:t>• низький ризик інших захворювань;</w:t>
      </w:r>
    </w:p>
    <w:p w14:paraId="05BEA6BF" w14:textId="77777777" w:rsidR="0011021F" w:rsidRPr="00265971" w:rsidRDefault="0011021F" w:rsidP="0011021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5971">
        <w:rPr>
          <w:rFonts w:ascii="Times New Roman" w:hAnsi="Times New Roman" w:cs="Times New Roman"/>
          <w:sz w:val="28"/>
          <w:szCs w:val="28"/>
          <w:lang w:val="uk-UA"/>
        </w:rPr>
        <w:t>• клінічні прояви;</w:t>
      </w:r>
    </w:p>
    <w:p w14:paraId="7E0FAA00" w14:textId="77777777" w:rsidR="0011021F" w:rsidRPr="00265971" w:rsidRDefault="0011021F" w:rsidP="0011021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5971">
        <w:rPr>
          <w:rFonts w:ascii="Times New Roman" w:hAnsi="Times New Roman" w:cs="Times New Roman"/>
          <w:sz w:val="28"/>
          <w:szCs w:val="28"/>
          <w:lang w:val="uk-UA"/>
        </w:rPr>
        <w:t xml:space="preserve">• </w:t>
      </w:r>
      <w:proofErr w:type="spellStart"/>
      <w:r w:rsidRPr="00265971">
        <w:rPr>
          <w:rFonts w:ascii="Times New Roman" w:hAnsi="Times New Roman" w:cs="Times New Roman"/>
          <w:sz w:val="28"/>
          <w:szCs w:val="28"/>
          <w:lang w:val="uk-UA"/>
        </w:rPr>
        <w:t>біомаркери</w:t>
      </w:r>
      <w:proofErr w:type="spellEnd"/>
      <w:r w:rsidRPr="0026597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9F9C02E" w14:textId="77777777" w:rsidR="0011021F" w:rsidRPr="00265971" w:rsidRDefault="0011021F" w:rsidP="0011021F">
      <w:pPr>
        <w:spacing w:after="0" w:line="240" w:lineRule="auto"/>
        <w:ind w:firstLine="34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65971">
        <w:rPr>
          <w:rFonts w:ascii="Times New Roman" w:hAnsi="Times New Roman" w:cs="Times New Roman"/>
          <w:i/>
          <w:sz w:val="28"/>
          <w:szCs w:val="28"/>
          <w:lang w:val="uk-UA"/>
        </w:rPr>
        <w:t>Оцінка якості рекомендації низька; рекомендація сувора, згода слабка.</w:t>
      </w:r>
    </w:p>
    <w:p w14:paraId="3D4E7A0E" w14:textId="77777777" w:rsidR="0011021F" w:rsidRPr="00265971" w:rsidRDefault="0011021F" w:rsidP="0011021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5971">
        <w:rPr>
          <w:rFonts w:ascii="Times New Roman" w:hAnsi="Times New Roman" w:cs="Times New Roman"/>
          <w:sz w:val="28"/>
          <w:szCs w:val="28"/>
          <w:lang w:val="uk-UA"/>
        </w:rPr>
        <w:t xml:space="preserve">У Консенсусі наведено критерії діагностики раннього ХП,  які відповідають модифікованим критеріям Японського товариства </w:t>
      </w:r>
      <w:proofErr w:type="spellStart"/>
      <w:r w:rsidRPr="00265971">
        <w:rPr>
          <w:rFonts w:ascii="Times New Roman" w:hAnsi="Times New Roman" w:cs="Times New Roman"/>
          <w:sz w:val="28"/>
          <w:szCs w:val="28"/>
          <w:lang w:val="uk-UA"/>
        </w:rPr>
        <w:t>панкреатології</w:t>
      </w:r>
      <w:proofErr w:type="spellEnd"/>
      <w:r w:rsidRPr="00265971">
        <w:rPr>
          <w:rFonts w:ascii="Times New Roman" w:hAnsi="Times New Roman" w:cs="Times New Roman"/>
          <w:sz w:val="28"/>
          <w:szCs w:val="28"/>
          <w:lang w:val="uk-UA"/>
        </w:rPr>
        <w:t xml:space="preserve"> [7]:</w:t>
      </w:r>
    </w:p>
    <w:p w14:paraId="06AD40A8" w14:textId="77777777" w:rsidR="0011021F" w:rsidRPr="00265971" w:rsidRDefault="0011021F" w:rsidP="0011021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5971">
        <w:rPr>
          <w:rFonts w:ascii="Times New Roman" w:hAnsi="Times New Roman" w:cs="Times New Roman"/>
          <w:sz w:val="28"/>
          <w:szCs w:val="28"/>
          <w:lang w:val="uk-UA"/>
        </w:rPr>
        <w:t>А. Клінічні / функціональні критерії:</w:t>
      </w:r>
    </w:p>
    <w:p w14:paraId="3F963124" w14:textId="77777777" w:rsidR="0011021F" w:rsidRPr="00265971" w:rsidRDefault="0011021F" w:rsidP="0011021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5971">
        <w:rPr>
          <w:rFonts w:ascii="Times New Roman" w:hAnsi="Times New Roman" w:cs="Times New Roman"/>
          <w:sz w:val="28"/>
          <w:szCs w:val="28"/>
          <w:lang w:val="uk-UA"/>
        </w:rPr>
        <w:t>• рецидивний абдомінальний біль у верхній частині живота (2 або більше атак);</w:t>
      </w:r>
    </w:p>
    <w:p w14:paraId="7FE8102F" w14:textId="77777777" w:rsidR="0011021F" w:rsidRPr="00265971" w:rsidRDefault="0011021F" w:rsidP="0011021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5971">
        <w:rPr>
          <w:rFonts w:ascii="Times New Roman" w:hAnsi="Times New Roman" w:cs="Times New Roman"/>
          <w:sz w:val="28"/>
          <w:szCs w:val="28"/>
          <w:lang w:val="uk-UA"/>
        </w:rPr>
        <w:t>• ненормальні показники ферментів в сироватці крові / сечі;</w:t>
      </w:r>
    </w:p>
    <w:p w14:paraId="04C1E0AD" w14:textId="77777777" w:rsidR="0011021F" w:rsidRPr="00265971" w:rsidRDefault="0011021F" w:rsidP="0011021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5971">
        <w:rPr>
          <w:rFonts w:ascii="Times New Roman" w:hAnsi="Times New Roman" w:cs="Times New Roman"/>
          <w:sz w:val="28"/>
          <w:szCs w:val="28"/>
          <w:lang w:val="uk-UA"/>
        </w:rPr>
        <w:t>• зниження екзокринної функції ПЗ;</w:t>
      </w:r>
    </w:p>
    <w:p w14:paraId="1CD4FB3B" w14:textId="77777777" w:rsidR="0011021F" w:rsidRPr="00265971" w:rsidRDefault="0011021F" w:rsidP="0011021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5971">
        <w:rPr>
          <w:rFonts w:ascii="Times New Roman" w:hAnsi="Times New Roman" w:cs="Times New Roman"/>
          <w:sz w:val="28"/>
          <w:szCs w:val="28"/>
          <w:lang w:val="uk-UA"/>
        </w:rPr>
        <w:t>• тривале зловживання алкоголем (більше 80 г / добу).</w:t>
      </w:r>
    </w:p>
    <w:p w14:paraId="31B6CA9F" w14:textId="77777777" w:rsidR="0011021F" w:rsidRPr="00265971" w:rsidRDefault="0011021F" w:rsidP="0011021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5971">
        <w:rPr>
          <w:rFonts w:ascii="Times New Roman" w:hAnsi="Times New Roman" w:cs="Times New Roman"/>
          <w:sz w:val="28"/>
          <w:szCs w:val="28"/>
          <w:lang w:val="uk-UA"/>
        </w:rPr>
        <w:t xml:space="preserve">В. Візуалізація - </w:t>
      </w:r>
      <w:proofErr w:type="spellStart"/>
      <w:r w:rsidRPr="00265971">
        <w:rPr>
          <w:rFonts w:ascii="Times New Roman" w:hAnsi="Times New Roman" w:cs="Times New Roman"/>
          <w:sz w:val="28"/>
          <w:szCs w:val="28"/>
          <w:lang w:val="uk-UA"/>
        </w:rPr>
        <w:t>ендоУЗІ</w:t>
      </w:r>
      <w:proofErr w:type="spellEnd"/>
      <w:r w:rsidRPr="00265971">
        <w:rPr>
          <w:rFonts w:ascii="Times New Roman" w:hAnsi="Times New Roman" w:cs="Times New Roman"/>
          <w:sz w:val="28"/>
          <w:szCs w:val="28"/>
          <w:lang w:val="uk-UA"/>
        </w:rPr>
        <w:t xml:space="preserve"> (а чи b):</w:t>
      </w:r>
    </w:p>
    <w:p w14:paraId="4C87F47A" w14:textId="77777777" w:rsidR="0011021F" w:rsidRPr="00265971" w:rsidRDefault="0011021F" w:rsidP="0011021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5971">
        <w:rPr>
          <w:rFonts w:ascii="Times New Roman" w:hAnsi="Times New Roman" w:cs="Times New Roman"/>
          <w:sz w:val="28"/>
          <w:szCs w:val="28"/>
          <w:lang w:val="uk-UA"/>
        </w:rPr>
        <w:t>а) більше 2 з нижчеперелічених ознак, включно одну з перших чотирьох:</w:t>
      </w:r>
    </w:p>
    <w:p w14:paraId="16BAC770" w14:textId="77777777" w:rsidR="0011021F" w:rsidRPr="00265971" w:rsidRDefault="0011021F" w:rsidP="0011021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5971">
        <w:rPr>
          <w:rFonts w:ascii="Times New Roman" w:hAnsi="Times New Roman" w:cs="Times New Roman"/>
          <w:sz w:val="28"/>
          <w:szCs w:val="28"/>
          <w:lang w:val="uk-UA"/>
        </w:rPr>
        <w:t xml:space="preserve">• </w:t>
      </w:r>
      <w:proofErr w:type="spellStart"/>
      <w:r w:rsidRPr="00265971">
        <w:rPr>
          <w:rFonts w:ascii="Times New Roman" w:hAnsi="Times New Roman" w:cs="Times New Roman"/>
          <w:sz w:val="28"/>
          <w:szCs w:val="28"/>
          <w:lang w:val="uk-UA"/>
        </w:rPr>
        <w:t>дольчатість</w:t>
      </w:r>
      <w:proofErr w:type="spellEnd"/>
      <w:r w:rsidRPr="00265971">
        <w:rPr>
          <w:rFonts w:ascii="Times New Roman" w:hAnsi="Times New Roman" w:cs="Times New Roman"/>
          <w:sz w:val="28"/>
          <w:szCs w:val="28"/>
          <w:lang w:val="uk-UA"/>
        </w:rPr>
        <w:t xml:space="preserve"> з ніздрюватістю;</w:t>
      </w:r>
    </w:p>
    <w:p w14:paraId="1681C25F" w14:textId="77777777" w:rsidR="0011021F" w:rsidRPr="00265971" w:rsidRDefault="0011021F" w:rsidP="0011021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5971">
        <w:rPr>
          <w:rFonts w:ascii="Times New Roman" w:hAnsi="Times New Roman" w:cs="Times New Roman"/>
          <w:sz w:val="28"/>
          <w:szCs w:val="28"/>
          <w:lang w:val="uk-UA"/>
        </w:rPr>
        <w:t xml:space="preserve">• </w:t>
      </w:r>
      <w:proofErr w:type="spellStart"/>
      <w:r w:rsidRPr="00265971">
        <w:rPr>
          <w:rFonts w:ascii="Times New Roman" w:hAnsi="Times New Roman" w:cs="Times New Roman"/>
          <w:sz w:val="28"/>
          <w:szCs w:val="28"/>
          <w:lang w:val="uk-UA"/>
        </w:rPr>
        <w:t>дольчатість</w:t>
      </w:r>
      <w:proofErr w:type="spellEnd"/>
      <w:r w:rsidRPr="00265971">
        <w:rPr>
          <w:rFonts w:ascii="Times New Roman" w:hAnsi="Times New Roman" w:cs="Times New Roman"/>
          <w:sz w:val="28"/>
          <w:szCs w:val="28"/>
          <w:lang w:val="uk-UA"/>
        </w:rPr>
        <w:t xml:space="preserve"> без ніздрюватості;</w:t>
      </w:r>
    </w:p>
    <w:p w14:paraId="0B0A7036" w14:textId="77777777" w:rsidR="0011021F" w:rsidRPr="00265971" w:rsidRDefault="0011021F" w:rsidP="0011021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5971">
        <w:rPr>
          <w:rFonts w:ascii="Times New Roman" w:hAnsi="Times New Roman" w:cs="Times New Roman"/>
          <w:sz w:val="28"/>
          <w:szCs w:val="28"/>
          <w:lang w:val="uk-UA"/>
        </w:rPr>
        <w:t xml:space="preserve">• </w:t>
      </w:r>
      <w:proofErr w:type="spellStart"/>
      <w:r w:rsidRPr="00265971">
        <w:rPr>
          <w:rFonts w:ascii="Times New Roman" w:hAnsi="Times New Roman" w:cs="Times New Roman"/>
          <w:sz w:val="28"/>
          <w:szCs w:val="28"/>
          <w:lang w:val="uk-UA"/>
        </w:rPr>
        <w:t>гіперехогенні</w:t>
      </w:r>
      <w:proofErr w:type="spellEnd"/>
      <w:r w:rsidRPr="00265971">
        <w:rPr>
          <w:rFonts w:ascii="Times New Roman" w:hAnsi="Times New Roman" w:cs="Times New Roman"/>
          <w:sz w:val="28"/>
          <w:szCs w:val="28"/>
          <w:lang w:val="uk-UA"/>
        </w:rPr>
        <w:t xml:space="preserve"> фокуси без тіні;</w:t>
      </w:r>
    </w:p>
    <w:p w14:paraId="2A7F75D9" w14:textId="77777777" w:rsidR="0011021F" w:rsidRPr="00265971" w:rsidRDefault="0011021F" w:rsidP="0011021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5971">
        <w:rPr>
          <w:rFonts w:ascii="Times New Roman" w:hAnsi="Times New Roman" w:cs="Times New Roman"/>
          <w:sz w:val="28"/>
          <w:szCs w:val="28"/>
          <w:lang w:val="uk-UA"/>
        </w:rPr>
        <w:t xml:space="preserve">• </w:t>
      </w:r>
      <w:proofErr w:type="spellStart"/>
      <w:r w:rsidRPr="00265971">
        <w:rPr>
          <w:rFonts w:ascii="Times New Roman" w:hAnsi="Times New Roman" w:cs="Times New Roman"/>
          <w:sz w:val="28"/>
          <w:szCs w:val="28"/>
          <w:lang w:val="uk-UA"/>
        </w:rPr>
        <w:t>тяжистість</w:t>
      </w:r>
      <w:proofErr w:type="spellEnd"/>
      <w:r w:rsidRPr="0026597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76D8E271" w14:textId="77777777" w:rsidR="0011021F" w:rsidRPr="00265971" w:rsidRDefault="0011021F" w:rsidP="0011021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5971">
        <w:rPr>
          <w:rFonts w:ascii="Times New Roman" w:hAnsi="Times New Roman" w:cs="Times New Roman"/>
          <w:sz w:val="28"/>
          <w:szCs w:val="28"/>
          <w:lang w:val="uk-UA"/>
        </w:rPr>
        <w:t>• кісти;</w:t>
      </w:r>
    </w:p>
    <w:p w14:paraId="7973F65E" w14:textId="77777777" w:rsidR="0011021F" w:rsidRPr="00265971" w:rsidRDefault="0011021F" w:rsidP="0011021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5971">
        <w:rPr>
          <w:rFonts w:ascii="Times New Roman" w:hAnsi="Times New Roman" w:cs="Times New Roman"/>
          <w:sz w:val="28"/>
          <w:szCs w:val="28"/>
          <w:lang w:val="uk-UA"/>
        </w:rPr>
        <w:t xml:space="preserve">• розширення бічних </w:t>
      </w:r>
      <w:proofErr w:type="spellStart"/>
      <w:r w:rsidRPr="00265971">
        <w:rPr>
          <w:rFonts w:ascii="Times New Roman" w:hAnsi="Times New Roman" w:cs="Times New Roman"/>
          <w:sz w:val="28"/>
          <w:szCs w:val="28"/>
          <w:lang w:val="uk-UA"/>
        </w:rPr>
        <w:t>проток</w:t>
      </w:r>
      <w:proofErr w:type="spellEnd"/>
      <w:r w:rsidRPr="0026597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70BF74F3" w14:textId="77777777" w:rsidR="0011021F" w:rsidRPr="00265971" w:rsidRDefault="0011021F" w:rsidP="0011021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5971">
        <w:rPr>
          <w:rFonts w:ascii="Times New Roman" w:hAnsi="Times New Roman" w:cs="Times New Roman"/>
          <w:sz w:val="28"/>
          <w:szCs w:val="28"/>
          <w:lang w:val="uk-UA"/>
        </w:rPr>
        <w:t xml:space="preserve">• </w:t>
      </w:r>
      <w:proofErr w:type="spellStart"/>
      <w:r w:rsidRPr="00265971">
        <w:rPr>
          <w:rFonts w:ascii="Times New Roman" w:hAnsi="Times New Roman" w:cs="Times New Roman"/>
          <w:sz w:val="28"/>
          <w:szCs w:val="28"/>
          <w:lang w:val="uk-UA"/>
        </w:rPr>
        <w:t>гіперехогенність</w:t>
      </w:r>
      <w:proofErr w:type="spellEnd"/>
      <w:r w:rsidRPr="00265971">
        <w:rPr>
          <w:rFonts w:ascii="Times New Roman" w:hAnsi="Times New Roman" w:cs="Times New Roman"/>
          <w:sz w:val="28"/>
          <w:szCs w:val="28"/>
          <w:lang w:val="uk-UA"/>
        </w:rPr>
        <w:t xml:space="preserve"> стінок головної протоки.</w:t>
      </w:r>
    </w:p>
    <w:p w14:paraId="7BF67167" w14:textId="77777777" w:rsidR="0011021F" w:rsidRPr="00265971" w:rsidRDefault="0011021F" w:rsidP="0011021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5971">
        <w:rPr>
          <w:rFonts w:ascii="Times New Roman" w:hAnsi="Times New Roman" w:cs="Times New Roman"/>
          <w:sz w:val="28"/>
          <w:szCs w:val="28"/>
          <w:lang w:val="uk-UA"/>
        </w:rPr>
        <w:t>b) нерівномірне розширення більше 3 гілок головної протоки при ЕРХПГ.</w:t>
      </w:r>
    </w:p>
    <w:p w14:paraId="3869889C" w14:textId="77777777" w:rsidR="0011021F" w:rsidRPr="00265971" w:rsidRDefault="0011021F" w:rsidP="0011021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5971">
        <w:rPr>
          <w:rFonts w:ascii="Times New Roman" w:hAnsi="Times New Roman" w:cs="Times New Roman"/>
          <w:sz w:val="28"/>
          <w:szCs w:val="28"/>
          <w:lang w:val="uk-UA"/>
        </w:rPr>
        <w:t xml:space="preserve">Клінічні симптоми є ненадійними в діагностиці ХП. У популяційне дослідження, проведене J. D. </w:t>
      </w:r>
      <w:proofErr w:type="spellStart"/>
      <w:r w:rsidRPr="00265971">
        <w:rPr>
          <w:rFonts w:ascii="Times New Roman" w:hAnsi="Times New Roman" w:cs="Times New Roman"/>
          <w:sz w:val="28"/>
          <w:szCs w:val="28"/>
          <w:lang w:val="uk-UA"/>
        </w:rPr>
        <w:t>Machicado</w:t>
      </w:r>
      <w:proofErr w:type="spellEnd"/>
      <w:r w:rsidRPr="002659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65971">
        <w:rPr>
          <w:rFonts w:ascii="Times New Roman" w:hAnsi="Times New Roman" w:cs="Times New Roman"/>
          <w:sz w:val="28"/>
          <w:szCs w:val="28"/>
          <w:lang w:val="uk-UA"/>
        </w:rPr>
        <w:t>et</w:t>
      </w:r>
      <w:proofErr w:type="spellEnd"/>
      <w:r w:rsidRPr="002659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65971">
        <w:rPr>
          <w:rFonts w:ascii="Times New Roman" w:hAnsi="Times New Roman" w:cs="Times New Roman"/>
          <w:sz w:val="28"/>
          <w:szCs w:val="28"/>
          <w:lang w:val="uk-UA"/>
        </w:rPr>
        <w:t>al</w:t>
      </w:r>
      <w:proofErr w:type="spellEnd"/>
      <w:r w:rsidRPr="00265971">
        <w:rPr>
          <w:rFonts w:ascii="Times New Roman" w:hAnsi="Times New Roman" w:cs="Times New Roman"/>
          <w:sz w:val="28"/>
          <w:szCs w:val="28"/>
          <w:lang w:val="uk-UA"/>
        </w:rPr>
        <w:t xml:space="preserve">., увійшли 89 хворих на ХП, причому 21 (23,6%) з них не відчував болю [11]. У дослідженні C. M. </w:t>
      </w:r>
      <w:proofErr w:type="spellStart"/>
      <w:r w:rsidRPr="00265971">
        <w:rPr>
          <w:rFonts w:ascii="Times New Roman" w:hAnsi="Times New Roman" w:cs="Times New Roman"/>
          <w:sz w:val="28"/>
          <w:szCs w:val="28"/>
          <w:lang w:val="uk-UA"/>
        </w:rPr>
        <w:t>Wilcox</w:t>
      </w:r>
      <w:proofErr w:type="spellEnd"/>
      <w:r w:rsidRPr="002659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65971">
        <w:rPr>
          <w:rFonts w:ascii="Times New Roman" w:hAnsi="Times New Roman" w:cs="Times New Roman"/>
          <w:sz w:val="28"/>
          <w:szCs w:val="28"/>
          <w:lang w:val="uk-UA"/>
        </w:rPr>
        <w:t>et</w:t>
      </w:r>
      <w:proofErr w:type="spellEnd"/>
      <w:r w:rsidRPr="002659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65971">
        <w:rPr>
          <w:rFonts w:ascii="Times New Roman" w:hAnsi="Times New Roman" w:cs="Times New Roman"/>
          <w:sz w:val="28"/>
          <w:szCs w:val="28"/>
          <w:lang w:val="uk-UA"/>
        </w:rPr>
        <w:t>al</w:t>
      </w:r>
      <w:proofErr w:type="spellEnd"/>
      <w:r w:rsidRPr="00265971">
        <w:rPr>
          <w:rFonts w:ascii="Times New Roman" w:hAnsi="Times New Roman" w:cs="Times New Roman"/>
          <w:sz w:val="28"/>
          <w:szCs w:val="28"/>
          <w:lang w:val="uk-UA"/>
        </w:rPr>
        <w:t>. больовий синдром був відсутнім у 81 (15,6%) з 521 хворого на ХП, незважаючи на наявні зміни ПЗ при візуалізації [22].</w:t>
      </w:r>
    </w:p>
    <w:p w14:paraId="43AA9CD1" w14:textId="528C15A9" w:rsidR="0011021F" w:rsidRPr="00265971" w:rsidRDefault="0011021F" w:rsidP="0011021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5971">
        <w:rPr>
          <w:rFonts w:ascii="Times New Roman" w:hAnsi="Times New Roman" w:cs="Times New Roman"/>
          <w:sz w:val="28"/>
          <w:szCs w:val="28"/>
          <w:lang w:val="uk-UA"/>
        </w:rPr>
        <w:t xml:space="preserve">Все ж провідна роль в діагностиці раннього ХП відводиться візуалізації ПЗ і, перш за все, ендоскопічній </w:t>
      </w:r>
      <w:proofErr w:type="spellStart"/>
      <w:r w:rsidRPr="00265971">
        <w:rPr>
          <w:rFonts w:ascii="Times New Roman" w:hAnsi="Times New Roman" w:cs="Times New Roman"/>
          <w:sz w:val="28"/>
          <w:szCs w:val="28"/>
          <w:lang w:val="uk-UA"/>
        </w:rPr>
        <w:t>сонографії</w:t>
      </w:r>
      <w:proofErr w:type="spellEnd"/>
      <w:r w:rsidRPr="00265971">
        <w:rPr>
          <w:rFonts w:ascii="Times New Roman" w:hAnsi="Times New Roman" w:cs="Times New Roman"/>
          <w:sz w:val="28"/>
          <w:szCs w:val="28"/>
          <w:lang w:val="uk-UA"/>
        </w:rPr>
        <w:t>, тоді як КТ і МРТ вважаються недостатньо інформативними (рис. 4) [8].</w:t>
      </w:r>
    </w:p>
    <w:p w14:paraId="6327DF34" w14:textId="77777777" w:rsidR="000D44B5" w:rsidRPr="00265971" w:rsidRDefault="000D44B5" w:rsidP="0011021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B824188" w14:textId="77777777" w:rsidR="000D44B5" w:rsidRPr="00265971" w:rsidRDefault="000D44B5" w:rsidP="000D44B5">
      <w:pPr>
        <w:spacing w:after="0" w:line="240" w:lineRule="auto"/>
        <w:ind w:firstLine="34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65971">
        <w:rPr>
          <w:rFonts w:ascii="Times New Roman" w:hAnsi="Times New Roman" w:cs="Times New Roman"/>
          <w:sz w:val="28"/>
          <w:szCs w:val="28"/>
          <w:lang w:val="uk-UA"/>
        </w:rPr>
        <w:t>РИСУНОК 4</w:t>
      </w:r>
    </w:p>
    <w:p w14:paraId="4F1905E0" w14:textId="77777777" w:rsidR="000D44B5" w:rsidRPr="00265971" w:rsidRDefault="000D44B5" w:rsidP="000D44B5">
      <w:pPr>
        <w:spacing w:after="0" w:line="240" w:lineRule="auto"/>
        <w:ind w:firstLine="340"/>
        <w:rPr>
          <w:rFonts w:ascii="Times New Roman" w:hAnsi="Times New Roman" w:cs="Times New Roman"/>
          <w:sz w:val="28"/>
          <w:szCs w:val="28"/>
          <w:lang w:val="uk-UA"/>
        </w:rPr>
      </w:pPr>
    </w:p>
    <w:p w14:paraId="2F7FC0C1" w14:textId="77777777" w:rsidR="000D44B5" w:rsidRPr="00265971" w:rsidRDefault="000D44B5" w:rsidP="000D44B5">
      <w:pPr>
        <w:spacing w:after="0" w:line="240" w:lineRule="auto"/>
        <w:ind w:firstLine="340"/>
        <w:rPr>
          <w:rFonts w:ascii="Times New Roman" w:hAnsi="Times New Roman" w:cs="Times New Roman"/>
          <w:sz w:val="28"/>
          <w:szCs w:val="28"/>
          <w:lang w:val="uk-UA"/>
        </w:rPr>
      </w:pPr>
      <w:r w:rsidRPr="00265971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Рис. 4. Приклад даних </w:t>
      </w:r>
      <w:proofErr w:type="spellStart"/>
      <w:r w:rsidRPr="00265971">
        <w:rPr>
          <w:rFonts w:ascii="Times New Roman" w:hAnsi="Times New Roman" w:cs="Times New Roman"/>
          <w:sz w:val="28"/>
          <w:szCs w:val="28"/>
          <w:lang w:val="uk-UA"/>
        </w:rPr>
        <w:t>ендосонографії</w:t>
      </w:r>
      <w:proofErr w:type="spellEnd"/>
      <w:r w:rsidRPr="00265971">
        <w:rPr>
          <w:rFonts w:ascii="Times New Roman" w:hAnsi="Times New Roman" w:cs="Times New Roman"/>
          <w:sz w:val="28"/>
          <w:szCs w:val="28"/>
          <w:lang w:val="uk-UA"/>
        </w:rPr>
        <w:t xml:space="preserve"> ПЗ при ранньому ХП (за Т. </w:t>
      </w:r>
      <w:proofErr w:type="spellStart"/>
      <w:r w:rsidRPr="00265971">
        <w:rPr>
          <w:rFonts w:ascii="Times New Roman" w:hAnsi="Times New Roman" w:cs="Times New Roman"/>
          <w:sz w:val="28"/>
          <w:szCs w:val="28"/>
          <w:lang w:val="uk-UA"/>
        </w:rPr>
        <w:t>Ito</w:t>
      </w:r>
      <w:proofErr w:type="spellEnd"/>
      <w:r w:rsidRPr="002659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65971">
        <w:rPr>
          <w:rFonts w:ascii="Times New Roman" w:hAnsi="Times New Roman" w:cs="Times New Roman"/>
          <w:sz w:val="28"/>
          <w:szCs w:val="28"/>
          <w:lang w:val="uk-UA"/>
        </w:rPr>
        <w:t>et</w:t>
      </w:r>
      <w:proofErr w:type="spellEnd"/>
      <w:r w:rsidRPr="002659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65971">
        <w:rPr>
          <w:rFonts w:ascii="Times New Roman" w:hAnsi="Times New Roman" w:cs="Times New Roman"/>
          <w:sz w:val="28"/>
          <w:szCs w:val="28"/>
          <w:lang w:val="uk-UA"/>
        </w:rPr>
        <w:t>al</w:t>
      </w:r>
      <w:proofErr w:type="spellEnd"/>
      <w:r w:rsidRPr="00265971">
        <w:rPr>
          <w:rFonts w:ascii="Times New Roman" w:hAnsi="Times New Roman" w:cs="Times New Roman"/>
          <w:sz w:val="28"/>
          <w:szCs w:val="28"/>
          <w:lang w:val="uk-UA"/>
        </w:rPr>
        <w:t xml:space="preserve">., 2016 [8]): a - </w:t>
      </w:r>
      <w:proofErr w:type="spellStart"/>
      <w:r w:rsidRPr="00265971">
        <w:rPr>
          <w:rFonts w:ascii="Times New Roman" w:hAnsi="Times New Roman" w:cs="Times New Roman"/>
          <w:sz w:val="28"/>
          <w:szCs w:val="28"/>
          <w:lang w:val="uk-UA"/>
        </w:rPr>
        <w:t>дольчатість</w:t>
      </w:r>
      <w:proofErr w:type="spellEnd"/>
      <w:r w:rsidRPr="00265971">
        <w:rPr>
          <w:rFonts w:ascii="Times New Roman" w:hAnsi="Times New Roman" w:cs="Times New Roman"/>
          <w:sz w:val="28"/>
          <w:szCs w:val="28"/>
          <w:lang w:val="uk-UA"/>
        </w:rPr>
        <w:t xml:space="preserve"> без ніздрюватості; b - </w:t>
      </w:r>
      <w:proofErr w:type="spellStart"/>
      <w:r w:rsidRPr="00265971">
        <w:rPr>
          <w:rFonts w:ascii="Times New Roman" w:hAnsi="Times New Roman" w:cs="Times New Roman"/>
          <w:sz w:val="28"/>
          <w:szCs w:val="28"/>
          <w:lang w:val="uk-UA"/>
        </w:rPr>
        <w:t>гіперехогенні</w:t>
      </w:r>
      <w:proofErr w:type="spellEnd"/>
      <w:r w:rsidRPr="00265971">
        <w:rPr>
          <w:rFonts w:ascii="Times New Roman" w:hAnsi="Times New Roman" w:cs="Times New Roman"/>
          <w:sz w:val="28"/>
          <w:szCs w:val="28"/>
          <w:lang w:val="uk-UA"/>
        </w:rPr>
        <w:t xml:space="preserve"> фокуси без тіні; c - тонкі тяжі; d - </w:t>
      </w:r>
      <w:proofErr w:type="spellStart"/>
      <w:r w:rsidRPr="00265971">
        <w:rPr>
          <w:rFonts w:ascii="Times New Roman" w:hAnsi="Times New Roman" w:cs="Times New Roman"/>
          <w:sz w:val="28"/>
          <w:szCs w:val="28"/>
          <w:lang w:val="uk-UA"/>
        </w:rPr>
        <w:t>гіперехогенна</w:t>
      </w:r>
      <w:proofErr w:type="spellEnd"/>
      <w:r w:rsidRPr="00265971">
        <w:rPr>
          <w:rFonts w:ascii="Times New Roman" w:hAnsi="Times New Roman" w:cs="Times New Roman"/>
          <w:sz w:val="28"/>
          <w:szCs w:val="28"/>
          <w:lang w:val="uk-UA"/>
        </w:rPr>
        <w:t xml:space="preserve"> стінка головної протоки.</w:t>
      </w:r>
    </w:p>
    <w:p w14:paraId="53127851" w14:textId="77777777" w:rsidR="000D44B5" w:rsidRPr="00265971" w:rsidRDefault="000D44B5" w:rsidP="000D44B5">
      <w:pPr>
        <w:spacing w:after="0" w:line="240" w:lineRule="auto"/>
        <w:ind w:firstLine="340"/>
        <w:rPr>
          <w:rFonts w:ascii="Times New Roman" w:hAnsi="Times New Roman" w:cs="Times New Roman"/>
          <w:sz w:val="28"/>
          <w:szCs w:val="28"/>
          <w:lang w:val="uk-UA"/>
        </w:rPr>
      </w:pPr>
    </w:p>
    <w:p w14:paraId="069E8ADB" w14:textId="77777777" w:rsidR="000D44B5" w:rsidRPr="00265971" w:rsidRDefault="000D44B5" w:rsidP="000D44B5">
      <w:pPr>
        <w:spacing w:after="0" w:line="240" w:lineRule="auto"/>
        <w:ind w:firstLine="340"/>
        <w:rPr>
          <w:rFonts w:ascii="Times New Roman" w:hAnsi="Times New Roman" w:cs="Times New Roman"/>
          <w:sz w:val="28"/>
          <w:szCs w:val="28"/>
          <w:lang w:val="uk-UA"/>
        </w:rPr>
      </w:pPr>
    </w:p>
    <w:p w14:paraId="0B41955B" w14:textId="77777777" w:rsidR="000D44B5" w:rsidRPr="00265971" w:rsidRDefault="000D44B5" w:rsidP="000D44B5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5971">
        <w:rPr>
          <w:rFonts w:ascii="Times New Roman" w:hAnsi="Times New Roman" w:cs="Times New Roman"/>
          <w:sz w:val="28"/>
          <w:szCs w:val="28"/>
          <w:lang w:val="uk-UA"/>
        </w:rPr>
        <w:t xml:space="preserve">Важливо розуміти, наскільки ймовірним є прогресування раннього ХП за даними </w:t>
      </w:r>
      <w:proofErr w:type="spellStart"/>
      <w:r w:rsidRPr="00265971">
        <w:rPr>
          <w:rFonts w:ascii="Times New Roman" w:hAnsi="Times New Roman" w:cs="Times New Roman"/>
          <w:sz w:val="28"/>
          <w:szCs w:val="28"/>
          <w:lang w:val="uk-UA"/>
        </w:rPr>
        <w:t>ендосонографії</w:t>
      </w:r>
      <w:proofErr w:type="spellEnd"/>
      <w:r w:rsidRPr="00265971">
        <w:rPr>
          <w:rFonts w:ascii="Times New Roman" w:hAnsi="Times New Roman" w:cs="Times New Roman"/>
          <w:sz w:val="28"/>
          <w:szCs w:val="28"/>
          <w:lang w:val="uk-UA"/>
        </w:rPr>
        <w:t xml:space="preserve"> до визначеного ХП. A. </w:t>
      </w:r>
      <w:proofErr w:type="spellStart"/>
      <w:r w:rsidRPr="00265971">
        <w:rPr>
          <w:rFonts w:ascii="Times New Roman" w:hAnsi="Times New Roman" w:cs="Times New Roman"/>
          <w:sz w:val="28"/>
          <w:szCs w:val="28"/>
          <w:lang w:val="uk-UA"/>
        </w:rPr>
        <w:t>Sheel</w:t>
      </w:r>
      <w:proofErr w:type="spellEnd"/>
      <w:r w:rsidRPr="002659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65971">
        <w:rPr>
          <w:rFonts w:ascii="Times New Roman" w:hAnsi="Times New Roman" w:cs="Times New Roman"/>
          <w:sz w:val="28"/>
          <w:szCs w:val="28"/>
          <w:lang w:val="uk-UA"/>
        </w:rPr>
        <w:t>et</w:t>
      </w:r>
      <w:proofErr w:type="spellEnd"/>
      <w:r w:rsidRPr="002659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65971">
        <w:rPr>
          <w:rFonts w:ascii="Times New Roman" w:hAnsi="Times New Roman" w:cs="Times New Roman"/>
          <w:sz w:val="28"/>
          <w:szCs w:val="28"/>
          <w:lang w:val="uk-UA"/>
        </w:rPr>
        <w:t>al</w:t>
      </w:r>
      <w:proofErr w:type="spellEnd"/>
      <w:r w:rsidRPr="00265971">
        <w:rPr>
          <w:rFonts w:ascii="Times New Roman" w:hAnsi="Times New Roman" w:cs="Times New Roman"/>
          <w:sz w:val="28"/>
          <w:szCs w:val="28"/>
          <w:lang w:val="uk-UA"/>
        </w:rPr>
        <w:t xml:space="preserve">. [16] провели ретроспективне </w:t>
      </w:r>
      <w:proofErr w:type="spellStart"/>
      <w:r w:rsidRPr="00265971">
        <w:rPr>
          <w:rFonts w:ascii="Times New Roman" w:hAnsi="Times New Roman" w:cs="Times New Roman"/>
          <w:sz w:val="28"/>
          <w:szCs w:val="28"/>
          <w:lang w:val="uk-UA"/>
        </w:rPr>
        <w:t>одноцентрове</w:t>
      </w:r>
      <w:proofErr w:type="spellEnd"/>
      <w:r w:rsidRPr="002659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65971">
        <w:rPr>
          <w:rFonts w:ascii="Times New Roman" w:hAnsi="Times New Roman" w:cs="Times New Roman"/>
          <w:sz w:val="28"/>
          <w:szCs w:val="28"/>
          <w:lang w:val="uk-UA"/>
        </w:rPr>
        <w:t>когортное</w:t>
      </w:r>
      <w:proofErr w:type="spellEnd"/>
      <w:r w:rsidRPr="00265971">
        <w:rPr>
          <w:rFonts w:ascii="Times New Roman" w:hAnsi="Times New Roman" w:cs="Times New Roman"/>
          <w:sz w:val="28"/>
          <w:szCs w:val="28"/>
          <w:lang w:val="uk-UA"/>
        </w:rPr>
        <w:t xml:space="preserve"> дослідження, в яке увійшли 40 пацієнтів з мінімальними змінами ПЗ за результатами </w:t>
      </w:r>
      <w:proofErr w:type="spellStart"/>
      <w:r w:rsidRPr="00265971">
        <w:rPr>
          <w:rFonts w:ascii="Times New Roman" w:hAnsi="Times New Roman" w:cs="Times New Roman"/>
          <w:sz w:val="28"/>
          <w:szCs w:val="28"/>
          <w:lang w:val="uk-UA"/>
        </w:rPr>
        <w:t>ендосонографії</w:t>
      </w:r>
      <w:proofErr w:type="spellEnd"/>
      <w:r w:rsidRPr="00265971">
        <w:rPr>
          <w:rFonts w:ascii="Times New Roman" w:hAnsi="Times New Roman" w:cs="Times New Roman"/>
          <w:sz w:val="28"/>
          <w:szCs w:val="28"/>
          <w:lang w:val="uk-UA"/>
        </w:rPr>
        <w:t xml:space="preserve">. Спостереження тривало більше трьох років. У 12 (30%) хворих розвинувся ХП; 8 (67%) з них зловживали алкоголем, 10 (83%) були інтенсивними курцями. Ці ж пацієнти частіше потребували хірургічного лікування, у них розвивалася </w:t>
      </w:r>
      <w:proofErr w:type="spellStart"/>
      <w:r w:rsidRPr="00265971">
        <w:rPr>
          <w:rFonts w:ascii="Times New Roman" w:hAnsi="Times New Roman" w:cs="Times New Roman"/>
          <w:sz w:val="28"/>
          <w:szCs w:val="28"/>
          <w:lang w:val="uk-UA"/>
        </w:rPr>
        <w:t>зовнішньосекреторна</w:t>
      </w:r>
      <w:proofErr w:type="spellEnd"/>
      <w:r w:rsidRPr="00265971">
        <w:rPr>
          <w:rFonts w:ascii="Times New Roman" w:hAnsi="Times New Roman" w:cs="Times New Roman"/>
          <w:sz w:val="28"/>
          <w:szCs w:val="28"/>
          <w:lang w:val="uk-UA"/>
        </w:rPr>
        <w:t xml:space="preserve"> недостатність ПЗ (ЗНПЗ), рівень летальності перевищував такий у хворих на ХП, що не зловживали алкоголем і не палили. Автори зробили висновок про те, що припинення зловживання алкоголем і куріння може знизити ризик прогресування раннього до визначеного ХП. Приклади динаміки результатів візуалізації ПЗ представлені на рис. 5.</w:t>
      </w:r>
    </w:p>
    <w:p w14:paraId="6E0B7476" w14:textId="77777777" w:rsidR="000D44B5" w:rsidRPr="00265971" w:rsidRDefault="000D44B5" w:rsidP="000D44B5">
      <w:pPr>
        <w:spacing w:after="0" w:line="240" w:lineRule="auto"/>
        <w:ind w:firstLine="340"/>
        <w:rPr>
          <w:rFonts w:ascii="Times New Roman" w:hAnsi="Times New Roman" w:cs="Times New Roman"/>
          <w:sz w:val="28"/>
          <w:szCs w:val="28"/>
          <w:lang w:val="uk-UA"/>
        </w:rPr>
      </w:pPr>
    </w:p>
    <w:p w14:paraId="487FB9BE" w14:textId="77777777" w:rsidR="000D44B5" w:rsidRPr="00265971" w:rsidRDefault="000D44B5" w:rsidP="000D44B5">
      <w:pPr>
        <w:spacing w:after="0" w:line="240" w:lineRule="auto"/>
        <w:ind w:firstLine="340"/>
        <w:rPr>
          <w:rFonts w:ascii="Times New Roman" w:hAnsi="Times New Roman" w:cs="Times New Roman"/>
          <w:sz w:val="28"/>
          <w:szCs w:val="28"/>
          <w:lang w:val="uk-UA"/>
        </w:rPr>
      </w:pPr>
    </w:p>
    <w:p w14:paraId="670596FF" w14:textId="77777777" w:rsidR="000D44B5" w:rsidRPr="00265971" w:rsidRDefault="000D44B5" w:rsidP="000D44B5">
      <w:pPr>
        <w:spacing w:after="0" w:line="240" w:lineRule="auto"/>
        <w:ind w:firstLine="34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65971">
        <w:rPr>
          <w:rFonts w:ascii="Times New Roman" w:hAnsi="Times New Roman" w:cs="Times New Roman"/>
          <w:sz w:val="28"/>
          <w:szCs w:val="28"/>
          <w:lang w:val="uk-UA"/>
        </w:rPr>
        <w:t>РИСУНОК 5</w:t>
      </w:r>
    </w:p>
    <w:p w14:paraId="5C7EA0D5" w14:textId="77777777" w:rsidR="000D44B5" w:rsidRPr="00265971" w:rsidRDefault="000D44B5" w:rsidP="000D44B5">
      <w:pPr>
        <w:spacing w:after="0" w:line="240" w:lineRule="auto"/>
        <w:ind w:firstLine="34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65971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14:paraId="00ECF050" w14:textId="77777777" w:rsidR="000D44B5" w:rsidRPr="00265971" w:rsidRDefault="000D44B5" w:rsidP="000D44B5">
      <w:pPr>
        <w:spacing w:after="0" w:line="240" w:lineRule="auto"/>
        <w:ind w:firstLine="34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65971">
        <w:rPr>
          <w:rFonts w:ascii="Times New Roman" w:hAnsi="Times New Roman" w:cs="Times New Roman"/>
          <w:sz w:val="28"/>
          <w:szCs w:val="28"/>
          <w:lang w:val="uk-UA"/>
        </w:rPr>
        <w:t>В</w:t>
      </w:r>
    </w:p>
    <w:p w14:paraId="1CCBD3E1" w14:textId="6AACBB55" w:rsidR="000D44B5" w:rsidRPr="00265971" w:rsidRDefault="000D44B5" w:rsidP="000D44B5">
      <w:pPr>
        <w:spacing w:after="0" w:line="240" w:lineRule="auto"/>
        <w:ind w:firstLine="340"/>
        <w:rPr>
          <w:rFonts w:ascii="Times New Roman" w:hAnsi="Times New Roman" w:cs="Times New Roman"/>
          <w:sz w:val="28"/>
          <w:szCs w:val="28"/>
          <w:lang w:val="uk-UA"/>
        </w:rPr>
      </w:pPr>
      <w:r w:rsidRPr="00265971">
        <w:rPr>
          <w:rFonts w:ascii="Times New Roman" w:hAnsi="Times New Roman" w:cs="Times New Roman"/>
          <w:sz w:val="28"/>
          <w:szCs w:val="28"/>
          <w:lang w:val="uk-UA"/>
        </w:rPr>
        <w:t xml:space="preserve">Рис. 5. Динаміка результатів візуалізації ПЗ у пацієнтів із раннім ХП (за </w:t>
      </w:r>
      <w:r w:rsidRPr="0026597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6597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265971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Start"/>
      <w:r w:rsidRPr="00265971">
        <w:rPr>
          <w:rFonts w:ascii="Times New Roman" w:hAnsi="Times New Roman" w:cs="Times New Roman"/>
          <w:sz w:val="28"/>
          <w:szCs w:val="28"/>
          <w:lang w:val="uk-UA"/>
        </w:rPr>
        <w:t>heel</w:t>
      </w:r>
      <w:proofErr w:type="spellEnd"/>
      <w:r w:rsidRPr="002659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65971">
        <w:rPr>
          <w:rFonts w:ascii="Times New Roman" w:hAnsi="Times New Roman" w:cs="Times New Roman"/>
          <w:sz w:val="28"/>
          <w:szCs w:val="28"/>
          <w:lang w:val="uk-UA"/>
        </w:rPr>
        <w:t>et</w:t>
      </w:r>
      <w:proofErr w:type="spellEnd"/>
      <w:r w:rsidRPr="002659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65971">
        <w:rPr>
          <w:rFonts w:ascii="Times New Roman" w:hAnsi="Times New Roman" w:cs="Times New Roman"/>
          <w:sz w:val="28"/>
          <w:szCs w:val="28"/>
          <w:lang w:val="uk-UA"/>
        </w:rPr>
        <w:t>al</w:t>
      </w:r>
      <w:proofErr w:type="spellEnd"/>
      <w:r w:rsidRPr="00265971">
        <w:rPr>
          <w:rFonts w:ascii="Times New Roman" w:hAnsi="Times New Roman" w:cs="Times New Roman"/>
          <w:sz w:val="28"/>
          <w:szCs w:val="28"/>
          <w:lang w:val="uk-UA"/>
        </w:rPr>
        <w:t>., 2018 [16]). А - незначні зміни ПЗ без прогресування і розвитку ХП; В - регресія змін ПЗ.</w:t>
      </w:r>
    </w:p>
    <w:p w14:paraId="7F9B92E7" w14:textId="0E5F9EC2" w:rsidR="006838F5" w:rsidRPr="00265971" w:rsidRDefault="006838F5" w:rsidP="000D44B5">
      <w:pPr>
        <w:spacing w:after="0" w:line="240" w:lineRule="auto"/>
        <w:ind w:firstLine="340"/>
        <w:rPr>
          <w:rFonts w:ascii="Times New Roman" w:hAnsi="Times New Roman" w:cs="Times New Roman"/>
          <w:sz w:val="28"/>
          <w:szCs w:val="28"/>
          <w:lang w:val="uk-UA"/>
        </w:rPr>
      </w:pPr>
    </w:p>
    <w:p w14:paraId="0D9F0934" w14:textId="77777777" w:rsidR="008042C8" w:rsidRPr="00265971" w:rsidRDefault="008042C8" w:rsidP="008042C8">
      <w:pPr>
        <w:spacing w:after="0" w:line="240" w:lineRule="auto"/>
        <w:ind w:firstLine="34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65971">
        <w:rPr>
          <w:rFonts w:ascii="Times New Roman" w:hAnsi="Times New Roman" w:cs="Times New Roman"/>
          <w:sz w:val="28"/>
          <w:szCs w:val="28"/>
          <w:lang w:val="uk-UA"/>
        </w:rPr>
        <w:t>РИСУНОК 5</w:t>
      </w:r>
    </w:p>
    <w:p w14:paraId="2930BD4D" w14:textId="77777777" w:rsidR="008042C8" w:rsidRPr="00265971" w:rsidRDefault="008042C8" w:rsidP="008042C8">
      <w:pPr>
        <w:spacing w:after="0" w:line="240" w:lineRule="auto"/>
        <w:ind w:firstLine="34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65971">
        <w:rPr>
          <w:rFonts w:ascii="Times New Roman" w:hAnsi="Times New Roman" w:cs="Times New Roman"/>
          <w:sz w:val="28"/>
          <w:szCs w:val="28"/>
          <w:lang w:val="en-US"/>
        </w:rPr>
        <w:t>C</w:t>
      </w:r>
    </w:p>
    <w:p w14:paraId="4DDAE94C" w14:textId="77777777" w:rsidR="008042C8" w:rsidRPr="00265971" w:rsidRDefault="008042C8" w:rsidP="008042C8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234D688" w14:textId="77777777" w:rsidR="008042C8" w:rsidRPr="00265971" w:rsidRDefault="008042C8" w:rsidP="008042C8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5971">
        <w:rPr>
          <w:rFonts w:ascii="Times New Roman" w:hAnsi="Times New Roman" w:cs="Times New Roman"/>
          <w:sz w:val="28"/>
          <w:szCs w:val="28"/>
          <w:lang w:val="uk-UA"/>
        </w:rPr>
        <w:t xml:space="preserve">Рис. 5. Динаміка результатів візуалізації ПЗ у пацієнтів із раннім ХП (за </w:t>
      </w:r>
      <w:r w:rsidRPr="0026597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6597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265971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Start"/>
      <w:r w:rsidRPr="00265971">
        <w:rPr>
          <w:rFonts w:ascii="Times New Roman" w:hAnsi="Times New Roman" w:cs="Times New Roman"/>
          <w:sz w:val="28"/>
          <w:szCs w:val="28"/>
          <w:lang w:val="uk-UA"/>
        </w:rPr>
        <w:t>heel</w:t>
      </w:r>
      <w:proofErr w:type="spellEnd"/>
      <w:r w:rsidRPr="002659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65971">
        <w:rPr>
          <w:rFonts w:ascii="Times New Roman" w:hAnsi="Times New Roman" w:cs="Times New Roman"/>
          <w:sz w:val="28"/>
          <w:szCs w:val="28"/>
          <w:lang w:val="uk-UA"/>
        </w:rPr>
        <w:t>et</w:t>
      </w:r>
      <w:proofErr w:type="spellEnd"/>
      <w:r w:rsidRPr="002659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65971">
        <w:rPr>
          <w:rFonts w:ascii="Times New Roman" w:hAnsi="Times New Roman" w:cs="Times New Roman"/>
          <w:sz w:val="28"/>
          <w:szCs w:val="28"/>
          <w:lang w:val="uk-UA"/>
        </w:rPr>
        <w:t>al</w:t>
      </w:r>
      <w:proofErr w:type="spellEnd"/>
      <w:r w:rsidRPr="00265971">
        <w:rPr>
          <w:rFonts w:ascii="Times New Roman" w:hAnsi="Times New Roman" w:cs="Times New Roman"/>
          <w:sz w:val="28"/>
          <w:szCs w:val="28"/>
          <w:lang w:val="uk-UA"/>
        </w:rPr>
        <w:t>., 2018 [16]). С -</w:t>
      </w:r>
      <w:r w:rsidRPr="00265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5971">
        <w:rPr>
          <w:rFonts w:ascii="Times New Roman" w:hAnsi="Times New Roman" w:cs="Times New Roman"/>
          <w:sz w:val="28"/>
          <w:szCs w:val="28"/>
        </w:rPr>
        <w:t>прогрес</w:t>
      </w:r>
      <w:r w:rsidRPr="00265971">
        <w:rPr>
          <w:rFonts w:ascii="Times New Roman" w:hAnsi="Times New Roman" w:cs="Times New Roman"/>
          <w:sz w:val="28"/>
          <w:szCs w:val="28"/>
          <w:lang w:val="uk-UA"/>
        </w:rPr>
        <w:t>ування</w:t>
      </w:r>
      <w:proofErr w:type="spellEnd"/>
      <w:r w:rsidRPr="00265971">
        <w:rPr>
          <w:rFonts w:ascii="Times New Roman" w:hAnsi="Times New Roman" w:cs="Times New Roman"/>
          <w:sz w:val="28"/>
          <w:szCs w:val="28"/>
        </w:rPr>
        <w:t xml:space="preserve"> до ХП.</w:t>
      </w:r>
    </w:p>
    <w:p w14:paraId="20171C04" w14:textId="77777777" w:rsidR="008042C8" w:rsidRPr="00265971" w:rsidRDefault="008042C8" w:rsidP="008042C8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19A7B8D" w14:textId="77777777" w:rsidR="008042C8" w:rsidRPr="00265971" w:rsidRDefault="008042C8" w:rsidP="008042C8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E82AF9C" w14:textId="77777777" w:rsidR="008042C8" w:rsidRPr="00265971" w:rsidRDefault="008042C8" w:rsidP="008042C8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5971">
        <w:rPr>
          <w:rFonts w:ascii="Times New Roman" w:hAnsi="Times New Roman" w:cs="Times New Roman"/>
          <w:sz w:val="28"/>
          <w:szCs w:val="28"/>
          <w:lang w:val="uk-UA"/>
        </w:rPr>
        <w:t xml:space="preserve">Слід врахувати, що </w:t>
      </w:r>
      <w:proofErr w:type="spellStart"/>
      <w:r w:rsidRPr="00265971">
        <w:rPr>
          <w:rFonts w:ascii="Times New Roman" w:hAnsi="Times New Roman" w:cs="Times New Roman"/>
          <w:sz w:val="28"/>
          <w:szCs w:val="28"/>
          <w:lang w:val="uk-UA"/>
        </w:rPr>
        <w:t>тонкоголкова</w:t>
      </w:r>
      <w:proofErr w:type="spellEnd"/>
      <w:r w:rsidRPr="00265971">
        <w:rPr>
          <w:rFonts w:ascii="Times New Roman" w:hAnsi="Times New Roman" w:cs="Times New Roman"/>
          <w:sz w:val="28"/>
          <w:szCs w:val="28"/>
          <w:lang w:val="uk-UA"/>
        </w:rPr>
        <w:t xml:space="preserve"> біопсія ПЗ при проведенні </w:t>
      </w:r>
      <w:proofErr w:type="spellStart"/>
      <w:r w:rsidRPr="00265971">
        <w:rPr>
          <w:rFonts w:ascii="Times New Roman" w:hAnsi="Times New Roman" w:cs="Times New Roman"/>
          <w:sz w:val="28"/>
          <w:szCs w:val="28"/>
          <w:lang w:val="uk-UA"/>
        </w:rPr>
        <w:t>ендосонографії</w:t>
      </w:r>
      <w:proofErr w:type="spellEnd"/>
      <w:r w:rsidRPr="00265971">
        <w:rPr>
          <w:rFonts w:ascii="Times New Roman" w:hAnsi="Times New Roman" w:cs="Times New Roman"/>
          <w:sz w:val="28"/>
          <w:szCs w:val="28"/>
          <w:lang w:val="uk-UA"/>
        </w:rPr>
        <w:t xml:space="preserve"> виявилася не інформативною [6].</w:t>
      </w:r>
    </w:p>
    <w:p w14:paraId="4697AFEA" w14:textId="77777777" w:rsidR="008042C8" w:rsidRPr="00265971" w:rsidRDefault="008042C8" w:rsidP="008042C8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5971">
        <w:rPr>
          <w:rFonts w:ascii="Times New Roman" w:hAnsi="Times New Roman" w:cs="Times New Roman"/>
          <w:sz w:val="28"/>
          <w:szCs w:val="28"/>
          <w:lang w:val="uk-UA"/>
        </w:rPr>
        <w:t xml:space="preserve">Важливо, що мінімальні зміни ПЗ, виявлені при проведенні </w:t>
      </w:r>
      <w:proofErr w:type="spellStart"/>
      <w:r w:rsidRPr="00265971">
        <w:rPr>
          <w:rFonts w:ascii="Times New Roman" w:hAnsi="Times New Roman" w:cs="Times New Roman"/>
          <w:sz w:val="28"/>
          <w:szCs w:val="28"/>
          <w:lang w:val="uk-UA"/>
        </w:rPr>
        <w:t>ендосонографії</w:t>
      </w:r>
      <w:proofErr w:type="spellEnd"/>
      <w:r w:rsidRPr="00265971">
        <w:rPr>
          <w:rFonts w:ascii="Times New Roman" w:hAnsi="Times New Roman" w:cs="Times New Roman"/>
          <w:sz w:val="28"/>
          <w:szCs w:val="28"/>
          <w:lang w:val="uk-UA"/>
        </w:rPr>
        <w:t xml:space="preserve"> та інших методів візуалізації, можуть бути пов'язані не тільки з раннім ХП. У цьому відношенні показові результати дослідження B. H. </w:t>
      </w:r>
      <w:proofErr w:type="spellStart"/>
      <w:r w:rsidRPr="00265971">
        <w:rPr>
          <w:rFonts w:ascii="Times New Roman" w:hAnsi="Times New Roman" w:cs="Times New Roman"/>
          <w:sz w:val="28"/>
          <w:szCs w:val="28"/>
          <w:lang w:val="uk-UA"/>
        </w:rPr>
        <w:t>Stamm</w:t>
      </w:r>
      <w:proofErr w:type="spellEnd"/>
      <w:r w:rsidRPr="00265971">
        <w:rPr>
          <w:rFonts w:ascii="Times New Roman" w:hAnsi="Times New Roman" w:cs="Times New Roman"/>
          <w:sz w:val="28"/>
          <w:szCs w:val="28"/>
          <w:lang w:val="uk-UA"/>
        </w:rPr>
        <w:t xml:space="preserve"> [17]. При аналізі 112 випадково узятих </w:t>
      </w:r>
      <w:proofErr w:type="spellStart"/>
      <w:r w:rsidRPr="00265971">
        <w:rPr>
          <w:rFonts w:ascii="Times New Roman" w:hAnsi="Times New Roman" w:cs="Times New Roman"/>
          <w:sz w:val="28"/>
          <w:szCs w:val="28"/>
          <w:lang w:val="uk-UA"/>
        </w:rPr>
        <w:t>автопсій</w:t>
      </w:r>
      <w:proofErr w:type="spellEnd"/>
      <w:r w:rsidRPr="00265971">
        <w:rPr>
          <w:rFonts w:ascii="Times New Roman" w:hAnsi="Times New Roman" w:cs="Times New Roman"/>
          <w:sz w:val="28"/>
          <w:szCs w:val="28"/>
          <w:lang w:val="uk-UA"/>
        </w:rPr>
        <w:t xml:space="preserve"> дорослих, які не мали </w:t>
      </w:r>
      <w:proofErr w:type="spellStart"/>
      <w:r w:rsidRPr="00265971">
        <w:rPr>
          <w:rFonts w:ascii="Times New Roman" w:hAnsi="Times New Roman" w:cs="Times New Roman"/>
          <w:sz w:val="28"/>
          <w:szCs w:val="28"/>
          <w:lang w:val="uk-UA"/>
        </w:rPr>
        <w:t>діагностованої</w:t>
      </w:r>
      <w:proofErr w:type="spellEnd"/>
      <w:r w:rsidRPr="00265971">
        <w:rPr>
          <w:rFonts w:ascii="Times New Roman" w:hAnsi="Times New Roman" w:cs="Times New Roman"/>
          <w:sz w:val="28"/>
          <w:szCs w:val="28"/>
          <w:lang w:val="uk-UA"/>
        </w:rPr>
        <w:t xml:space="preserve"> патології ПЗ, отримано результати, які представлені на рис. 6.</w:t>
      </w:r>
    </w:p>
    <w:p w14:paraId="44447F58" w14:textId="77777777" w:rsidR="008042C8" w:rsidRPr="00265971" w:rsidRDefault="008042C8" w:rsidP="008042C8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2D63CEC" w14:textId="77777777" w:rsidR="008042C8" w:rsidRPr="00265971" w:rsidRDefault="008042C8" w:rsidP="008042C8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FEBD711" w14:textId="77777777" w:rsidR="008042C8" w:rsidRPr="00265971" w:rsidRDefault="008042C8" w:rsidP="008042C8">
      <w:pPr>
        <w:spacing w:after="0" w:line="240" w:lineRule="auto"/>
        <w:ind w:firstLine="34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65971">
        <w:rPr>
          <w:rFonts w:ascii="Times New Roman" w:hAnsi="Times New Roman" w:cs="Times New Roman"/>
          <w:sz w:val="28"/>
          <w:szCs w:val="28"/>
          <w:lang w:val="uk-UA"/>
        </w:rPr>
        <w:t>РИСУНОК 6</w:t>
      </w:r>
    </w:p>
    <w:p w14:paraId="55A67CE5" w14:textId="77777777" w:rsidR="008042C8" w:rsidRPr="00265971" w:rsidRDefault="008042C8" w:rsidP="008042C8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59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6F122F3C" w14:textId="77777777" w:rsidR="008042C8" w:rsidRPr="00265971" w:rsidRDefault="008042C8" w:rsidP="008042C8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7AB0D08" w14:textId="77777777" w:rsidR="008042C8" w:rsidRPr="00265971" w:rsidRDefault="008042C8" w:rsidP="008042C8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5971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Рис. 6. Зміни ПЗ, виявлені при 112 </w:t>
      </w:r>
      <w:proofErr w:type="spellStart"/>
      <w:r w:rsidRPr="00265971">
        <w:rPr>
          <w:rFonts w:ascii="Times New Roman" w:hAnsi="Times New Roman" w:cs="Times New Roman"/>
          <w:sz w:val="28"/>
          <w:szCs w:val="28"/>
          <w:lang w:val="uk-UA"/>
        </w:rPr>
        <w:t>автопсіях</w:t>
      </w:r>
      <w:proofErr w:type="spellEnd"/>
      <w:r w:rsidRPr="00265971">
        <w:rPr>
          <w:rFonts w:ascii="Times New Roman" w:hAnsi="Times New Roman" w:cs="Times New Roman"/>
          <w:sz w:val="28"/>
          <w:szCs w:val="28"/>
          <w:lang w:val="uk-UA"/>
        </w:rPr>
        <w:t xml:space="preserve"> у відсутності відомої патології ПЗ (за B. H. </w:t>
      </w:r>
      <w:proofErr w:type="spellStart"/>
      <w:r w:rsidRPr="00265971">
        <w:rPr>
          <w:rFonts w:ascii="Times New Roman" w:hAnsi="Times New Roman" w:cs="Times New Roman"/>
          <w:sz w:val="28"/>
          <w:szCs w:val="28"/>
          <w:lang w:val="uk-UA"/>
        </w:rPr>
        <w:t>Stamm</w:t>
      </w:r>
      <w:proofErr w:type="spellEnd"/>
      <w:r w:rsidRPr="00265971">
        <w:rPr>
          <w:rFonts w:ascii="Times New Roman" w:hAnsi="Times New Roman" w:cs="Times New Roman"/>
          <w:sz w:val="28"/>
          <w:szCs w:val="28"/>
          <w:lang w:val="uk-UA"/>
        </w:rPr>
        <w:t>, 1984 [17]).</w:t>
      </w:r>
    </w:p>
    <w:p w14:paraId="681FA5AD" w14:textId="77777777" w:rsidR="008042C8" w:rsidRPr="00265971" w:rsidRDefault="008042C8" w:rsidP="008042C8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123B96A" w14:textId="77777777" w:rsidR="008042C8" w:rsidRPr="00265971" w:rsidRDefault="008042C8" w:rsidP="008042C8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28CC9A2" w14:textId="77777777" w:rsidR="008042C8" w:rsidRPr="00265971" w:rsidRDefault="008042C8" w:rsidP="008042C8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5971">
        <w:rPr>
          <w:rFonts w:ascii="Times New Roman" w:hAnsi="Times New Roman" w:cs="Times New Roman"/>
          <w:sz w:val="28"/>
          <w:szCs w:val="28"/>
          <w:lang w:val="uk-UA"/>
        </w:rPr>
        <w:t>Отже, мінімальні зміни П</w:t>
      </w:r>
      <w:r w:rsidRPr="00265971">
        <w:rPr>
          <w:rFonts w:ascii="Times New Roman" w:hAnsi="Times New Roman" w:cs="Times New Roman"/>
          <w:sz w:val="28"/>
          <w:szCs w:val="28"/>
        </w:rPr>
        <w:t>З</w:t>
      </w:r>
      <w:r w:rsidRPr="00265971">
        <w:rPr>
          <w:rFonts w:ascii="Times New Roman" w:hAnsi="Times New Roman" w:cs="Times New Roman"/>
          <w:sz w:val="28"/>
          <w:szCs w:val="28"/>
          <w:lang w:val="uk-UA"/>
        </w:rPr>
        <w:t xml:space="preserve"> не обов'язково обумовлені раннім ХП. Вони можуть бути пов'язані зі </w:t>
      </w:r>
      <w:proofErr w:type="spellStart"/>
      <w:r w:rsidRPr="00265971">
        <w:rPr>
          <w:rFonts w:ascii="Times New Roman" w:hAnsi="Times New Roman" w:cs="Times New Roman"/>
          <w:sz w:val="28"/>
          <w:szCs w:val="28"/>
          <w:lang w:val="uk-UA"/>
        </w:rPr>
        <w:t>стеатозом</w:t>
      </w:r>
      <w:proofErr w:type="spellEnd"/>
      <w:r w:rsidRPr="00265971">
        <w:rPr>
          <w:rFonts w:ascii="Times New Roman" w:hAnsi="Times New Roman" w:cs="Times New Roman"/>
          <w:sz w:val="28"/>
          <w:szCs w:val="28"/>
          <w:lang w:val="uk-UA"/>
        </w:rPr>
        <w:t xml:space="preserve"> ПЗ, віком хворого й іншими причинами, наприклад курінням. Доведено, що куріння сприяє фіброзу ПЗ (Рис. 7) [19]. Автори проаналізували результати автопсії 11 пацієнтів, які не мали клінічних проявів патології ПЗ.</w:t>
      </w:r>
    </w:p>
    <w:p w14:paraId="1E20398D" w14:textId="77777777" w:rsidR="008042C8" w:rsidRPr="00265971" w:rsidRDefault="008042C8" w:rsidP="008042C8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5971">
        <w:rPr>
          <w:rFonts w:ascii="Times New Roman" w:hAnsi="Times New Roman" w:cs="Times New Roman"/>
          <w:sz w:val="28"/>
          <w:szCs w:val="28"/>
          <w:lang w:val="uk-UA"/>
        </w:rPr>
        <w:t xml:space="preserve">Функціональні тести при ранньому ХП також не завжди інформативні. Так, G. </w:t>
      </w:r>
      <w:proofErr w:type="spellStart"/>
      <w:r w:rsidRPr="00265971">
        <w:rPr>
          <w:rFonts w:ascii="Times New Roman" w:hAnsi="Times New Roman" w:cs="Times New Roman"/>
          <w:sz w:val="28"/>
          <w:szCs w:val="28"/>
          <w:lang w:val="uk-UA"/>
        </w:rPr>
        <w:t>Ketwaroo</w:t>
      </w:r>
      <w:proofErr w:type="spellEnd"/>
      <w:r w:rsidRPr="002659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65971">
        <w:rPr>
          <w:rFonts w:ascii="Times New Roman" w:hAnsi="Times New Roman" w:cs="Times New Roman"/>
          <w:sz w:val="28"/>
          <w:szCs w:val="28"/>
          <w:lang w:val="uk-UA"/>
        </w:rPr>
        <w:t>et</w:t>
      </w:r>
      <w:proofErr w:type="spellEnd"/>
      <w:r w:rsidRPr="002659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65971">
        <w:rPr>
          <w:rFonts w:ascii="Times New Roman" w:hAnsi="Times New Roman" w:cs="Times New Roman"/>
          <w:sz w:val="28"/>
          <w:szCs w:val="28"/>
          <w:lang w:val="uk-UA"/>
        </w:rPr>
        <w:t>al</w:t>
      </w:r>
      <w:proofErr w:type="spellEnd"/>
      <w:r w:rsidRPr="00265971">
        <w:rPr>
          <w:rFonts w:ascii="Times New Roman" w:hAnsi="Times New Roman" w:cs="Times New Roman"/>
          <w:sz w:val="28"/>
          <w:szCs w:val="28"/>
          <w:lang w:val="uk-UA"/>
        </w:rPr>
        <w:t xml:space="preserve">. [9] провели ретроспективне </w:t>
      </w:r>
      <w:proofErr w:type="spellStart"/>
      <w:r w:rsidRPr="00265971">
        <w:rPr>
          <w:rFonts w:ascii="Times New Roman" w:hAnsi="Times New Roman" w:cs="Times New Roman"/>
          <w:sz w:val="28"/>
          <w:szCs w:val="28"/>
          <w:lang w:val="uk-UA"/>
        </w:rPr>
        <w:t>одноцентрове</w:t>
      </w:r>
      <w:proofErr w:type="spellEnd"/>
      <w:r w:rsidRPr="002659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65971">
        <w:rPr>
          <w:rFonts w:ascii="Times New Roman" w:hAnsi="Times New Roman" w:cs="Times New Roman"/>
          <w:sz w:val="28"/>
          <w:szCs w:val="28"/>
          <w:lang w:val="uk-UA"/>
        </w:rPr>
        <w:t>когортне</w:t>
      </w:r>
      <w:proofErr w:type="spellEnd"/>
      <w:r w:rsidRPr="002659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54C86B3" w14:textId="77777777" w:rsidR="008042C8" w:rsidRPr="00265971" w:rsidRDefault="008042C8" w:rsidP="008042C8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3D86EDF" w14:textId="77777777" w:rsidR="008042C8" w:rsidRPr="00265971" w:rsidRDefault="008042C8" w:rsidP="008042C8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12245CA" w14:textId="77777777" w:rsidR="008042C8" w:rsidRPr="00265971" w:rsidRDefault="008042C8" w:rsidP="008042C8">
      <w:pPr>
        <w:spacing w:after="0" w:line="240" w:lineRule="auto"/>
        <w:ind w:firstLine="34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65971">
        <w:rPr>
          <w:rFonts w:ascii="Times New Roman" w:hAnsi="Times New Roman" w:cs="Times New Roman"/>
          <w:sz w:val="28"/>
          <w:szCs w:val="28"/>
          <w:lang w:val="uk-UA"/>
        </w:rPr>
        <w:t>РИСУНОК 7</w:t>
      </w:r>
    </w:p>
    <w:p w14:paraId="2ADC3C10" w14:textId="77777777" w:rsidR="008042C8" w:rsidRPr="00265971" w:rsidRDefault="008042C8" w:rsidP="008042C8">
      <w:pPr>
        <w:spacing w:after="0" w:line="240" w:lineRule="auto"/>
        <w:ind w:firstLine="34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DF8F7F2" w14:textId="77777777" w:rsidR="008042C8" w:rsidRPr="00265971" w:rsidRDefault="008042C8" w:rsidP="008042C8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34CD95B" w14:textId="77777777" w:rsidR="008042C8" w:rsidRPr="00265971" w:rsidRDefault="008042C8" w:rsidP="008042C8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5971">
        <w:rPr>
          <w:rFonts w:ascii="Times New Roman" w:hAnsi="Times New Roman" w:cs="Times New Roman"/>
          <w:sz w:val="28"/>
          <w:szCs w:val="28"/>
          <w:lang w:val="uk-UA"/>
        </w:rPr>
        <w:t xml:space="preserve">Рис. 7. Зміни ПЗ, виявлені при 111 </w:t>
      </w:r>
      <w:proofErr w:type="spellStart"/>
      <w:r w:rsidRPr="00265971">
        <w:rPr>
          <w:rFonts w:ascii="Times New Roman" w:hAnsi="Times New Roman" w:cs="Times New Roman"/>
          <w:sz w:val="28"/>
          <w:szCs w:val="28"/>
          <w:lang w:val="uk-UA"/>
        </w:rPr>
        <w:t>автопсіях</w:t>
      </w:r>
      <w:proofErr w:type="spellEnd"/>
      <w:r w:rsidRPr="00265971">
        <w:rPr>
          <w:rFonts w:ascii="Times New Roman" w:hAnsi="Times New Roman" w:cs="Times New Roman"/>
          <w:sz w:val="28"/>
          <w:szCs w:val="28"/>
          <w:lang w:val="uk-UA"/>
        </w:rPr>
        <w:t xml:space="preserve"> при відсутності клінічних проявів патології ПЗ в залежності від куріння (за Е. J. </w:t>
      </w:r>
      <w:r w:rsidRPr="00265971"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spellStart"/>
      <w:r w:rsidRPr="00265971">
        <w:rPr>
          <w:rFonts w:ascii="Times New Roman" w:hAnsi="Times New Roman" w:cs="Times New Roman"/>
          <w:sz w:val="28"/>
          <w:szCs w:val="28"/>
          <w:lang w:val="uk-UA"/>
        </w:rPr>
        <w:t>an</w:t>
      </w:r>
      <w:proofErr w:type="spellEnd"/>
      <w:r w:rsidRPr="002659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5971">
        <w:rPr>
          <w:rFonts w:ascii="Times New Roman" w:hAnsi="Times New Roman" w:cs="Times New Roman"/>
          <w:sz w:val="28"/>
          <w:szCs w:val="28"/>
          <w:lang w:val="en-US"/>
        </w:rPr>
        <w:t>G</w:t>
      </w:r>
      <w:proofErr w:type="spellStart"/>
      <w:r w:rsidRPr="00265971">
        <w:rPr>
          <w:rFonts w:ascii="Times New Roman" w:hAnsi="Times New Roman" w:cs="Times New Roman"/>
          <w:sz w:val="28"/>
          <w:szCs w:val="28"/>
          <w:lang w:val="uk-UA"/>
        </w:rPr>
        <w:t>eenen</w:t>
      </w:r>
      <w:proofErr w:type="spellEnd"/>
      <w:r w:rsidRPr="002659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65971">
        <w:rPr>
          <w:rFonts w:ascii="Times New Roman" w:hAnsi="Times New Roman" w:cs="Times New Roman"/>
          <w:sz w:val="28"/>
          <w:szCs w:val="28"/>
          <w:lang w:val="uk-UA"/>
        </w:rPr>
        <w:t>et</w:t>
      </w:r>
      <w:proofErr w:type="spellEnd"/>
      <w:r w:rsidRPr="002659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65971">
        <w:rPr>
          <w:rFonts w:ascii="Times New Roman" w:hAnsi="Times New Roman" w:cs="Times New Roman"/>
          <w:sz w:val="28"/>
          <w:szCs w:val="28"/>
          <w:lang w:val="uk-UA"/>
        </w:rPr>
        <w:t>al</w:t>
      </w:r>
      <w:proofErr w:type="spellEnd"/>
      <w:r w:rsidRPr="00265971">
        <w:rPr>
          <w:rFonts w:ascii="Times New Roman" w:hAnsi="Times New Roman" w:cs="Times New Roman"/>
          <w:sz w:val="28"/>
          <w:szCs w:val="28"/>
          <w:lang w:val="uk-UA"/>
        </w:rPr>
        <w:t>., 2011 [19]).</w:t>
      </w:r>
    </w:p>
    <w:p w14:paraId="263B34C1" w14:textId="77777777" w:rsidR="008042C8" w:rsidRPr="00265971" w:rsidRDefault="008042C8" w:rsidP="008042C8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8638889" w14:textId="77777777" w:rsidR="008042C8" w:rsidRPr="00265971" w:rsidRDefault="008042C8" w:rsidP="008042C8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D79C0FE" w14:textId="77777777" w:rsidR="008042C8" w:rsidRPr="00265971" w:rsidRDefault="008042C8" w:rsidP="000C21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5971">
        <w:rPr>
          <w:rFonts w:ascii="Times New Roman" w:hAnsi="Times New Roman" w:cs="Times New Roman"/>
          <w:sz w:val="28"/>
          <w:szCs w:val="28"/>
          <w:lang w:val="uk-UA"/>
        </w:rPr>
        <w:t xml:space="preserve">дослідження і обстежили 116 пацієнтів з підозрою на ХП (є клініка, але немає змін ПЗ при візуалізації). Пацієнтам виконано магнітно-резонансну </w:t>
      </w:r>
      <w:proofErr w:type="spellStart"/>
      <w:r w:rsidRPr="00265971">
        <w:rPr>
          <w:rFonts w:ascii="Times New Roman" w:hAnsi="Times New Roman" w:cs="Times New Roman"/>
          <w:sz w:val="28"/>
          <w:szCs w:val="28"/>
          <w:lang w:val="uk-UA"/>
        </w:rPr>
        <w:t>холангіопанкреатографію</w:t>
      </w:r>
      <w:proofErr w:type="spellEnd"/>
      <w:r w:rsidRPr="00265971">
        <w:rPr>
          <w:rFonts w:ascii="Times New Roman" w:hAnsi="Times New Roman" w:cs="Times New Roman"/>
          <w:sz w:val="28"/>
          <w:szCs w:val="28"/>
          <w:lang w:val="uk-UA"/>
        </w:rPr>
        <w:t xml:space="preserve"> із секретином. У 27 хворих діагностовано ЗНПЗ, у 7 - спостереження провести не вдалося. Протягом 4,8 року у 9 з 27 пацієнтів з ЗНПЗ розвинувся ХП. У 89 пацієнтів ЗНПЗ не визначено, у 19 з них спостереження не проведено. При тривалішому періоді спостереження (7 років) у 2 хворих без ЗНПЗ діагностовано ХП. Чутливість </w:t>
      </w:r>
      <w:proofErr w:type="spellStart"/>
      <w:r w:rsidRPr="00265971">
        <w:rPr>
          <w:rFonts w:ascii="Times New Roman" w:hAnsi="Times New Roman" w:cs="Times New Roman"/>
          <w:sz w:val="28"/>
          <w:szCs w:val="28"/>
          <w:lang w:val="uk-UA"/>
        </w:rPr>
        <w:t>магнітнорезонансної</w:t>
      </w:r>
      <w:proofErr w:type="spellEnd"/>
      <w:r w:rsidRPr="002659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65971">
        <w:rPr>
          <w:rFonts w:ascii="Times New Roman" w:hAnsi="Times New Roman" w:cs="Times New Roman"/>
          <w:sz w:val="28"/>
          <w:szCs w:val="28"/>
          <w:lang w:val="uk-UA"/>
        </w:rPr>
        <w:t>холангіопанкреатографії</w:t>
      </w:r>
      <w:proofErr w:type="spellEnd"/>
      <w:r w:rsidRPr="00265971">
        <w:rPr>
          <w:rFonts w:ascii="Times New Roman" w:hAnsi="Times New Roman" w:cs="Times New Roman"/>
          <w:sz w:val="28"/>
          <w:szCs w:val="28"/>
          <w:lang w:val="uk-UA"/>
        </w:rPr>
        <w:t xml:space="preserve"> із секретином в діагностиці раннього ХП склала 82%, специфічність - 86%, позитивний передбачуваний рівень - 45%, негативний передбачуваний рівень - 97%.</w:t>
      </w:r>
    </w:p>
    <w:p w14:paraId="32EDA638" w14:textId="77777777" w:rsidR="008042C8" w:rsidRPr="00265971" w:rsidRDefault="008042C8" w:rsidP="008042C8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5971">
        <w:rPr>
          <w:rFonts w:ascii="Times New Roman" w:hAnsi="Times New Roman" w:cs="Times New Roman"/>
          <w:sz w:val="28"/>
          <w:szCs w:val="28"/>
          <w:lang w:val="uk-UA"/>
        </w:rPr>
        <w:t>За результатами ендоскопічного функціонального тесту з секретином, ЗНПЗ діагностовано у 8 з 27 пацієнтів з раннім ХП і у 1 обстеженого з контрольної групи. Чутливість тесту в діагностиці раннього ХП склала 66%, специфічність - 98%. Позитивний передбачуваний рівень - 95%, негативний передбачуваний рівень - 85% [10].</w:t>
      </w:r>
    </w:p>
    <w:p w14:paraId="33C27EEB" w14:textId="77777777" w:rsidR="000C2192" w:rsidRPr="00265971" w:rsidRDefault="000C2192" w:rsidP="000C2192">
      <w:pPr>
        <w:spacing w:after="0" w:line="240" w:lineRule="auto"/>
        <w:ind w:firstLine="340"/>
        <w:jc w:val="center"/>
        <w:rPr>
          <w:rFonts w:ascii="Times New Roman" w:hAnsi="Times New Roman" w:cs="Times New Roman"/>
          <w:sz w:val="28"/>
          <w:szCs w:val="28"/>
        </w:rPr>
      </w:pPr>
      <w:r w:rsidRPr="00265971">
        <w:rPr>
          <w:rFonts w:ascii="Times New Roman" w:hAnsi="Times New Roman" w:cs="Times New Roman"/>
          <w:sz w:val="28"/>
          <w:szCs w:val="28"/>
          <w:lang w:val="uk-UA"/>
        </w:rPr>
        <w:t xml:space="preserve">РИСУНОК </w:t>
      </w:r>
      <w:r w:rsidRPr="00265971">
        <w:rPr>
          <w:rFonts w:ascii="Times New Roman" w:hAnsi="Times New Roman" w:cs="Times New Roman"/>
          <w:sz w:val="28"/>
          <w:szCs w:val="28"/>
        </w:rPr>
        <w:t>8</w:t>
      </w:r>
    </w:p>
    <w:p w14:paraId="478BBFAF" w14:textId="77777777" w:rsidR="000C2192" w:rsidRPr="00265971" w:rsidRDefault="000C2192" w:rsidP="000C2192">
      <w:pPr>
        <w:spacing w:after="0" w:line="240" w:lineRule="auto"/>
        <w:ind w:firstLine="340"/>
        <w:jc w:val="center"/>
        <w:rPr>
          <w:rFonts w:ascii="Times New Roman" w:hAnsi="Times New Roman" w:cs="Times New Roman"/>
          <w:sz w:val="28"/>
          <w:szCs w:val="28"/>
        </w:rPr>
      </w:pPr>
    </w:p>
    <w:p w14:paraId="57456CE5" w14:textId="77777777" w:rsidR="000C2192" w:rsidRPr="00265971" w:rsidRDefault="000C2192" w:rsidP="000C2192">
      <w:pPr>
        <w:spacing w:after="0" w:line="240" w:lineRule="auto"/>
        <w:ind w:firstLine="34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D6F829B" w14:textId="77777777" w:rsidR="000C2192" w:rsidRPr="00265971" w:rsidRDefault="000C2192" w:rsidP="000C21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65971">
        <w:rPr>
          <w:rFonts w:ascii="Times New Roman" w:hAnsi="Times New Roman" w:cs="Times New Roman"/>
          <w:sz w:val="28"/>
          <w:szCs w:val="28"/>
          <w:lang w:val="uk-UA"/>
        </w:rPr>
        <w:t xml:space="preserve">Рис. </w:t>
      </w:r>
      <w:r w:rsidRPr="00265971">
        <w:rPr>
          <w:rFonts w:ascii="Times New Roman" w:hAnsi="Times New Roman" w:cs="Times New Roman"/>
          <w:sz w:val="28"/>
          <w:szCs w:val="28"/>
        </w:rPr>
        <w:t>8</w:t>
      </w:r>
      <w:r w:rsidRPr="00265971">
        <w:rPr>
          <w:rFonts w:ascii="Times New Roman" w:hAnsi="Times New Roman" w:cs="Times New Roman"/>
          <w:sz w:val="28"/>
          <w:szCs w:val="28"/>
          <w:lang w:val="uk-UA"/>
        </w:rPr>
        <w:t xml:space="preserve">. Концентрація </w:t>
      </w:r>
      <w:proofErr w:type="spellStart"/>
      <w:r w:rsidRPr="00265971">
        <w:rPr>
          <w:rFonts w:ascii="Times New Roman" w:hAnsi="Times New Roman" w:cs="Times New Roman"/>
          <w:sz w:val="28"/>
          <w:szCs w:val="28"/>
          <w:lang w:val="uk-UA"/>
        </w:rPr>
        <w:t>інтерлейкінів</w:t>
      </w:r>
      <w:proofErr w:type="spellEnd"/>
      <w:r w:rsidRPr="00265971">
        <w:rPr>
          <w:rFonts w:ascii="Times New Roman" w:hAnsi="Times New Roman" w:cs="Times New Roman"/>
          <w:sz w:val="28"/>
          <w:szCs w:val="28"/>
          <w:lang w:val="uk-UA"/>
        </w:rPr>
        <w:t xml:space="preserve"> в секреті ПЗ (за K. W. </w:t>
      </w:r>
      <w:proofErr w:type="spellStart"/>
      <w:r w:rsidRPr="00265971">
        <w:rPr>
          <w:rFonts w:ascii="Times New Roman" w:hAnsi="Times New Roman" w:cs="Times New Roman"/>
          <w:sz w:val="28"/>
          <w:szCs w:val="28"/>
          <w:lang w:val="uk-UA"/>
        </w:rPr>
        <w:t>Noh</w:t>
      </w:r>
      <w:proofErr w:type="spellEnd"/>
      <w:r w:rsidRPr="002659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65971">
        <w:rPr>
          <w:rFonts w:ascii="Times New Roman" w:hAnsi="Times New Roman" w:cs="Times New Roman"/>
          <w:sz w:val="28"/>
          <w:szCs w:val="28"/>
          <w:lang w:val="uk-UA"/>
        </w:rPr>
        <w:t>et</w:t>
      </w:r>
      <w:proofErr w:type="spellEnd"/>
      <w:r w:rsidRPr="002659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65971">
        <w:rPr>
          <w:rFonts w:ascii="Times New Roman" w:hAnsi="Times New Roman" w:cs="Times New Roman"/>
          <w:sz w:val="28"/>
          <w:szCs w:val="28"/>
          <w:lang w:val="uk-UA"/>
        </w:rPr>
        <w:t>al</w:t>
      </w:r>
      <w:proofErr w:type="spellEnd"/>
      <w:r w:rsidRPr="00265971">
        <w:rPr>
          <w:rFonts w:ascii="Times New Roman" w:hAnsi="Times New Roman" w:cs="Times New Roman"/>
          <w:sz w:val="28"/>
          <w:szCs w:val="28"/>
          <w:lang w:val="uk-UA"/>
        </w:rPr>
        <w:t xml:space="preserve">., 2006 [13]). Примітки. ІL - </w:t>
      </w:r>
      <w:proofErr w:type="spellStart"/>
      <w:r w:rsidRPr="00265971">
        <w:rPr>
          <w:rFonts w:ascii="Times New Roman" w:hAnsi="Times New Roman" w:cs="Times New Roman"/>
          <w:sz w:val="28"/>
          <w:szCs w:val="28"/>
          <w:lang w:val="uk-UA"/>
        </w:rPr>
        <w:t>інтерлейкін</w:t>
      </w:r>
      <w:proofErr w:type="spellEnd"/>
      <w:r w:rsidRPr="00265971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Pr="00265971">
        <w:rPr>
          <w:rFonts w:ascii="Times New Roman" w:hAnsi="Times New Roman" w:cs="Times New Roman"/>
          <w:sz w:val="28"/>
          <w:szCs w:val="28"/>
          <w:lang w:val="en-US"/>
        </w:rPr>
        <w:t>TG</w:t>
      </w:r>
      <w:r w:rsidRPr="00265971">
        <w:rPr>
          <w:rFonts w:ascii="Times New Roman" w:hAnsi="Times New Roman" w:cs="Times New Roman"/>
          <w:sz w:val="28"/>
          <w:szCs w:val="28"/>
          <w:lang w:val="uk-UA"/>
        </w:rPr>
        <w:t xml:space="preserve">F β1 - </w:t>
      </w:r>
      <w:proofErr w:type="spellStart"/>
      <w:r w:rsidRPr="00265971">
        <w:rPr>
          <w:rFonts w:ascii="Times New Roman" w:hAnsi="Times New Roman" w:cs="Times New Roman"/>
          <w:sz w:val="28"/>
          <w:szCs w:val="28"/>
          <w:lang w:val="uk-UA"/>
        </w:rPr>
        <w:t>трансформуючий</w:t>
      </w:r>
      <w:proofErr w:type="spellEnd"/>
      <w:r w:rsidRPr="00265971">
        <w:rPr>
          <w:rFonts w:ascii="Times New Roman" w:hAnsi="Times New Roman" w:cs="Times New Roman"/>
          <w:sz w:val="28"/>
          <w:szCs w:val="28"/>
          <w:lang w:val="uk-UA"/>
        </w:rPr>
        <w:t xml:space="preserve"> фактор росту β1; </w:t>
      </w:r>
      <w:r w:rsidRPr="0026597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65971">
        <w:rPr>
          <w:rFonts w:ascii="Times New Roman" w:hAnsi="Times New Roman" w:cs="Times New Roman"/>
          <w:sz w:val="28"/>
          <w:szCs w:val="28"/>
          <w:lang w:val="uk-UA"/>
        </w:rPr>
        <w:t>CАM-1 - молекула клітинної адгезії 1.</w:t>
      </w:r>
    </w:p>
    <w:p w14:paraId="59F23FFC" w14:textId="77777777" w:rsidR="000C2192" w:rsidRPr="00265971" w:rsidRDefault="000C2192" w:rsidP="000C2192">
      <w:pPr>
        <w:spacing w:after="0" w:line="240" w:lineRule="auto"/>
        <w:ind w:firstLine="340"/>
        <w:rPr>
          <w:rFonts w:ascii="Times New Roman" w:hAnsi="Times New Roman" w:cs="Times New Roman"/>
          <w:sz w:val="28"/>
          <w:szCs w:val="28"/>
          <w:lang w:val="uk-UA"/>
        </w:rPr>
      </w:pPr>
    </w:p>
    <w:p w14:paraId="3D8D91EB" w14:textId="77777777" w:rsidR="000C2192" w:rsidRPr="00265971" w:rsidRDefault="000C2192" w:rsidP="000C2192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5971">
        <w:rPr>
          <w:rFonts w:ascii="Times New Roman" w:hAnsi="Times New Roman" w:cs="Times New Roman"/>
          <w:sz w:val="28"/>
          <w:szCs w:val="28"/>
          <w:lang w:val="uk-UA"/>
        </w:rPr>
        <w:t xml:space="preserve">Дані літератури свідчать про можливість використання </w:t>
      </w:r>
      <w:proofErr w:type="spellStart"/>
      <w:r w:rsidRPr="00265971">
        <w:rPr>
          <w:rFonts w:ascii="Times New Roman" w:hAnsi="Times New Roman" w:cs="Times New Roman"/>
          <w:sz w:val="28"/>
          <w:szCs w:val="28"/>
          <w:lang w:val="uk-UA"/>
        </w:rPr>
        <w:t>біомаркерів</w:t>
      </w:r>
      <w:proofErr w:type="spellEnd"/>
      <w:r w:rsidRPr="00265971">
        <w:rPr>
          <w:rFonts w:ascii="Times New Roman" w:hAnsi="Times New Roman" w:cs="Times New Roman"/>
          <w:sz w:val="28"/>
          <w:szCs w:val="28"/>
          <w:lang w:val="uk-UA"/>
        </w:rPr>
        <w:t xml:space="preserve"> для діагностики раннього ХП. K. W. </w:t>
      </w:r>
      <w:proofErr w:type="spellStart"/>
      <w:r w:rsidRPr="00265971">
        <w:rPr>
          <w:rFonts w:ascii="Times New Roman" w:hAnsi="Times New Roman" w:cs="Times New Roman"/>
          <w:sz w:val="28"/>
          <w:szCs w:val="28"/>
          <w:lang w:val="uk-UA"/>
        </w:rPr>
        <w:t>Noh</w:t>
      </w:r>
      <w:proofErr w:type="spellEnd"/>
      <w:r w:rsidRPr="002659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65971">
        <w:rPr>
          <w:rFonts w:ascii="Times New Roman" w:hAnsi="Times New Roman" w:cs="Times New Roman"/>
          <w:sz w:val="28"/>
          <w:szCs w:val="28"/>
          <w:lang w:val="uk-UA"/>
        </w:rPr>
        <w:t>et</w:t>
      </w:r>
      <w:proofErr w:type="spellEnd"/>
      <w:r w:rsidRPr="002659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65971">
        <w:rPr>
          <w:rFonts w:ascii="Times New Roman" w:hAnsi="Times New Roman" w:cs="Times New Roman"/>
          <w:sz w:val="28"/>
          <w:szCs w:val="28"/>
          <w:lang w:val="uk-UA"/>
        </w:rPr>
        <w:t>al</w:t>
      </w:r>
      <w:proofErr w:type="spellEnd"/>
      <w:r w:rsidRPr="00265971">
        <w:rPr>
          <w:rFonts w:ascii="Times New Roman" w:hAnsi="Times New Roman" w:cs="Times New Roman"/>
          <w:sz w:val="28"/>
          <w:szCs w:val="28"/>
          <w:lang w:val="uk-UA"/>
        </w:rPr>
        <w:t xml:space="preserve">. вивчали концентрацію цитокінів в панкреатичному соку, який отримували з дванадцятипалої кишки після введення </w:t>
      </w:r>
      <w:r w:rsidRPr="00265971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секретину. Вчені обстежили 118 пацієнтів з панкреатичним болем і групу контролю. Тільки концентрація </w:t>
      </w:r>
      <w:proofErr w:type="spellStart"/>
      <w:r w:rsidRPr="00265971">
        <w:rPr>
          <w:rFonts w:ascii="Times New Roman" w:hAnsi="Times New Roman" w:cs="Times New Roman"/>
          <w:sz w:val="28"/>
          <w:szCs w:val="28"/>
          <w:lang w:val="uk-UA"/>
        </w:rPr>
        <w:t>інтерлейкіну</w:t>
      </w:r>
      <w:proofErr w:type="spellEnd"/>
      <w:r w:rsidRPr="00265971">
        <w:rPr>
          <w:rFonts w:ascii="Times New Roman" w:hAnsi="Times New Roman" w:cs="Times New Roman"/>
          <w:sz w:val="28"/>
          <w:szCs w:val="28"/>
          <w:lang w:val="uk-UA"/>
        </w:rPr>
        <w:t xml:space="preserve"> 8 достовірно відрізнялася у здорових індивідуумів і хворих на ХП (р = 0,011), рак ПЗ (р = 0,044), у здорових і при наявності патології ПЗ (р = 0,007). Індивідуальна концентрація окремих цитокінів при ХП істотно не розрізнялася в порівнянні з раком ПЗ (рис. 8) [13].</w:t>
      </w:r>
    </w:p>
    <w:p w14:paraId="7B23C95F" w14:textId="77777777" w:rsidR="000C2192" w:rsidRPr="00265971" w:rsidRDefault="000C2192" w:rsidP="000C2192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5971">
        <w:rPr>
          <w:rFonts w:ascii="Times New Roman" w:hAnsi="Times New Roman" w:cs="Times New Roman"/>
          <w:sz w:val="28"/>
          <w:szCs w:val="28"/>
          <w:lang w:val="uk-UA"/>
        </w:rPr>
        <w:t xml:space="preserve">B. K. </w:t>
      </w:r>
      <w:proofErr w:type="spellStart"/>
      <w:r w:rsidRPr="00265971">
        <w:rPr>
          <w:rFonts w:ascii="Times New Roman" w:hAnsi="Times New Roman" w:cs="Times New Roman"/>
          <w:sz w:val="28"/>
          <w:szCs w:val="28"/>
          <w:lang w:val="uk-UA"/>
        </w:rPr>
        <w:t>Abu</w:t>
      </w:r>
      <w:proofErr w:type="spellEnd"/>
      <w:r w:rsidRPr="002659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65971">
        <w:rPr>
          <w:rFonts w:ascii="Times New Roman" w:hAnsi="Times New Roman" w:cs="Times New Roman"/>
          <w:sz w:val="28"/>
          <w:szCs w:val="28"/>
          <w:lang w:val="uk-UA"/>
        </w:rPr>
        <w:t>Dayyeh</w:t>
      </w:r>
      <w:proofErr w:type="spellEnd"/>
      <w:r w:rsidRPr="002659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65971">
        <w:rPr>
          <w:rFonts w:ascii="Times New Roman" w:hAnsi="Times New Roman" w:cs="Times New Roman"/>
          <w:sz w:val="28"/>
          <w:szCs w:val="28"/>
          <w:lang w:val="uk-UA"/>
        </w:rPr>
        <w:t>et</w:t>
      </w:r>
      <w:proofErr w:type="spellEnd"/>
      <w:r w:rsidRPr="002659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65971">
        <w:rPr>
          <w:rFonts w:ascii="Times New Roman" w:hAnsi="Times New Roman" w:cs="Times New Roman"/>
          <w:sz w:val="28"/>
          <w:szCs w:val="28"/>
          <w:lang w:val="uk-UA"/>
        </w:rPr>
        <w:t>al</w:t>
      </w:r>
      <w:proofErr w:type="spellEnd"/>
      <w:r w:rsidRPr="00265971">
        <w:rPr>
          <w:rFonts w:ascii="Times New Roman" w:hAnsi="Times New Roman" w:cs="Times New Roman"/>
          <w:sz w:val="28"/>
          <w:szCs w:val="28"/>
          <w:lang w:val="uk-UA"/>
        </w:rPr>
        <w:t xml:space="preserve">. [4] вивчали концентрацію </w:t>
      </w:r>
      <w:proofErr w:type="spellStart"/>
      <w:r w:rsidRPr="00265971">
        <w:rPr>
          <w:rFonts w:ascii="Times New Roman" w:hAnsi="Times New Roman" w:cs="Times New Roman"/>
          <w:sz w:val="28"/>
          <w:szCs w:val="28"/>
          <w:lang w:val="uk-UA"/>
        </w:rPr>
        <w:t>простагландину</w:t>
      </w:r>
      <w:proofErr w:type="spellEnd"/>
      <w:r w:rsidRPr="00265971">
        <w:rPr>
          <w:rFonts w:ascii="Times New Roman" w:hAnsi="Times New Roman" w:cs="Times New Roman"/>
          <w:sz w:val="28"/>
          <w:szCs w:val="28"/>
          <w:lang w:val="uk-UA"/>
        </w:rPr>
        <w:t xml:space="preserve"> Е</w:t>
      </w:r>
      <w:r w:rsidRPr="00265971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265971">
        <w:rPr>
          <w:rFonts w:ascii="Times New Roman" w:hAnsi="Times New Roman" w:cs="Times New Roman"/>
          <w:sz w:val="28"/>
          <w:szCs w:val="28"/>
          <w:lang w:val="uk-UA"/>
        </w:rPr>
        <w:t xml:space="preserve"> в панкреатичному секреті у 10 хворих на ХП, 25 пацієнтів з мінімальними змінами ПЗ (раннім ХП) і 10 здорових волонтерів. </w:t>
      </w:r>
      <w:proofErr w:type="spellStart"/>
      <w:r w:rsidRPr="00265971">
        <w:rPr>
          <w:rFonts w:ascii="Times New Roman" w:hAnsi="Times New Roman" w:cs="Times New Roman"/>
          <w:sz w:val="28"/>
          <w:szCs w:val="28"/>
          <w:lang w:val="uk-UA"/>
        </w:rPr>
        <w:t>Простагландин</w:t>
      </w:r>
      <w:proofErr w:type="spellEnd"/>
      <w:r w:rsidRPr="00265971">
        <w:rPr>
          <w:rFonts w:ascii="Times New Roman" w:hAnsi="Times New Roman" w:cs="Times New Roman"/>
          <w:sz w:val="28"/>
          <w:szCs w:val="28"/>
          <w:lang w:val="uk-UA"/>
        </w:rPr>
        <w:t xml:space="preserve"> Е</w:t>
      </w:r>
      <w:r w:rsidRPr="00265971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265971">
        <w:rPr>
          <w:rFonts w:ascii="Times New Roman" w:hAnsi="Times New Roman" w:cs="Times New Roman"/>
          <w:sz w:val="28"/>
          <w:szCs w:val="28"/>
          <w:lang w:val="uk-UA"/>
        </w:rPr>
        <w:t xml:space="preserve"> є потужним медіатором запалення, а також регулює </w:t>
      </w:r>
      <w:proofErr w:type="spellStart"/>
      <w:r w:rsidRPr="00265971">
        <w:rPr>
          <w:rFonts w:ascii="Times New Roman" w:hAnsi="Times New Roman" w:cs="Times New Roman"/>
          <w:sz w:val="28"/>
          <w:szCs w:val="28"/>
          <w:lang w:val="uk-UA"/>
        </w:rPr>
        <w:t>профібротичну</w:t>
      </w:r>
      <w:proofErr w:type="spellEnd"/>
      <w:r w:rsidRPr="00265971">
        <w:rPr>
          <w:rFonts w:ascii="Times New Roman" w:hAnsi="Times New Roman" w:cs="Times New Roman"/>
          <w:sz w:val="28"/>
          <w:szCs w:val="28"/>
          <w:lang w:val="uk-UA"/>
        </w:rPr>
        <w:t xml:space="preserve"> активність панкреатичних зірчастих клітин. Доведено, що концентрація </w:t>
      </w:r>
      <w:proofErr w:type="spellStart"/>
      <w:r w:rsidRPr="00265971">
        <w:rPr>
          <w:rFonts w:ascii="Times New Roman" w:hAnsi="Times New Roman" w:cs="Times New Roman"/>
          <w:sz w:val="28"/>
          <w:szCs w:val="28"/>
          <w:lang w:val="uk-UA"/>
        </w:rPr>
        <w:t>простагландину</w:t>
      </w:r>
      <w:proofErr w:type="spellEnd"/>
      <w:r w:rsidRPr="00265971">
        <w:rPr>
          <w:rFonts w:ascii="Times New Roman" w:hAnsi="Times New Roman" w:cs="Times New Roman"/>
          <w:sz w:val="28"/>
          <w:szCs w:val="28"/>
          <w:lang w:val="uk-UA"/>
        </w:rPr>
        <w:t xml:space="preserve"> Е</w:t>
      </w:r>
      <w:r w:rsidRPr="00265971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265971">
        <w:rPr>
          <w:rFonts w:ascii="Times New Roman" w:hAnsi="Times New Roman" w:cs="Times New Roman"/>
          <w:sz w:val="28"/>
          <w:szCs w:val="28"/>
          <w:lang w:val="uk-UA"/>
        </w:rPr>
        <w:t xml:space="preserve"> в секреті ПЗ підвищується як при встановленому діагнозі ХП, так і при ранньому ХП (рис. 9), тобто цей показник може слугувати маркером раннього ХП.</w:t>
      </w:r>
    </w:p>
    <w:p w14:paraId="26F13C05" w14:textId="77777777" w:rsidR="000C2192" w:rsidRPr="00265971" w:rsidRDefault="000C2192" w:rsidP="000C2192">
      <w:pPr>
        <w:spacing w:after="0" w:line="240" w:lineRule="auto"/>
        <w:ind w:firstLine="340"/>
        <w:rPr>
          <w:rFonts w:ascii="Times New Roman" w:hAnsi="Times New Roman" w:cs="Times New Roman"/>
          <w:sz w:val="28"/>
          <w:szCs w:val="28"/>
          <w:lang w:val="uk-UA"/>
        </w:rPr>
      </w:pPr>
    </w:p>
    <w:p w14:paraId="0F98650F" w14:textId="77777777" w:rsidR="000C2192" w:rsidRPr="00265971" w:rsidRDefault="000C2192" w:rsidP="000C2192">
      <w:pPr>
        <w:spacing w:after="0" w:line="240" w:lineRule="auto"/>
        <w:ind w:firstLine="340"/>
        <w:rPr>
          <w:rFonts w:ascii="Times New Roman" w:hAnsi="Times New Roman" w:cs="Times New Roman"/>
          <w:sz w:val="28"/>
          <w:szCs w:val="28"/>
          <w:lang w:val="uk-UA"/>
        </w:rPr>
      </w:pPr>
    </w:p>
    <w:p w14:paraId="6469B0BC" w14:textId="77777777" w:rsidR="000C2192" w:rsidRPr="00265971" w:rsidRDefault="000C2192" w:rsidP="000C2192">
      <w:pPr>
        <w:spacing w:after="0" w:line="240" w:lineRule="auto"/>
        <w:ind w:firstLine="34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65971">
        <w:rPr>
          <w:rFonts w:ascii="Times New Roman" w:hAnsi="Times New Roman" w:cs="Times New Roman"/>
          <w:sz w:val="28"/>
          <w:szCs w:val="28"/>
        </w:rPr>
        <w:t>РИСУНОК 9</w:t>
      </w:r>
    </w:p>
    <w:p w14:paraId="45AE16A8" w14:textId="77777777" w:rsidR="000C2192" w:rsidRPr="00265971" w:rsidRDefault="000C2192" w:rsidP="000C2192">
      <w:pPr>
        <w:spacing w:after="0" w:line="240" w:lineRule="auto"/>
        <w:ind w:firstLine="340"/>
        <w:jc w:val="center"/>
        <w:rPr>
          <w:rFonts w:ascii="Times New Roman" w:hAnsi="Times New Roman" w:cs="Times New Roman"/>
          <w:sz w:val="28"/>
          <w:szCs w:val="28"/>
        </w:rPr>
      </w:pPr>
    </w:p>
    <w:p w14:paraId="42A7F642" w14:textId="77777777" w:rsidR="000C2192" w:rsidRPr="00265971" w:rsidRDefault="000C2192" w:rsidP="000C2192">
      <w:pPr>
        <w:spacing w:after="0" w:line="240" w:lineRule="auto"/>
        <w:ind w:firstLine="340"/>
        <w:jc w:val="center"/>
        <w:rPr>
          <w:rFonts w:ascii="Times New Roman" w:hAnsi="Times New Roman" w:cs="Times New Roman"/>
          <w:sz w:val="28"/>
          <w:szCs w:val="28"/>
        </w:rPr>
      </w:pPr>
    </w:p>
    <w:p w14:paraId="409F29E7" w14:textId="77777777" w:rsidR="000C2192" w:rsidRPr="00265971" w:rsidRDefault="000C2192" w:rsidP="000C21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65971">
        <w:rPr>
          <w:rFonts w:ascii="Times New Roman" w:hAnsi="Times New Roman" w:cs="Times New Roman"/>
          <w:sz w:val="28"/>
          <w:szCs w:val="28"/>
          <w:lang w:val="uk-UA"/>
        </w:rPr>
        <w:t xml:space="preserve">Рис. 9. Концентрація </w:t>
      </w:r>
      <w:proofErr w:type="spellStart"/>
      <w:r w:rsidRPr="00265971">
        <w:rPr>
          <w:rFonts w:ascii="Times New Roman" w:hAnsi="Times New Roman" w:cs="Times New Roman"/>
          <w:sz w:val="28"/>
          <w:szCs w:val="28"/>
          <w:lang w:val="uk-UA"/>
        </w:rPr>
        <w:t>простагландину</w:t>
      </w:r>
      <w:proofErr w:type="spellEnd"/>
      <w:r w:rsidRPr="00265971">
        <w:rPr>
          <w:rFonts w:ascii="Times New Roman" w:hAnsi="Times New Roman" w:cs="Times New Roman"/>
          <w:sz w:val="28"/>
          <w:szCs w:val="28"/>
          <w:lang w:val="uk-UA"/>
        </w:rPr>
        <w:t xml:space="preserve"> Е</w:t>
      </w:r>
      <w:r w:rsidRPr="00265971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265971">
        <w:rPr>
          <w:rFonts w:ascii="Times New Roman" w:hAnsi="Times New Roman" w:cs="Times New Roman"/>
          <w:sz w:val="28"/>
          <w:szCs w:val="28"/>
          <w:lang w:val="uk-UA"/>
        </w:rPr>
        <w:t xml:space="preserve"> в панкреатичному соку при мінімальних змінах ПЗ і ХП (за B. K. </w:t>
      </w:r>
      <w:r w:rsidRPr="00265971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Start"/>
      <w:r w:rsidRPr="00265971">
        <w:rPr>
          <w:rFonts w:ascii="Times New Roman" w:hAnsi="Times New Roman" w:cs="Times New Roman"/>
          <w:sz w:val="28"/>
          <w:szCs w:val="28"/>
          <w:lang w:val="uk-UA"/>
        </w:rPr>
        <w:t>bu</w:t>
      </w:r>
      <w:proofErr w:type="spellEnd"/>
      <w:r w:rsidRPr="002659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5971"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spellStart"/>
      <w:r w:rsidRPr="00265971">
        <w:rPr>
          <w:rFonts w:ascii="Times New Roman" w:hAnsi="Times New Roman" w:cs="Times New Roman"/>
          <w:sz w:val="28"/>
          <w:szCs w:val="28"/>
          <w:lang w:val="uk-UA"/>
        </w:rPr>
        <w:t>ayyeh</w:t>
      </w:r>
      <w:proofErr w:type="spellEnd"/>
      <w:r w:rsidRPr="002659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65971">
        <w:rPr>
          <w:rFonts w:ascii="Times New Roman" w:hAnsi="Times New Roman" w:cs="Times New Roman"/>
          <w:sz w:val="28"/>
          <w:szCs w:val="28"/>
          <w:lang w:val="uk-UA"/>
        </w:rPr>
        <w:t>et</w:t>
      </w:r>
      <w:proofErr w:type="spellEnd"/>
      <w:r w:rsidRPr="002659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65971">
        <w:rPr>
          <w:rFonts w:ascii="Times New Roman" w:hAnsi="Times New Roman" w:cs="Times New Roman"/>
          <w:sz w:val="28"/>
          <w:szCs w:val="28"/>
          <w:lang w:val="uk-UA"/>
        </w:rPr>
        <w:t>al</w:t>
      </w:r>
      <w:proofErr w:type="spellEnd"/>
      <w:r w:rsidRPr="00265971">
        <w:rPr>
          <w:rFonts w:ascii="Times New Roman" w:hAnsi="Times New Roman" w:cs="Times New Roman"/>
          <w:sz w:val="28"/>
          <w:szCs w:val="28"/>
          <w:lang w:val="uk-UA"/>
        </w:rPr>
        <w:t>., 2015 [4]).</w:t>
      </w:r>
    </w:p>
    <w:p w14:paraId="35175A49" w14:textId="77777777" w:rsidR="000C2192" w:rsidRPr="00265971" w:rsidRDefault="000C2192" w:rsidP="000C2192">
      <w:pPr>
        <w:spacing w:after="0" w:line="240" w:lineRule="auto"/>
        <w:ind w:firstLine="340"/>
        <w:rPr>
          <w:rFonts w:ascii="Times New Roman" w:hAnsi="Times New Roman" w:cs="Times New Roman"/>
          <w:sz w:val="28"/>
          <w:szCs w:val="28"/>
          <w:lang w:val="uk-UA"/>
        </w:rPr>
      </w:pPr>
    </w:p>
    <w:p w14:paraId="5BEF746A" w14:textId="77777777" w:rsidR="000C2192" w:rsidRPr="00265971" w:rsidRDefault="000C2192" w:rsidP="000C2192">
      <w:pPr>
        <w:spacing w:after="0" w:line="240" w:lineRule="auto"/>
        <w:ind w:firstLine="340"/>
        <w:rPr>
          <w:rFonts w:ascii="Times New Roman" w:hAnsi="Times New Roman" w:cs="Times New Roman"/>
          <w:sz w:val="28"/>
          <w:szCs w:val="28"/>
          <w:lang w:val="uk-UA"/>
        </w:rPr>
      </w:pPr>
    </w:p>
    <w:p w14:paraId="0C51F4CE" w14:textId="77777777" w:rsidR="000C2192" w:rsidRPr="00265971" w:rsidRDefault="000C2192" w:rsidP="000C2192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5971">
        <w:rPr>
          <w:rFonts w:ascii="Times New Roman" w:hAnsi="Times New Roman" w:cs="Times New Roman"/>
          <w:sz w:val="28"/>
          <w:szCs w:val="28"/>
          <w:lang w:val="uk-UA"/>
        </w:rPr>
        <w:t xml:space="preserve">Таким чином, діагностика раннього ХП складна на практиці. Необхідно продовжувати пошук доступних та інформативних методів діагностики (можливо, еластографії ПЗ, оцінки кровотоку ПЗ, інших </w:t>
      </w:r>
      <w:proofErr w:type="spellStart"/>
      <w:r w:rsidRPr="00265971">
        <w:rPr>
          <w:rFonts w:ascii="Times New Roman" w:hAnsi="Times New Roman" w:cs="Times New Roman"/>
          <w:sz w:val="28"/>
          <w:szCs w:val="28"/>
          <w:lang w:val="uk-UA"/>
        </w:rPr>
        <w:t>біомаркерів</w:t>
      </w:r>
      <w:proofErr w:type="spellEnd"/>
      <w:r w:rsidRPr="00265971">
        <w:rPr>
          <w:rFonts w:ascii="Times New Roman" w:hAnsi="Times New Roman" w:cs="Times New Roman"/>
          <w:sz w:val="28"/>
          <w:szCs w:val="28"/>
          <w:lang w:val="uk-UA"/>
        </w:rPr>
        <w:t xml:space="preserve"> і т. д.). Сучасний підхід до діагностики ХП, в т. ч. раннього ХП, представлений на рис. 10.</w:t>
      </w:r>
    </w:p>
    <w:p w14:paraId="3F2944B3" w14:textId="77777777" w:rsidR="000C2192" w:rsidRPr="00265971" w:rsidRDefault="000C2192" w:rsidP="000C2192">
      <w:pPr>
        <w:spacing w:after="0" w:line="240" w:lineRule="auto"/>
        <w:ind w:firstLine="340"/>
        <w:rPr>
          <w:rFonts w:ascii="Times New Roman" w:hAnsi="Times New Roman" w:cs="Times New Roman"/>
          <w:sz w:val="28"/>
          <w:szCs w:val="28"/>
          <w:lang w:val="uk-UA"/>
        </w:rPr>
      </w:pPr>
    </w:p>
    <w:p w14:paraId="2D3D53E8" w14:textId="77777777" w:rsidR="000C2192" w:rsidRPr="00265971" w:rsidRDefault="000C2192" w:rsidP="000C2192">
      <w:pPr>
        <w:spacing w:after="0" w:line="240" w:lineRule="auto"/>
        <w:ind w:firstLine="340"/>
        <w:rPr>
          <w:rFonts w:ascii="Times New Roman" w:hAnsi="Times New Roman" w:cs="Times New Roman"/>
          <w:sz w:val="28"/>
          <w:szCs w:val="28"/>
          <w:lang w:val="uk-UA"/>
        </w:rPr>
      </w:pPr>
    </w:p>
    <w:p w14:paraId="24C8ACB2" w14:textId="77777777" w:rsidR="000C2192" w:rsidRPr="00265971" w:rsidRDefault="000C2192" w:rsidP="000C2192">
      <w:pPr>
        <w:spacing w:after="0" w:line="240" w:lineRule="auto"/>
        <w:ind w:firstLine="34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65971">
        <w:rPr>
          <w:rFonts w:ascii="Times New Roman" w:hAnsi="Times New Roman" w:cs="Times New Roman"/>
          <w:sz w:val="28"/>
          <w:szCs w:val="28"/>
          <w:lang w:val="uk-UA"/>
        </w:rPr>
        <w:t>РИСУНОК 10</w:t>
      </w:r>
    </w:p>
    <w:p w14:paraId="4195F218" w14:textId="77777777" w:rsidR="000C2192" w:rsidRPr="00265971" w:rsidRDefault="000C2192" w:rsidP="000C2192">
      <w:pPr>
        <w:spacing w:after="0" w:line="240" w:lineRule="auto"/>
        <w:ind w:firstLine="34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0755CDC" w14:textId="77777777" w:rsidR="000C2192" w:rsidRPr="00265971" w:rsidRDefault="000C2192" w:rsidP="000C2192">
      <w:pPr>
        <w:spacing w:after="0" w:line="240" w:lineRule="auto"/>
        <w:ind w:firstLine="34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1782B1B" w14:textId="77777777" w:rsidR="000C2192" w:rsidRPr="00265971" w:rsidRDefault="000C2192" w:rsidP="000C21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65971">
        <w:rPr>
          <w:rFonts w:ascii="Times New Roman" w:hAnsi="Times New Roman" w:cs="Times New Roman"/>
          <w:sz w:val="28"/>
          <w:szCs w:val="28"/>
        </w:rPr>
        <w:t>Рис. 10. «</w:t>
      </w:r>
      <w:r w:rsidRPr="00265971">
        <w:rPr>
          <w:rFonts w:ascii="Times New Roman" w:hAnsi="Times New Roman" w:cs="Times New Roman"/>
          <w:sz w:val="28"/>
          <w:szCs w:val="28"/>
          <w:lang w:val="uk-UA"/>
        </w:rPr>
        <w:t>Д</w:t>
      </w:r>
      <w:proofErr w:type="spellStart"/>
      <w:r w:rsidRPr="00265971">
        <w:rPr>
          <w:rFonts w:ascii="Times New Roman" w:hAnsi="Times New Roman" w:cs="Times New Roman"/>
          <w:sz w:val="28"/>
          <w:szCs w:val="28"/>
        </w:rPr>
        <w:t>орожн</w:t>
      </w:r>
      <w:proofErr w:type="spellEnd"/>
      <w:r w:rsidRPr="00265971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265971">
        <w:rPr>
          <w:rFonts w:ascii="Times New Roman" w:hAnsi="Times New Roman" w:cs="Times New Roman"/>
          <w:sz w:val="28"/>
          <w:szCs w:val="28"/>
        </w:rPr>
        <w:t xml:space="preserve"> карта» д</w:t>
      </w:r>
      <w:r w:rsidRPr="0026597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265971">
        <w:rPr>
          <w:rFonts w:ascii="Times New Roman" w:hAnsi="Times New Roman" w:cs="Times New Roman"/>
          <w:sz w:val="28"/>
          <w:szCs w:val="28"/>
        </w:rPr>
        <w:t>агностики ХП (</w:t>
      </w:r>
      <w:r w:rsidRPr="00265971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Pr="00265971">
        <w:rPr>
          <w:rFonts w:ascii="Times New Roman" w:hAnsi="Times New Roman" w:cs="Times New Roman"/>
          <w:sz w:val="28"/>
          <w:szCs w:val="28"/>
        </w:rPr>
        <w:t xml:space="preserve"> H. </w:t>
      </w:r>
      <w:r w:rsidRPr="00265971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26597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65971">
        <w:rPr>
          <w:rFonts w:ascii="Times New Roman" w:hAnsi="Times New Roman" w:cs="Times New Roman"/>
          <w:sz w:val="28"/>
          <w:szCs w:val="28"/>
        </w:rPr>
        <w:t>Beger</w:t>
      </w:r>
      <w:proofErr w:type="spellEnd"/>
      <w:r w:rsidRPr="00265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5971">
        <w:rPr>
          <w:rFonts w:ascii="Times New Roman" w:hAnsi="Times New Roman" w:cs="Times New Roman"/>
          <w:sz w:val="28"/>
          <w:szCs w:val="28"/>
        </w:rPr>
        <w:t>et</w:t>
      </w:r>
      <w:proofErr w:type="spellEnd"/>
      <w:r w:rsidRPr="00265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5971">
        <w:rPr>
          <w:rFonts w:ascii="Times New Roman" w:hAnsi="Times New Roman" w:cs="Times New Roman"/>
          <w:sz w:val="28"/>
          <w:szCs w:val="28"/>
        </w:rPr>
        <w:t>al</w:t>
      </w:r>
      <w:proofErr w:type="spellEnd"/>
      <w:r w:rsidRPr="00265971">
        <w:rPr>
          <w:rFonts w:ascii="Times New Roman" w:hAnsi="Times New Roman" w:cs="Times New Roman"/>
          <w:sz w:val="28"/>
          <w:szCs w:val="28"/>
        </w:rPr>
        <w:t>.,</w:t>
      </w:r>
      <w:r w:rsidRPr="002659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5971">
        <w:rPr>
          <w:rFonts w:ascii="Times New Roman" w:hAnsi="Times New Roman" w:cs="Times New Roman"/>
          <w:sz w:val="28"/>
          <w:szCs w:val="28"/>
        </w:rPr>
        <w:t>2018 [18]).</w:t>
      </w:r>
    </w:p>
    <w:p w14:paraId="1A1A73B7" w14:textId="77777777" w:rsidR="000C2192" w:rsidRPr="00265971" w:rsidRDefault="000C2192" w:rsidP="000C2192">
      <w:pPr>
        <w:spacing w:after="0" w:line="240" w:lineRule="auto"/>
        <w:ind w:firstLine="34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3D60335" w14:textId="77777777" w:rsidR="000C2192" w:rsidRPr="00265971" w:rsidRDefault="000C2192" w:rsidP="000C2192">
      <w:pPr>
        <w:spacing w:after="0" w:line="240" w:lineRule="auto"/>
        <w:ind w:firstLine="34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4445C5EC" w14:textId="77777777" w:rsidR="000C2192" w:rsidRPr="00265971" w:rsidRDefault="000C2192" w:rsidP="000C2192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5971">
        <w:rPr>
          <w:rFonts w:ascii="Times New Roman" w:hAnsi="Times New Roman" w:cs="Times New Roman"/>
          <w:sz w:val="28"/>
          <w:szCs w:val="28"/>
          <w:lang w:val="uk-UA"/>
        </w:rPr>
        <w:t xml:space="preserve">Підвищують ризик прогресування змін ПЗ від раннього до визначеного ХП зловживання алкоголем і куріння. Отже, важливо рекомендувати пацієнтам з раннім ХП відмовитися від куріння і вживання алкоголю. Слід контролювати зовнішньо- і </w:t>
      </w:r>
      <w:proofErr w:type="spellStart"/>
      <w:r w:rsidRPr="00265971">
        <w:rPr>
          <w:rFonts w:ascii="Times New Roman" w:hAnsi="Times New Roman" w:cs="Times New Roman"/>
          <w:sz w:val="28"/>
          <w:szCs w:val="28"/>
          <w:lang w:val="uk-UA"/>
        </w:rPr>
        <w:t>внутрішньоекреторну</w:t>
      </w:r>
      <w:proofErr w:type="spellEnd"/>
      <w:r w:rsidRPr="00265971">
        <w:rPr>
          <w:rFonts w:ascii="Times New Roman" w:hAnsi="Times New Roman" w:cs="Times New Roman"/>
          <w:sz w:val="28"/>
          <w:szCs w:val="28"/>
          <w:lang w:val="uk-UA"/>
        </w:rPr>
        <w:t xml:space="preserve"> функцію ПЗ для своєчасного призначення замісної терапії. Оптимальним було б призначення </w:t>
      </w:r>
      <w:proofErr w:type="spellStart"/>
      <w:r w:rsidRPr="00265971">
        <w:rPr>
          <w:rFonts w:ascii="Times New Roman" w:hAnsi="Times New Roman" w:cs="Times New Roman"/>
          <w:sz w:val="28"/>
          <w:szCs w:val="28"/>
          <w:lang w:val="uk-UA"/>
        </w:rPr>
        <w:t>антифібротичних</w:t>
      </w:r>
      <w:proofErr w:type="spellEnd"/>
      <w:r w:rsidRPr="00265971">
        <w:rPr>
          <w:rFonts w:ascii="Times New Roman" w:hAnsi="Times New Roman" w:cs="Times New Roman"/>
          <w:sz w:val="28"/>
          <w:szCs w:val="28"/>
          <w:lang w:val="uk-UA"/>
        </w:rPr>
        <w:t xml:space="preserve"> засобів. В даний час доведено можливість гальмування фіброзу ПЗ засобами, представленими в табл. 2.</w:t>
      </w:r>
    </w:p>
    <w:p w14:paraId="43C6B504" w14:textId="1332F265" w:rsidR="000C2192" w:rsidRPr="00265971" w:rsidRDefault="000C2192" w:rsidP="000C2192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5971">
        <w:rPr>
          <w:rFonts w:ascii="Times New Roman" w:hAnsi="Times New Roman" w:cs="Times New Roman"/>
          <w:sz w:val="28"/>
          <w:szCs w:val="28"/>
          <w:lang w:val="uk-UA"/>
        </w:rPr>
        <w:t xml:space="preserve">Хворим з раннім ХП доцільно проводити оцінку функціонального стану ПЗ. При виявленні ЗНПЗ необхідно призначити замісну ферментну терапію, щоб уникнути формування </w:t>
      </w:r>
      <w:proofErr w:type="spellStart"/>
      <w:r w:rsidRPr="00265971">
        <w:rPr>
          <w:rFonts w:ascii="Times New Roman" w:hAnsi="Times New Roman" w:cs="Times New Roman"/>
          <w:sz w:val="28"/>
          <w:szCs w:val="28"/>
          <w:lang w:val="uk-UA"/>
        </w:rPr>
        <w:t>трофологічної</w:t>
      </w:r>
      <w:proofErr w:type="spellEnd"/>
      <w:r w:rsidRPr="00265971">
        <w:rPr>
          <w:rFonts w:ascii="Times New Roman" w:hAnsi="Times New Roman" w:cs="Times New Roman"/>
          <w:sz w:val="28"/>
          <w:szCs w:val="28"/>
          <w:lang w:val="uk-UA"/>
        </w:rPr>
        <w:t xml:space="preserve"> недостатності</w:t>
      </w:r>
      <w:r w:rsidR="001C5234" w:rsidRPr="00265971">
        <w:rPr>
          <w:rFonts w:ascii="Times New Roman" w:hAnsi="Times New Roman" w:cs="Times New Roman"/>
          <w:sz w:val="28"/>
          <w:szCs w:val="28"/>
          <w:lang w:val="uk-UA"/>
        </w:rPr>
        <w:t xml:space="preserve"> і для корекції дефіциту</w:t>
      </w:r>
    </w:p>
    <w:p w14:paraId="3730526D" w14:textId="77777777" w:rsidR="001C5234" w:rsidRPr="00265971" w:rsidRDefault="001C5234" w:rsidP="000C2192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C106ADB" w14:textId="77777777" w:rsidR="001C5234" w:rsidRPr="00265971" w:rsidRDefault="001C5234" w:rsidP="00060EF8">
      <w:pPr>
        <w:spacing w:after="0" w:line="240" w:lineRule="auto"/>
        <w:ind w:firstLine="340"/>
        <w:rPr>
          <w:rFonts w:ascii="Times New Roman" w:hAnsi="Times New Roman" w:cs="Times New Roman"/>
          <w:sz w:val="28"/>
          <w:szCs w:val="28"/>
          <w:lang w:val="uk-UA"/>
        </w:rPr>
      </w:pPr>
      <w:r w:rsidRPr="00265971">
        <w:rPr>
          <w:rFonts w:ascii="Times New Roman" w:hAnsi="Times New Roman" w:cs="Times New Roman"/>
          <w:sz w:val="28"/>
          <w:szCs w:val="28"/>
          <w:lang w:val="uk-UA"/>
        </w:rPr>
        <w:lastRenderedPageBreak/>
        <w:t>Таблиця 2</w:t>
      </w:r>
    </w:p>
    <w:p w14:paraId="0CE028D5" w14:textId="77777777" w:rsidR="001C5234" w:rsidRPr="00265971" w:rsidRDefault="001C5234" w:rsidP="00060EF8">
      <w:pPr>
        <w:spacing w:after="0" w:line="240" w:lineRule="auto"/>
        <w:ind w:firstLine="340"/>
        <w:rPr>
          <w:rFonts w:ascii="Times New Roman" w:hAnsi="Times New Roman" w:cs="Times New Roman"/>
          <w:sz w:val="28"/>
          <w:szCs w:val="28"/>
          <w:lang w:val="uk-UA"/>
        </w:rPr>
      </w:pPr>
      <w:r w:rsidRPr="00265971">
        <w:rPr>
          <w:rFonts w:ascii="Times New Roman" w:hAnsi="Times New Roman" w:cs="Times New Roman"/>
          <w:sz w:val="28"/>
          <w:szCs w:val="28"/>
          <w:lang w:val="uk-UA"/>
        </w:rPr>
        <w:t xml:space="preserve">Засоби, які гальмують активність зірчастих клітин ПЗ (за H. G. </w:t>
      </w:r>
      <w:proofErr w:type="spellStart"/>
      <w:r w:rsidRPr="00265971">
        <w:rPr>
          <w:rFonts w:ascii="Times New Roman" w:hAnsi="Times New Roman" w:cs="Times New Roman"/>
          <w:sz w:val="28"/>
          <w:szCs w:val="28"/>
          <w:lang w:val="uk-UA"/>
        </w:rPr>
        <w:t>Beger</w:t>
      </w:r>
      <w:proofErr w:type="spellEnd"/>
      <w:r w:rsidRPr="002659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65971">
        <w:rPr>
          <w:rFonts w:ascii="Times New Roman" w:hAnsi="Times New Roman" w:cs="Times New Roman"/>
          <w:sz w:val="28"/>
          <w:szCs w:val="28"/>
          <w:lang w:val="uk-UA"/>
        </w:rPr>
        <w:t>et</w:t>
      </w:r>
      <w:proofErr w:type="spellEnd"/>
      <w:r w:rsidRPr="002659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65971">
        <w:rPr>
          <w:rFonts w:ascii="Times New Roman" w:hAnsi="Times New Roman" w:cs="Times New Roman"/>
          <w:sz w:val="28"/>
          <w:szCs w:val="28"/>
          <w:lang w:val="uk-UA"/>
        </w:rPr>
        <w:t>al</w:t>
      </w:r>
      <w:proofErr w:type="spellEnd"/>
      <w:r w:rsidRPr="00265971">
        <w:rPr>
          <w:rFonts w:ascii="Times New Roman" w:hAnsi="Times New Roman" w:cs="Times New Roman"/>
          <w:sz w:val="28"/>
          <w:szCs w:val="28"/>
          <w:lang w:val="uk-UA"/>
        </w:rPr>
        <w:t>., 2018 [18])</w:t>
      </w:r>
    </w:p>
    <w:p w14:paraId="0E8B1B9E" w14:textId="77777777" w:rsidR="001C5234" w:rsidRPr="00265971" w:rsidRDefault="001C5234" w:rsidP="00060EF8">
      <w:pPr>
        <w:spacing w:after="0" w:line="240" w:lineRule="auto"/>
        <w:ind w:firstLine="340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322"/>
        <w:gridCol w:w="6197"/>
      </w:tblGrid>
      <w:tr w:rsidR="00265971" w:rsidRPr="00265971" w14:paraId="310A1777" w14:textId="77777777" w:rsidTr="00DB3800">
        <w:trPr>
          <w:trHeight w:val="275"/>
        </w:trPr>
        <w:tc>
          <w:tcPr>
            <w:tcW w:w="3365" w:type="dxa"/>
          </w:tcPr>
          <w:p w14:paraId="09AF44A2" w14:textId="77777777" w:rsidR="001C5234" w:rsidRPr="00265971" w:rsidRDefault="001C5234" w:rsidP="00060E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59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Антиоксиданти </w:t>
            </w:r>
          </w:p>
        </w:tc>
        <w:tc>
          <w:tcPr>
            <w:tcW w:w="6274" w:type="dxa"/>
          </w:tcPr>
          <w:p w14:paraId="23E8B23A" w14:textId="77777777" w:rsidR="001C5234" w:rsidRPr="00265971" w:rsidRDefault="001C5234" w:rsidP="00060E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59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Вітамін Е, N-</w:t>
            </w:r>
            <w:proofErr w:type="spellStart"/>
            <w:r w:rsidRPr="002659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ацетилцистеїн</w:t>
            </w:r>
            <w:proofErr w:type="spellEnd"/>
            <w:r w:rsidRPr="002659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2659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оксипуринол</w:t>
            </w:r>
            <w:proofErr w:type="spellEnd"/>
            <w:r w:rsidRPr="002659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L-цистеїн, </w:t>
            </w:r>
            <w:proofErr w:type="spellStart"/>
            <w:r w:rsidRPr="002659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елагова</w:t>
            </w:r>
            <w:proofErr w:type="spellEnd"/>
            <w:r w:rsidRPr="002659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кислота, </w:t>
            </w:r>
            <w:proofErr w:type="spellStart"/>
            <w:r w:rsidRPr="002659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сальвіанолова</w:t>
            </w:r>
            <w:proofErr w:type="spellEnd"/>
            <w:r w:rsidRPr="002659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кислота</w:t>
            </w:r>
          </w:p>
        </w:tc>
      </w:tr>
      <w:tr w:rsidR="00265971" w:rsidRPr="00265971" w14:paraId="3C9A2C77" w14:textId="77777777" w:rsidTr="00DB3800">
        <w:trPr>
          <w:trHeight w:val="275"/>
        </w:trPr>
        <w:tc>
          <w:tcPr>
            <w:tcW w:w="3365" w:type="dxa"/>
          </w:tcPr>
          <w:p w14:paraId="6B32F324" w14:textId="77777777" w:rsidR="001C5234" w:rsidRPr="00265971" w:rsidRDefault="001C5234" w:rsidP="00060E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59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Інгібітори цитокінів </w:t>
            </w:r>
          </w:p>
        </w:tc>
        <w:tc>
          <w:tcPr>
            <w:tcW w:w="6274" w:type="dxa"/>
          </w:tcPr>
          <w:p w14:paraId="1CA68DC9" w14:textId="77777777" w:rsidR="001C5234" w:rsidRPr="00265971" w:rsidRDefault="001C5234" w:rsidP="00060E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59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TGF-β: антитіла до TGF-β, </w:t>
            </w:r>
            <w:proofErr w:type="spellStart"/>
            <w:r w:rsidRPr="002659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галофугінон</w:t>
            </w:r>
            <w:proofErr w:type="spellEnd"/>
            <w:r w:rsidRPr="002659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2659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saikokeishito</w:t>
            </w:r>
            <w:proofErr w:type="spellEnd"/>
            <w:r w:rsidRPr="002659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TNF-α: антитіла до TNF-α, розчинні рецептори до TNF-α, </w:t>
            </w:r>
            <w:proofErr w:type="spellStart"/>
            <w:r w:rsidRPr="002659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пентоксифілін</w:t>
            </w:r>
            <w:proofErr w:type="spellEnd"/>
            <w:r w:rsidRPr="002659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265971" w:rsidRPr="00265971" w14:paraId="7701864C" w14:textId="77777777" w:rsidTr="00DB3800">
        <w:trPr>
          <w:trHeight w:val="275"/>
        </w:trPr>
        <w:tc>
          <w:tcPr>
            <w:tcW w:w="3365" w:type="dxa"/>
          </w:tcPr>
          <w:p w14:paraId="01A89FE9" w14:textId="77777777" w:rsidR="001C5234" w:rsidRPr="00265971" w:rsidRDefault="001C5234" w:rsidP="00060E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59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Протизапальні агенти </w:t>
            </w:r>
          </w:p>
        </w:tc>
        <w:tc>
          <w:tcPr>
            <w:tcW w:w="6274" w:type="dxa"/>
          </w:tcPr>
          <w:p w14:paraId="3D0B567B" w14:textId="77777777" w:rsidR="001C5234" w:rsidRPr="00265971" w:rsidRDefault="001C5234" w:rsidP="00060E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59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Інгібітори протеаз (</w:t>
            </w:r>
            <w:proofErr w:type="spellStart"/>
            <w:r w:rsidRPr="002659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камостат</w:t>
            </w:r>
            <w:proofErr w:type="spellEnd"/>
            <w:r w:rsidRPr="002659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659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мезилат</w:t>
            </w:r>
            <w:proofErr w:type="spellEnd"/>
            <w:r w:rsidRPr="002659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), IS-741</w:t>
            </w:r>
          </w:p>
        </w:tc>
      </w:tr>
      <w:tr w:rsidR="00265971" w:rsidRPr="00265971" w14:paraId="60EFE4E1" w14:textId="77777777" w:rsidTr="00DB3800">
        <w:trPr>
          <w:trHeight w:val="275"/>
        </w:trPr>
        <w:tc>
          <w:tcPr>
            <w:tcW w:w="3365" w:type="dxa"/>
          </w:tcPr>
          <w:p w14:paraId="108A0035" w14:textId="77777777" w:rsidR="001C5234" w:rsidRPr="00265971" w:rsidRDefault="001C5234" w:rsidP="00060E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59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Модуляція сигнальних клітин </w:t>
            </w:r>
          </w:p>
        </w:tc>
        <w:tc>
          <w:tcPr>
            <w:tcW w:w="6274" w:type="dxa"/>
          </w:tcPr>
          <w:p w14:paraId="1936A8A1" w14:textId="77777777" w:rsidR="001C5234" w:rsidRPr="00265971" w:rsidRDefault="001C5234" w:rsidP="00060E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Hlk16853945"/>
            <w:r w:rsidRPr="002659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Інгібітори </w:t>
            </w:r>
            <w:proofErr w:type="spellStart"/>
            <w:r w:rsidRPr="002659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мітогенактивованої</w:t>
            </w:r>
            <w:proofErr w:type="spellEnd"/>
            <w:r w:rsidRPr="002659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659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протеїнкінази</w:t>
            </w:r>
            <w:proofErr w:type="spellEnd"/>
            <w:r w:rsidRPr="002659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фосфатидилінозитол-3-кінази, </w:t>
            </w:r>
            <w:proofErr w:type="spellStart"/>
            <w:r w:rsidRPr="002659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протеїнкінази</w:t>
            </w:r>
            <w:proofErr w:type="spellEnd"/>
            <w:r w:rsidRPr="002659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C, </w:t>
            </w:r>
            <w:proofErr w:type="spellStart"/>
            <w:r w:rsidRPr="002659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троглітазон</w:t>
            </w:r>
            <w:proofErr w:type="spellEnd"/>
            <w:r w:rsidRPr="002659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(ліганд рецепторів, які активуються </w:t>
            </w:r>
            <w:proofErr w:type="spellStart"/>
            <w:r w:rsidRPr="002659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пероксисомними</w:t>
            </w:r>
            <w:proofErr w:type="spellEnd"/>
            <w:r w:rsidRPr="002659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659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проліфераторами</w:t>
            </w:r>
            <w:proofErr w:type="spellEnd"/>
            <w:r w:rsidRPr="002659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γ) </w:t>
            </w:r>
            <w:bookmarkEnd w:id="0"/>
          </w:p>
        </w:tc>
      </w:tr>
      <w:tr w:rsidR="00265971" w:rsidRPr="00265971" w14:paraId="07C3C78F" w14:textId="77777777" w:rsidTr="00DB3800">
        <w:trPr>
          <w:trHeight w:val="275"/>
        </w:trPr>
        <w:tc>
          <w:tcPr>
            <w:tcW w:w="3365" w:type="dxa"/>
          </w:tcPr>
          <w:p w14:paraId="6E2C7503" w14:textId="77777777" w:rsidR="001C5234" w:rsidRPr="00265971" w:rsidRDefault="001C5234" w:rsidP="00060E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59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Інгібітори ангіотензину </w:t>
            </w:r>
          </w:p>
        </w:tc>
        <w:tc>
          <w:tcPr>
            <w:tcW w:w="6274" w:type="dxa"/>
          </w:tcPr>
          <w:p w14:paraId="3A91D5CC" w14:textId="77777777" w:rsidR="001C5234" w:rsidRPr="00265971" w:rsidRDefault="001C5234" w:rsidP="00060E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659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Каптоприл</w:t>
            </w:r>
            <w:proofErr w:type="spellEnd"/>
            <w:r w:rsidRPr="002659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(інгібітор </w:t>
            </w:r>
            <w:proofErr w:type="spellStart"/>
            <w:r w:rsidRPr="002659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ангіотензинперетворювального</w:t>
            </w:r>
            <w:proofErr w:type="spellEnd"/>
            <w:r w:rsidRPr="002659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ферменту), </w:t>
            </w:r>
            <w:proofErr w:type="spellStart"/>
            <w:r w:rsidRPr="002659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лозартан</w:t>
            </w:r>
            <w:proofErr w:type="spellEnd"/>
            <w:r w:rsidRPr="002659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(антагоніст рецепторів ангіотензину II)</w:t>
            </w:r>
          </w:p>
        </w:tc>
      </w:tr>
      <w:tr w:rsidR="001C5234" w:rsidRPr="00265971" w14:paraId="57F085D2" w14:textId="77777777" w:rsidTr="00DB3800">
        <w:trPr>
          <w:trHeight w:val="275"/>
        </w:trPr>
        <w:tc>
          <w:tcPr>
            <w:tcW w:w="3365" w:type="dxa"/>
          </w:tcPr>
          <w:p w14:paraId="7CCB6142" w14:textId="77777777" w:rsidR="001C5234" w:rsidRPr="00265971" w:rsidRDefault="001C5234" w:rsidP="00060E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59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Вітамін А</w:t>
            </w:r>
          </w:p>
        </w:tc>
        <w:tc>
          <w:tcPr>
            <w:tcW w:w="6274" w:type="dxa"/>
          </w:tcPr>
          <w:p w14:paraId="215F168B" w14:textId="77777777" w:rsidR="001C5234" w:rsidRPr="00265971" w:rsidRDefault="001C5234" w:rsidP="00060E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59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Ретинол, </w:t>
            </w:r>
            <w:proofErr w:type="spellStart"/>
            <w:r w:rsidRPr="002659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ретинолова</w:t>
            </w:r>
            <w:proofErr w:type="spellEnd"/>
            <w:r w:rsidRPr="002659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кислота</w:t>
            </w:r>
          </w:p>
        </w:tc>
      </w:tr>
    </w:tbl>
    <w:p w14:paraId="414AB363" w14:textId="77777777" w:rsidR="001C5234" w:rsidRPr="00265971" w:rsidRDefault="001C5234" w:rsidP="001C5234">
      <w:pPr>
        <w:spacing w:after="0" w:line="240" w:lineRule="auto"/>
        <w:ind w:firstLine="340"/>
        <w:rPr>
          <w:rFonts w:ascii="Times New Roman" w:hAnsi="Times New Roman" w:cs="Times New Roman"/>
          <w:sz w:val="28"/>
          <w:szCs w:val="28"/>
          <w:lang w:val="uk-UA"/>
        </w:rPr>
      </w:pPr>
    </w:p>
    <w:p w14:paraId="69D0BE98" w14:textId="19EFF81F" w:rsidR="001C5234" w:rsidRPr="00265971" w:rsidRDefault="001C5234" w:rsidP="001C5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65971">
        <w:rPr>
          <w:rFonts w:ascii="Times New Roman" w:hAnsi="Times New Roman" w:cs="Times New Roman"/>
          <w:sz w:val="28"/>
          <w:szCs w:val="28"/>
          <w:lang w:val="uk-UA"/>
        </w:rPr>
        <w:t>макро</w:t>
      </w:r>
      <w:proofErr w:type="spellEnd"/>
      <w:r w:rsidRPr="00265971">
        <w:rPr>
          <w:rFonts w:ascii="Times New Roman" w:hAnsi="Times New Roman" w:cs="Times New Roman"/>
          <w:sz w:val="28"/>
          <w:szCs w:val="28"/>
          <w:lang w:val="uk-UA"/>
        </w:rPr>
        <w:t xml:space="preserve">- і мікроелементів, вітамінів. Безумовно, оптимальним препаратом, визнаним в усьому світі як «золотий стандарт» замісної терапії, є </w:t>
      </w:r>
      <w:proofErr w:type="spellStart"/>
      <w:r w:rsidRPr="00265971">
        <w:rPr>
          <w:rFonts w:ascii="Times New Roman" w:hAnsi="Times New Roman" w:cs="Times New Roman"/>
          <w:sz w:val="28"/>
          <w:szCs w:val="28"/>
          <w:lang w:val="uk-UA"/>
        </w:rPr>
        <w:t>Креон</w:t>
      </w:r>
      <w:proofErr w:type="spellEnd"/>
      <w:r w:rsidRPr="00265971">
        <w:rPr>
          <w:rFonts w:ascii="Times New Roman" w:hAnsi="Times New Roman" w:cs="Times New Roman"/>
          <w:sz w:val="28"/>
          <w:szCs w:val="28"/>
          <w:lang w:val="uk-UA"/>
        </w:rPr>
        <w:t xml:space="preserve">. Препарат схвалений FDA, має велику доказову базу [14, 15]. Ефективність та безпечність </w:t>
      </w:r>
      <w:proofErr w:type="spellStart"/>
      <w:r w:rsidRPr="00265971">
        <w:rPr>
          <w:rFonts w:ascii="Times New Roman" w:hAnsi="Times New Roman" w:cs="Times New Roman"/>
          <w:sz w:val="28"/>
          <w:szCs w:val="28"/>
          <w:lang w:val="uk-UA"/>
        </w:rPr>
        <w:t>Креону</w:t>
      </w:r>
      <w:proofErr w:type="spellEnd"/>
      <w:r w:rsidRPr="00265971">
        <w:rPr>
          <w:rFonts w:ascii="Times New Roman" w:hAnsi="Times New Roman" w:cs="Times New Roman"/>
          <w:sz w:val="28"/>
          <w:szCs w:val="28"/>
          <w:lang w:val="uk-UA"/>
        </w:rPr>
        <w:t xml:space="preserve"> засновані на високій активності ферментів і на його </w:t>
      </w:r>
      <w:proofErr w:type="spellStart"/>
      <w:r w:rsidRPr="00265971">
        <w:rPr>
          <w:rFonts w:ascii="Times New Roman" w:hAnsi="Times New Roman" w:cs="Times New Roman"/>
          <w:sz w:val="28"/>
          <w:szCs w:val="28"/>
          <w:lang w:val="uk-UA"/>
        </w:rPr>
        <w:t>мінімікросферичній</w:t>
      </w:r>
      <w:proofErr w:type="spellEnd"/>
      <w:r w:rsidRPr="00265971">
        <w:rPr>
          <w:rFonts w:ascii="Times New Roman" w:hAnsi="Times New Roman" w:cs="Times New Roman"/>
          <w:sz w:val="28"/>
          <w:szCs w:val="28"/>
          <w:lang w:val="uk-UA"/>
        </w:rPr>
        <w:t xml:space="preserve"> формі випуску, яка забезпечує оптимальне змішування з </w:t>
      </w:r>
      <w:proofErr w:type="spellStart"/>
      <w:r w:rsidRPr="00265971">
        <w:rPr>
          <w:rFonts w:ascii="Times New Roman" w:hAnsi="Times New Roman" w:cs="Times New Roman"/>
          <w:sz w:val="28"/>
          <w:szCs w:val="28"/>
          <w:lang w:val="uk-UA"/>
        </w:rPr>
        <w:t>хімусом</w:t>
      </w:r>
      <w:proofErr w:type="spellEnd"/>
      <w:r w:rsidRPr="00265971">
        <w:rPr>
          <w:rFonts w:ascii="Times New Roman" w:hAnsi="Times New Roman" w:cs="Times New Roman"/>
          <w:sz w:val="28"/>
          <w:szCs w:val="28"/>
          <w:lang w:val="uk-UA"/>
        </w:rPr>
        <w:t xml:space="preserve"> і велику площу зіткнення з ним, безперешкодний пасаж препарату через воротар. Крім того, </w:t>
      </w:r>
      <w:proofErr w:type="spellStart"/>
      <w:r w:rsidRPr="00265971">
        <w:rPr>
          <w:rFonts w:ascii="Times New Roman" w:hAnsi="Times New Roman" w:cs="Times New Roman"/>
          <w:sz w:val="28"/>
          <w:szCs w:val="28"/>
          <w:lang w:val="uk-UA"/>
        </w:rPr>
        <w:t>ентеросолюбільне</w:t>
      </w:r>
      <w:proofErr w:type="spellEnd"/>
      <w:r w:rsidRPr="00265971">
        <w:rPr>
          <w:rFonts w:ascii="Times New Roman" w:hAnsi="Times New Roman" w:cs="Times New Roman"/>
          <w:sz w:val="28"/>
          <w:szCs w:val="28"/>
          <w:lang w:val="uk-UA"/>
        </w:rPr>
        <w:t xml:space="preserve"> покриття кожної </w:t>
      </w:r>
      <w:proofErr w:type="spellStart"/>
      <w:r w:rsidRPr="00265971">
        <w:rPr>
          <w:rFonts w:ascii="Times New Roman" w:hAnsi="Times New Roman" w:cs="Times New Roman"/>
          <w:sz w:val="28"/>
          <w:szCs w:val="28"/>
          <w:lang w:val="uk-UA"/>
        </w:rPr>
        <w:t>мінімікросфери</w:t>
      </w:r>
      <w:proofErr w:type="spellEnd"/>
      <w:r w:rsidRPr="00265971">
        <w:rPr>
          <w:rFonts w:ascii="Times New Roman" w:hAnsi="Times New Roman" w:cs="Times New Roman"/>
          <w:sz w:val="28"/>
          <w:szCs w:val="28"/>
          <w:lang w:val="uk-UA"/>
        </w:rPr>
        <w:t xml:space="preserve"> захищає панкреатин від інактивації хлористоводневою кислотою і пепсином, близьке до фізіологічного вивільнення ферментів в дванадцятипалій кишці. Раннє призначення </w:t>
      </w:r>
      <w:proofErr w:type="spellStart"/>
      <w:r w:rsidRPr="00265971">
        <w:rPr>
          <w:rFonts w:ascii="Times New Roman" w:hAnsi="Times New Roman" w:cs="Times New Roman"/>
          <w:sz w:val="28"/>
          <w:szCs w:val="28"/>
          <w:lang w:val="uk-UA"/>
        </w:rPr>
        <w:t>Креону</w:t>
      </w:r>
      <w:proofErr w:type="spellEnd"/>
      <w:r w:rsidRPr="00265971">
        <w:rPr>
          <w:rFonts w:ascii="Times New Roman" w:hAnsi="Times New Roman" w:cs="Times New Roman"/>
          <w:sz w:val="28"/>
          <w:szCs w:val="28"/>
          <w:lang w:val="uk-UA"/>
        </w:rPr>
        <w:t xml:space="preserve"> може запобігти розвитку таких проявів ЗНПЗ, як гіповітаміноз, остеопороз, серцево-судинна патологія внаслідок </w:t>
      </w:r>
      <w:proofErr w:type="spellStart"/>
      <w:r w:rsidRPr="00265971">
        <w:rPr>
          <w:rFonts w:ascii="Times New Roman" w:hAnsi="Times New Roman" w:cs="Times New Roman"/>
          <w:sz w:val="28"/>
          <w:szCs w:val="28"/>
          <w:lang w:val="uk-UA"/>
        </w:rPr>
        <w:t>дисліпідемії</w:t>
      </w:r>
      <w:proofErr w:type="spellEnd"/>
      <w:r w:rsidRPr="0026597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265971">
        <w:rPr>
          <w:rFonts w:ascii="Times New Roman" w:hAnsi="Times New Roman" w:cs="Times New Roman"/>
          <w:sz w:val="28"/>
          <w:szCs w:val="28"/>
          <w:lang w:val="uk-UA"/>
        </w:rPr>
        <w:t>саркопенія</w:t>
      </w:r>
      <w:proofErr w:type="spellEnd"/>
      <w:r w:rsidRPr="00265971">
        <w:rPr>
          <w:rFonts w:ascii="Times New Roman" w:hAnsi="Times New Roman" w:cs="Times New Roman"/>
          <w:sz w:val="28"/>
          <w:szCs w:val="28"/>
          <w:lang w:val="uk-UA"/>
        </w:rPr>
        <w:t xml:space="preserve"> й ін. Дози </w:t>
      </w:r>
      <w:proofErr w:type="spellStart"/>
      <w:r w:rsidRPr="00265971">
        <w:rPr>
          <w:rFonts w:ascii="Times New Roman" w:hAnsi="Times New Roman" w:cs="Times New Roman"/>
          <w:sz w:val="28"/>
          <w:szCs w:val="28"/>
          <w:lang w:val="uk-UA"/>
        </w:rPr>
        <w:t>Креону</w:t>
      </w:r>
      <w:proofErr w:type="spellEnd"/>
      <w:r w:rsidRPr="00265971">
        <w:rPr>
          <w:rFonts w:ascii="Times New Roman" w:hAnsi="Times New Roman" w:cs="Times New Roman"/>
          <w:sz w:val="28"/>
          <w:szCs w:val="28"/>
          <w:lang w:val="uk-UA"/>
        </w:rPr>
        <w:t xml:space="preserve"> повинні</w:t>
      </w:r>
      <w:bookmarkStart w:id="1" w:name="_GoBack"/>
      <w:bookmarkEnd w:id="1"/>
      <w:r w:rsidRPr="00265971">
        <w:rPr>
          <w:rFonts w:ascii="Times New Roman" w:hAnsi="Times New Roman" w:cs="Times New Roman"/>
          <w:sz w:val="28"/>
          <w:szCs w:val="28"/>
          <w:lang w:val="uk-UA"/>
        </w:rPr>
        <w:t xml:space="preserve"> відповідати ступеню ЗНПЗ. Так як при ранньому ХП йде мова про легку недостатність, то можуть бути призначені дози по 10 тис. ОД FIP з кожним прийомом їжі, а при прогресуванні ЗНПЗ дози повинні бути збільшені в залежності від конкретної клінічної ситуації.</w:t>
      </w:r>
    </w:p>
    <w:p w14:paraId="082CC110" w14:textId="77777777" w:rsidR="001C5234" w:rsidRPr="00265971" w:rsidRDefault="001C5234" w:rsidP="001C5234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5971">
        <w:rPr>
          <w:rFonts w:ascii="Times New Roman" w:hAnsi="Times New Roman" w:cs="Times New Roman"/>
          <w:sz w:val="28"/>
          <w:szCs w:val="28"/>
          <w:lang w:val="uk-UA"/>
        </w:rPr>
        <w:t>На закінчення наводимо висловлювання Гете: «Людина повинна вірити, що незрозуміле можна зрозуміти; інакше він не став би міркувати про нього».</w:t>
      </w:r>
    </w:p>
    <w:p w14:paraId="37F72F3F" w14:textId="77777777" w:rsidR="001C5234" w:rsidRPr="00265971" w:rsidRDefault="001C5234" w:rsidP="001C5234">
      <w:pPr>
        <w:spacing w:after="0" w:line="240" w:lineRule="auto"/>
        <w:ind w:firstLine="340"/>
        <w:rPr>
          <w:rFonts w:ascii="Times New Roman" w:hAnsi="Times New Roman" w:cs="Times New Roman"/>
          <w:sz w:val="28"/>
          <w:szCs w:val="28"/>
          <w:lang w:val="uk-UA"/>
        </w:rPr>
      </w:pPr>
    </w:p>
    <w:p w14:paraId="20DC52B7" w14:textId="77777777" w:rsidR="001C5234" w:rsidRPr="00265971" w:rsidRDefault="001C5234" w:rsidP="001C5234">
      <w:pPr>
        <w:spacing w:after="0" w:line="240" w:lineRule="auto"/>
        <w:ind w:firstLine="340"/>
        <w:rPr>
          <w:rFonts w:ascii="Times New Roman" w:hAnsi="Times New Roman" w:cs="Times New Roman"/>
          <w:sz w:val="28"/>
          <w:szCs w:val="28"/>
          <w:lang w:val="uk-UA"/>
        </w:rPr>
      </w:pPr>
      <w:r w:rsidRPr="002659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3F5DED41" w14:textId="77777777" w:rsidR="001C5234" w:rsidRPr="00265971" w:rsidRDefault="001C5234" w:rsidP="001C5234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5971">
        <w:rPr>
          <w:rFonts w:ascii="Times New Roman" w:hAnsi="Times New Roman" w:cs="Times New Roman"/>
          <w:b/>
          <w:sz w:val="28"/>
          <w:szCs w:val="28"/>
          <w:lang w:val="uk-UA"/>
        </w:rPr>
        <w:t>Література:</w:t>
      </w:r>
    </w:p>
    <w:p w14:paraId="055A2F41" w14:textId="77777777" w:rsidR="006838F5" w:rsidRPr="00265971" w:rsidRDefault="006838F5" w:rsidP="000D44B5">
      <w:pPr>
        <w:spacing w:after="0" w:line="240" w:lineRule="auto"/>
        <w:ind w:firstLine="340"/>
        <w:rPr>
          <w:rFonts w:ascii="Times New Roman" w:hAnsi="Times New Roman" w:cs="Times New Roman"/>
          <w:sz w:val="28"/>
          <w:szCs w:val="28"/>
          <w:lang w:val="uk-UA"/>
        </w:rPr>
      </w:pPr>
    </w:p>
    <w:p w14:paraId="5012C7A7" w14:textId="77777777" w:rsidR="000D44B5" w:rsidRPr="00265971" w:rsidRDefault="000D44B5" w:rsidP="0011021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9A5FF1B" w14:textId="77777777" w:rsidR="0011021F" w:rsidRPr="00265971" w:rsidRDefault="0011021F" w:rsidP="00C91445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11021F" w:rsidRPr="00265971" w:rsidSect="00A241A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803"/>
    <w:rsid w:val="00060EF8"/>
    <w:rsid w:val="000C2192"/>
    <w:rsid w:val="000D44B5"/>
    <w:rsid w:val="0011021F"/>
    <w:rsid w:val="001C5234"/>
    <w:rsid w:val="00265971"/>
    <w:rsid w:val="00467B7F"/>
    <w:rsid w:val="004C6803"/>
    <w:rsid w:val="005E57FB"/>
    <w:rsid w:val="006838F5"/>
    <w:rsid w:val="008042C8"/>
    <w:rsid w:val="00992117"/>
    <w:rsid w:val="00A241A4"/>
    <w:rsid w:val="00BD3A05"/>
    <w:rsid w:val="00C91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9F5BB"/>
  <w15:chartTrackingRefBased/>
  <w15:docId w15:val="{35D15D00-908E-43E4-B252-FA96B7C24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41A4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1445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9</Pages>
  <Words>2565</Words>
  <Characters>14626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2019-08-27T18:31:00Z</dcterms:created>
  <dcterms:modified xsi:type="dcterms:W3CDTF">2019-08-28T11:06:00Z</dcterms:modified>
</cp:coreProperties>
</file>