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064" w:rsidRPr="003F5064" w:rsidRDefault="003F5064" w:rsidP="003F5064">
      <w:pPr>
        <w:spacing w:after="0" w:line="360" w:lineRule="auto"/>
        <w:jc w:val="center"/>
        <w:rPr>
          <w:rFonts w:ascii="Times New Roman" w:hAnsi="Times New Roman" w:cs="Times New Roman"/>
          <w:b/>
          <w:sz w:val="28"/>
          <w:szCs w:val="28"/>
          <w:lang w:val="en-US"/>
        </w:rPr>
      </w:pPr>
      <w:r w:rsidRPr="003F5064">
        <w:rPr>
          <w:rFonts w:ascii="Times New Roman" w:hAnsi="Times New Roman" w:cs="Times New Roman"/>
          <w:b/>
          <w:sz w:val="28"/>
          <w:szCs w:val="28"/>
          <w:lang w:val="en-US"/>
        </w:rPr>
        <w:t>SUBSTANTIATION OF USING THE URSODEOXYCHOLIC ACID IN THE TREATMENT OF NON-ALCOHOLIC STEATOHEPATITIS</w:t>
      </w:r>
    </w:p>
    <w:p w:rsidR="003F5064" w:rsidRDefault="003F5064" w:rsidP="003F5064">
      <w:pPr>
        <w:spacing w:after="0" w:line="360" w:lineRule="auto"/>
        <w:jc w:val="center"/>
        <w:rPr>
          <w:rFonts w:ascii="Times New Roman" w:hAnsi="Times New Roman" w:cs="Times New Roman"/>
          <w:sz w:val="28"/>
          <w:szCs w:val="28"/>
          <w:lang w:val="en-US"/>
        </w:rPr>
      </w:pPr>
      <w:r w:rsidRPr="007C31E6">
        <w:rPr>
          <w:rFonts w:ascii="Times New Roman" w:hAnsi="Times New Roman" w:cs="Times New Roman"/>
          <w:sz w:val="28"/>
          <w:szCs w:val="28"/>
          <w:lang w:val="en-US"/>
        </w:rPr>
        <w:t>N.</w:t>
      </w:r>
      <w:r>
        <w:rPr>
          <w:rFonts w:ascii="Times New Roman" w:hAnsi="Times New Roman" w:cs="Times New Roman"/>
          <w:sz w:val="28"/>
          <w:szCs w:val="28"/>
          <w:lang w:val="en-US"/>
        </w:rPr>
        <w:t xml:space="preserve"> </w:t>
      </w:r>
      <w:r w:rsidRPr="007C31E6">
        <w:rPr>
          <w:rFonts w:ascii="Times New Roman" w:hAnsi="Times New Roman" w:cs="Times New Roman"/>
          <w:sz w:val="28"/>
          <w:szCs w:val="28"/>
          <w:lang w:val="en-US"/>
        </w:rPr>
        <w:t xml:space="preserve">B. </w:t>
      </w:r>
      <w:proofErr w:type="spellStart"/>
      <w:r w:rsidRPr="007C31E6">
        <w:rPr>
          <w:rFonts w:ascii="Times New Roman" w:hAnsi="Times New Roman" w:cs="Times New Roman"/>
          <w:sz w:val="28"/>
          <w:szCs w:val="28"/>
          <w:lang w:val="en-US"/>
        </w:rPr>
        <w:t>Gubergrits</w:t>
      </w:r>
      <w:proofErr w:type="spellEnd"/>
      <w:r w:rsidRPr="007C31E6">
        <w:rPr>
          <w:rFonts w:ascii="Times New Roman" w:hAnsi="Times New Roman" w:cs="Times New Roman"/>
          <w:sz w:val="28"/>
          <w:szCs w:val="28"/>
          <w:lang w:val="en-US"/>
        </w:rPr>
        <w:t>, N.</w:t>
      </w:r>
      <w:r>
        <w:rPr>
          <w:rFonts w:ascii="Times New Roman" w:hAnsi="Times New Roman" w:cs="Times New Roman"/>
          <w:sz w:val="28"/>
          <w:szCs w:val="28"/>
          <w:lang w:val="en-US"/>
        </w:rPr>
        <w:t xml:space="preserve"> V. </w:t>
      </w:r>
      <w:proofErr w:type="spellStart"/>
      <w:r>
        <w:rPr>
          <w:rFonts w:ascii="Times New Roman" w:hAnsi="Times New Roman" w:cs="Times New Roman"/>
          <w:sz w:val="28"/>
          <w:szCs w:val="28"/>
          <w:lang w:val="en-US"/>
        </w:rPr>
        <w:t>Byelyayeva</w:t>
      </w:r>
      <w:proofErr w:type="spellEnd"/>
      <w:r>
        <w:rPr>
          <w:rFonts w:ascii="Times New Roman" w:hAnsi="Times New Roman" w:cs="Times New Roman"/>
          <w:sz w:val="28"/>
          <w:szCs w:val="28"/>
          <w:lang w:val="en-US"/>
        </w:rPr>
        <w:t xml:space="preserve">, </w:t>
      </w:r>
      <w:r w:rsidRPr="007C31E6">
        <w:rPr>
          <w:rFonts w:ascii="Times New Roman" w:hAnsi="Times New Roman" w:cs="Times New Roman"/>
          <w:sz w:val="28"/>
          <w:szCs w:val="28"/>
          <w:lang w:val="en-US"/>
        </w:rPr>
        <w:t>G.</w:t>
      </w:r>
      <w:r>
        <w:rPr>
          <w:rFonts w:ascii="Times New Roman" w:hAnsi="Times New Roman" w:cs="Times New Roman"/>
          <w:sz w:val="28"/>
          <w:szCs w:val="28"/>
          <w:lang w:val="en-US"/>
        </w:rPr>
        <w:t xml:space="preserve"> </w:t>
      </w:r>
      <w:r w:rsidRPr="007C31E6">
        <w:rPr>
          <w:rFonts w:ascii="Times New Roman" w:hAnsi="Times New Roman" w:cs="Times New Roman"/>
          <w:sz w:val="28"/>
          <w:szCs w:val="28"/>
          <w:lang w:val="en-US"/>
        </w:rPr>
        <w:t xml:space="preserve">M. </w:t>
      </w:r>
      <w:proofErr w:type="spellStart"/>
      <w:r w:rsidRPr="007C31E6">
        <w:rPr>
          <w:rFonts w:ascii="Times New Roman" w:hAnsi="Times New Roman" w:cs="Times New Roman"/>
          <w:sz w:val="28"/>
          <w:szCs w:val="28"/>
          <w:lang w:val="en-US"/>
        </w:rPr>
        <w:t>Lukashevich</w:t>
      </w:r>
      <w:proofErr w:type="spellEnd"/>
      <w:r w:rsidRPr="007C31E6">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Pr="007C31E6">
        <w:rPr>
          <w:rFonts w:ascii="Times New Roman" w:hAnsi="Times New Roman" w:cs="Times New Roman"/>
          <w:sz w:val="28"/>
          <w:szCs w:val="28"/>
          <w:lang w:val="en-US"/>
        </w:rPr>
        <w:t>P.</w:t>
      </w:r>
      <w:r>
        <w:rPr>
          <w:rFonts w:ascii="Times New Roman" w:hAnsi="Times New Roman" w:cs="Times New Roman"/>
          <w:sz w:val="28"/>
          <w:szCs w:val="28"/>
          <w:lang w:val="en-US"/>
        </w:rPr>
        <w:t xml:space="preserve"> </w:t>
      </w:r>
      <w:r w:rsidRPr="007C31E6">
        <w:rPr>
          <w:rFonts w:ascii="Times New Roman" w:hAnsi="Times New Roman" w:cs="Times New Roman"/>
          <w:sz w:val="28"/>
          <w:szCs w:val="28"/>
          <w:lang w:val="en-US"/>
        </w:rPr>
        <w:t xml:space="preserve">G. </w:t>
      </w:r>
      <w:proofErr w:type="spellStart"/>
      <w:r w:rsidRPr="007C31E6">
        <w:rPr>
          <w:rFonts w:ascii="Times New Roman" w:hAnsi="Times New Roman" w:cs="Times New Roman"/>
          <w:sz w:val="28"/>
          <w:szCs w:val="28"/>
          <w:lang w:val="en-US"/>
        </w:rPr>
        <w:t>Fomenko</w:t>
      </w:r>
      <w:proofErr w:type="spellEnd"/>
      <w:r>
        <w:rPr>
          <w:rFonts w:ascii="Times New Roman" w:hAnsi="Times New Roman" w:cs="Times New Roman"/>
          <w:sz w:val="28"/>
          <w:szCs w:val="28"/>
          <w:lang w:val="en-US"/>
        </w:rPr>
        <w:t>,</w:t>
      </w:r>
    </w:p>
    <w:p w:rsidR="003F5064" w:rsidRPr="005704B7" w:rsidRDefault="003F5064" w:rsidP="003F5064">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A. V. </w:t>
      </w:r>
      <w:proofErr w:type="spellStart"/>
      <w:r>
        <w:rPr>
          <w:rFonts w:ascii="Times New Roman" w:hAnsi="Times New Roman" w:cs="Times New Roman"/>
          <w:sz w:val="28"/>
          <w:szCs w:val="28"/>
          <w:lang w:val="en-US"/>
        </w:rPr>
        <w:t>Yuryeva</w:t>
      </w:r>
      <w:proofErr w:type="spellEnd"/>
    </w:p>
    <w:p w:rsidR="003F5064" w:rsidRPr="007C31E6" w:rsidRDefault="003F5064" w:rsidP="003F5064">
      <w:pPr>
        <w:spacing w:after="0" w:line="360" w:lineRule="auto"/>
        <w:jc w:val="center"/>
        <w:rPr>
          <w:rFonts w:ascii="Times New Roman" w:hAnsi="Times New Roman" w:cs="Times New Roman"/>
          <w:i/>
          <w:sz w:val="28"/>
          <w:szCs w:val="28"/>
          <w:lang w:val="en-US"/>
        </w:rPr>
      </w:pPr>
      <w:r w:rsidRPr="007C31E6">
        <w:rPr>
          <w:rFonts w:ascii="Times New Roman" w:hAnsi="Times New Roman" w:cs="Times New Roman"/>
          <w:i/>
          <w:sz w:val="28"/>
          <w:szCs w:val="28"/>
          <w:lang w:val="en-US"/>
        </w:rPr>
        <w:t>Donetsk National Medical University, Ukraine</w:t>
      </w:r>
    </w:p>
    <w:p w:rsidR="00BA0E7C" w:rsidRDefault="00BA0E7C" w:rsidP="003F5064">
      <w:pPr>
        <w:spacing w:after="0" w:line="360" w:lineRule="auto"/>
        <w:ind w:firstLine="708"/>
        <w:jc w:val="both"/>
        <w:rPr>
          <w:rFonts w:ascii="Times New Roman" w:hAnsi="Times New Roman" w:cs="Times New Roman"/>
          <w:b/>
          <w:sz w:val="28"/>
          <w:szCs w:val="28"/>
          <w:lang w:val="en-US"/>
        </w:rPr>
      </w:pPr>
    </w:p>
    <w:p w:rsidR="00E27E0E" w:rsidRDefault="003F5064" w:rsidP="003F5064">
      <w:pPr>
        <w:spacing w:after="0" w:line="360" w:lineRule="auto"/>
        <w:ind w:firstLine="708"/>
        <w:jc w:val="both"/>
        <w:rPr>
          <w:rFonts w:ascii="Times New Roman" w:hAnsi="Times New Roman" w:cs="Times New Roman"/>
          <w:sz w:val="28"/>
          <w:szCs w:val="28"/>
          <w:lang w:val="en-US"/>
        </w:rPr>
      </w:pPr>
      <w:r w:rsidRPr="007C31E6">
        <w:rPr>
          <w:rFonts w:ascii="Times New Roman" w:hAnsi="Times New Roman" w:cs="Times New Roman"/>
          <w:b/>
          <w:sz w:val="28"/>
          <w:szCs w:val="28"/>
          <w:lang w:val="en-US"/>
        </w:rPr>
        <w:t>Key words:</w:t>
      </w:r>
      <w:r w:rsidRPr="007C31E6">
        <w:rPr>
          <w:rFonts w:ascii="Times New Roman" w:hAnsi="Times New Roman" w:cs="Times New Roman"/>
          <w:sz w:val="28"/>
          <w:szCs w:val="28"/>
          <w:lang w:val="en-US"/>
        </w:rPr>
        <w:t xml:space="preserve"> non-alcoholic </w:t>
      </w:r>
      <w:proofErr w:type="spellStart"/>
      <w:r w:rsidRPr="007C31E6">
        <w:rPr>
          <w:rFonts w:ascii="Times New Roman" w:hAnsi="Times New Roman" w:cs="Times New Roman"/>
          <w:sz w:val="28"/>
          <w:szCs w:val="28"/>
          <w:lang w:val="en-US"/>
        </w:rPr>
        <w:t>steatohepatitis</w:t>
      </w:r>
      <w:proofErr w:type="spellEnd"/>
      <w:r w:rsidRPr="007C31E6">
        <w:rPr>
          <w:rFonts w:ascii="Times New Roman" w:hAnsi="Times New Roman" w:cs="Times New Roman"/>
          <w:sz w:val="28"/>
          <w:szCs w:val="28"/>
          <w:lang w:val="en-US"/>
        </w:rPr>
        <w:t xml:space="preserve">, treatment, </w:t>
      </w:r>
      <w:proofErr w:type="spellStart"/>
      <w:r w:rsidRPr="007C31E6">
        <w:rPr>
          <w:rFonts w:ascii="Times New Roman" w:hAnsi="Times New Roman" w:cs="Times New Roman"/>
          <w:sz w:val="28"/>
          <w:szCs w:val="28"/>
          <w:lang w:val="en-US"/>
        </w:rPr>
        <w:t>ursodeoxycholic</w:t>
      </w:r>
      <w:proofErr w:type="spellEnd"/>
      <w:r w:rsidRPr="007C31E6">
        <w:rPr>
          <w:rFonts w:ascii="Times New Roman" w:hAnsi="Times New Roman" w:cs="Times New Roman"/>
          <w:sz w:val="28"/>
          <w:szCs w:val="28"/>
          <w:lang w:val="en-US"/>
        </w:rPr>
        <w:t xml:space="preserve"> acid, physiological effects, evidence base</w:t>
      </w:r>
    </w:p>
    <w:p w:rsidR="003F5064" w:rsidRPr="003F5064" w:rsidRDefault="003F5064" w:rsidP="003F5064">
      <w:pPr>
        <w:pStyle w:val="8"/>
        <w:spacing w:line="360" w:lineRule="auto"/>
        <w:ind w:right="20" w:firstLine="709"/>
        <w:rPr>
          <w:sz w:val="28"/>
          <w:szCs w:val="28"/>
          <w:lang w:val="en-US" w:eastAsia="ru-RU"/>
        </w:rPr>
      </w:pPr>
      <w:bookmarkStart w:id="0" w:name="_GoBack"/>
      <w:bookmarkEnd w:id="0"/>
      <w:r w:rsidRPr="003F5064">
        <w:rPr>
          <w:sz w:val="28"/>
          <w:szCs w:val="28"/>
          <w:lang w:val="en-US" w:eastAsia="ru-RU"/>
        </w:rPr>
        <w:t xml:space="preserve">The actual prevalence of non-alcoholic fatty liver disease (NAFLD) is not exactly known due to the lack of highly reliable diagnostic blood tests and non-invasive imaging methods. NAFLD affects about one third of the adult population [10]. Thus, in studies using magnetic resonance tomography and spectroscopy, the incidence of NAFLD in the general population was 34%, although it was much higher when examining patients with obesity [17]. Even with normal values ​​of hepatic transaminases, the presence of type 2 diabetes mellitus (DM) additionally increases the risk of non-alcoholic </w:t>
      </w:r>
      <w:proofErr w:type="spellStart"/>
      <w:r w:rsidRPr="003F5064">
        <w:rPr>
          <w:sz w:val="28"/>
          <w:szCs w:val="28"/>
          <w:lang w:val="en-US" w:eastAsia="ru-RU"/>
        </w:rPr>
        <w:t>steatohepatitis</w:t>
      </w:r>
      <w:proofErr w:type="spellEnd"/>
      <w:r w:rsidRPr="003F5064">
        <w:rPr>
          <w:sz w:val="28"/>
          <w:szCs w:val="28"/>
          <w:lang w:val="en-US" w:eastAsia="ru-RU"/>
        </w:rPr>
        <w:t xml:space="preserve"> (NASH) in patients with obesity, although there is no reliable data on its true prevalence. In a relatively small study of 103 patients with type 2 diabetes and normal transaminases, the frequency of NAFLD was 50%, and more than half of them had NASH [13, 14]. In a large population-based study involving more than three thousand middle-aged people from Rotterdam who underwent ultrasound screening and transient </w:t>
      </w:r>
      <w:proofErr w:type="spellStart"/>
      <w:r w:rsidRPr="003F5064">
        <w:rPr>
          <w:sz w:val="28"/>
          <w:szCs w:val="28"/>
          <w:lang w:val="en-US" w:eastAsia="ru-RU"/>
        </w:rPr>
        <w:t>elastography</w:t>
      </w:r>
      <w:proofErr w:type="spellEnd"/>
      <w:r w:rsidRPr="003F5064">
        <w:rPr>
          <w:sz w:val="28"/>
          <w:szCs w:val="28"/>
          <w:lang w:val="en-US" w:eastAsia="ru-RU"/>
        </w:rPr>
        <w:t xml:space="preserve">, it was shown that 17.2% of patients with type </w:t>
      </w:r>
      <w:proofErr w:type="gramStart"/>
      <w:r w:rsidRPr="003F5064">
        <w:rPr>
          <w:sz w:val="28"/>
          <w:szCs w:val="28"/>
          <w:lang w:val="en-US" w:eastAsia="ru-RU"/>
        </w:rPr>
        <w:t>2 diabetes</w:t>
      </w:r>
      <w:proofErr w:type="gramEnd"/>
      <w:r w:rsidRPr="003F5064">
        <w:rPr>
          <w:sz w:val="28"/>
          <w:szCs w:val="28"/>
          <w:lang w:val="en-US" w:eastAsia="ru-RU"/>
        </w:rPr>
        <w:t xml:space="preserve"> had marked liver fibrosis [12]. This is a very alarming fact, since increased morbidity and mortality in NASH from cirrhosis, hepatocellular carcinoma, and cardiovascular diseases are closely related to the severity of liver fibrosis [6].</w:t>
      </w:r>
    </w:p>
    <w:p w:rsidR="003F5064" w:rsidRPr="003F5064" w:rsidRDefault="003F5064" w:rsidP="003F5064">
      <w:pPr>
        <w:pStyle w:val="8"/>
        <w:spacing w:line="360" w:lineRule="auto"/>
        <w:ind w:right="20" w:firstLine="709"/>
        <w:rPr>
          <w:sz w:val="28"/>
          <w:szCs w:val="28"/>
          <w:lang w:val="en-US" w:eastAsia="ru-RU"/>
        </w:rPr>
      </w:pPr>
      <w:r w:rsidRPr="003F5064">
        <w:rPr>
          <w:sz w:val="28"/>
          <w:szCs w:val="28"/>
          <w:lang w:val="en-US" w:eastAsia="ru-RU"/>
        </w:rPr>
        <w:t>The basis and mandatory first stage of prevention and treatment of NASH is the modification of lifestyle and nutrition.</w:t>
      </w:r>
    </w:p>
    <w:p w:rsidR="003F5064" w:rsidRPr="003F5064" w:rsidRDefault="003F5064" w:rsidP="003F5064">
      <w:pPr>
        <w:pStyle w:val="8"/>
        <w:spacing w:line="360" w:lineRule="auto"/>
        <w:ind w:right="20" w:firstLine="709"/>
        <w:rPr>
          <w:sz w:val="28"/>
          <w:szCs w:val="28"/>
          <w:lang w:val="en-US" w:eastAsia="ru-RU"/>
        </w:rPr>
      </w:pPr>
      <w:r w:rsidRPr="003F5064">
        <w:rPr>
          <w:sz w:val="28"/>
          <w:szCs w:val="28"/>
          <w:lang w:val="en-US" w:eastAsia="ru-RU"/>
        </w:rPr>
        <w:t xml:space="preserve">Many patients have difficulty losing weight, so there is often a need to use targeted pharmacotherapy. Currently, there is not a single drug for the treatment of NASH, approved and recommended by the US Food and Drug Administration </w:t>
      </w:r>
      <w:r w:rsidRPr="003F5064">
        <w:rPr>
          <w:sz w:val="28"/>
          <w:szCs w:val="28"/>
          <w:lang w:val="en-US" w:eastAsia="ru-RU"/>
        </w:rPr>
        <w:lastRenderedPageBreak/>
        <w:t>(FDA). Nevertheless, a large number of pharmacological agents are now in the stage of in-depth clinical studies [6].</w:t>
      </w:r>
    </w:p>
    <w:p w:rsidR="003F5064" w:rsidRPr="003F5064" w:rsidRDefault="003F5064" w:rsidP="003F5064">
      <w:pPr>
        <w:pStyle w:val="8"/>
        <w:spacing w:line="360" w:lineRule="auto"/>
        <w:ind w:right="20" w:firstLine="709"/>
        <w:rPr>
          <w:sz w:val="28"/>
          <w:szCs w:val="28"/>
          <w:lang w:val="en-US" w:eastAsia="ru-RU"/>
        </w:rPr>
      </w:pPr>
      <w:r w:rsidRPr="003F5064">
        <w:rPr>
          <w:sz w:val="28"/>
          <w:szCs w:val="28"/>
          <w:lang w:val="en-US" w:eastAsia="ru-RU"/>
        </w:rPr>
        <w:t xml:space="preserve">In a number of randomized clinical studies using </w:t>
      </w:r>
      <w:proofErr w:type="spellStart"/>
      <w:r w:rsidRPr="003F5064">
        <w:rPr>
          <w:sz w:val="28"/>
          <w:szCs w:val="28"/>
          <w:lang w:val="en-US" w:eastAsia="ru-RU"/>
        </w:rPr>
        <w:t>ursodeoxycholic</w:t>
      </w:r>
      <w:proofErr w:type="spellEnd"/>
      <w:r w:rsidRPr="003F5064">
        <w:rPr>
          <w:sz w:val="28"/>
          <w:szCs w:val="28"/>
          <w:lang w:val="en-US" w:eastAsia="ru-RU"/>
        </w:rPr>
        <w:t xml:space="preserve"> acid (UDCA), a decrease in liver </w:t>
      </w:r>
      <w:proofErr w:type="spellStart"/>
      <w:r w:rsidRPr="003F5064">
        <w:rPr>
          <w:sz w:val="28"/>
          <w:szCs w:val="28"/>
          <w:lang w:val="en-US" w:eastAsia="ru-RU"/>
        </w:rPr>
        <w:t>steatosis</w:t>
      </w:r>
      <w:proofErr w:type="spellEnd"/>
      <w:r w:rsidRPr="003F5064">
        <w:rPr>
          <w:sz w:val="28"/>
          <w:szCs w:val="28"/>
          <w:lang w:val="en-US" w:eastAsia="ru-RU"/>
        </w:rPr>
        <w:t xml:space="preserve"> was obtained, as well as a positive biochemical dynamics in NASH.</w:t>
      </w:r>
    </w:p>
    <w:p w:rsidR="003F5064" w:rsidRPr="003F5064" w:rsidRDefault="003F5064" w:rsidP="003F5064">
      <w:pPr>
        <w:pStyle w:val="8"/>
        <w:spacing w:line="360" w:lineRule="auto"/>
        <w:ind w:right="20" w:firstLine="709"/>
        <w:rPr>
          <w:sz w:val="28"/>
          <w:szCs w:val="28"/>
          <w:lang w:val="en-US" w:eastAsia="ru-RU"/>
        </w:rPr>
      </w:pPr>
      <w:r w:rsidRPr="003F5064">
        <w:rPr>
          <w:sz w:val="28"/>
          <w:szCs w:val="28"/>
          <w:lang w:val="en-US" w:eastAsia="ru-RU"/>
        </w:rPr>
        <w:t>The effectiveness of UDCA in NASH is based on its properties (Fig. 1).</w:t>
      </w:r>
    </w:p>
    <w:p w:rsidR="003F5064" w:rsidRPr="003F5064" w:rsidRDefault="003F5064" w:rsidP="003F5064">
      <w:pPr>
        <w:pStyle w:val="8"/>
        <w:spacing w:line="360" w:lineRule="auto"/>
        <w:ind w:right="20" w:firstLine="709"/>
        <w:rPr>
          <w:sz w:val="28"/>
          <w:szCs w:val="28"/>
          <w:lang w:val="en-US" w:eastAsia="ru-RU"/>
        </w:rPr>
      </w:pPr>
      <w:r w:rsidRPr="003F5064">
        <w:rPr>
          <w:sz w:val="28"/>
          <w:szCs w:val="28"/>
          <w:lang w:val="en-US" w:eastAsia="ru-RU"/>
        </w:rPr>
        <w:t xml:space="preserve">The rationale for the use of UDCA for the treatment of NASH are also those physiological functions that it performs in the human body: providing bile flow; improving the absorption, transport and elimination of fat-soluble vitamins, steroids, toxic metabolites and </w:t>
      </w:r>
      <w:proofErr w:type="spellStart"/>
      <w:r w:rsidRPr="003F5064">
        <w:rPr>
          <w:sz w:val="28"/>
          <w:szCs w:val="28"/>
          <w:lang w:val="en-US" w:eastAsia="ru-RU"/>
        </w:rPr>
        <w:t>xenobiotics</w:t>
      </w:r>
      <w:proofErr w:type="spellEnd"/>
      <w:r w:rsidRPr="003F5064">
        <w:rPr>
          <w:sz w:val="28"/>
          <w:szCs w:val="28"/>
          <w:lang w:val="en-US" w:eastAsia="ru-RU"/>
        </w:rPr>
        <w:t xml:space="preserve">; activation of nuclear receptors, that is, the function of signaling molecules; regulation of glucose and lipid metabolism; induction of drug metabolism in the liver; activation of the TGR5 G-protein coupled receptor and stimulation of the energy metabolism of brown adipocytes. Recently, a TGR5 bile acid membrane receptor has been discovered that stimulates the production of </w:t>
      </w:r>
      <w:proofErr w:type="spellStart"/>
      <w:r w:rsidRPr="003F5064">
        <w:rPr>
          <w:sz w:val="28"/>
          <w:szCs w:val="28"/>
          <w:lang w:val="en-US" w:eastAsia="ru-RU"/>
        </w:rPr>
        <w:t>incretins</w:t>
      </w:r>
      <w:proofErr w:type="spellEnd"/>
      <w:r w:rsidRPr="003F5064">
        <w:rPr>
          <w:sz w:val="28"/>
          <w:szCs w:val="28"/>
          <w:lang w:val="en-US" w:eastAsia="ru-RU"/>
        </w:rPr>
        <w:t xml:space="preserve"> (peptide hormones that are secreted by intestinal L-cells in response to food intake and stimulate insulin production by pancreatic </w:t>
      </w:r>
      <w:r w:rsidRPr="003F5064">
        <w:rPr>
          <w:sz w:val="28"/>
          <w:szCs w:val="28"/>
          <w:lang w:eastAsia="ru-RU"/>
        </w:rPr>
        <w:t>β</w:t>
      </w:r>
      <w:r w:rsidRPr="003F5064">
        <w:rPr>
          <w:sz w:val="28"/>
          <w:szCs w:val="28"/>
          <w:lang w:val="en-US" w:eastAsia="ru-RU"/>
        </w:rPr>
        <w:t xml:space="preserve"> cells before the blood glucose level rises). Bile acids, as was recently shown, act as signaling molecules with systemic endocrine functions. They activate protein kinase pathways, are ligands for TGR5 and thus regulate their own </w:t>
      </w:r>
      <w:proofErr w:type="spellStart"/>
      <w:r w:rsidRPr="003F5064">
        <w:rPr>
          <w:sz w:val="28"/>
          <w:szCs w:val="28"/>
          <w:lang w:val="en-US" w:eastAsia="ru-RU"/>
        </w:rPr>
        <w:t>enterohepatic</w:t>
      </w:r>
      <w:proofErr w:type="spellEnd"/>
      <w:r w:rsidRPr="003F5064">
        <w:rPr>
          <w:sz w:val="28"/>
          <w:szCs w:val="28"/>
          <w:lang w:val="en-US" w:eastAsia="ru-RU"/>
        </w:rPr>
        <w:t xml:space="preserve"> circulation, as well as homeostasis of glucose, triglycerides and energy. This function can serve as a promising model for the development of directional drugs for the treatment of metabolic diseases such as obesity, type 2 diabetes, hyperlipidemia, and atherosclerosis [2].</w:t>
      </w:r>
    </w:p>
    <w:p w:rsidR="003F5064" w:rsidRPr="003F5064" w:rsidRDefault="003F5064" w:rsidP="003F5064">
      <w:pPr>
        <w:pStyle w:val="8"/>
        <w:spacing w:line="360" w:lineRule="auto"/>
        <w:ind w:right="20" w:firstLine="709"/>
        <w:rPr>
          <w:sz w:val="28"/>
          <w:szCs w:val="28"/>
          <w:lang w:val="en-US" w:eastAsia="ru-RU"/>
        </w:rPr>
      </w:pPr>
      <w:r w:rsidRPr="003F5064">
        <w:rPr>
          <w:sz w:val="28"/>
          <w:szCs w:val="28"/>
          <w:lang w:val="en-US" w:eastAsia="ru-RU"/>
        </w:rPr>
        <w:t xml:space="preserve">When comparing the effectiveness of UDCA and </w:t>
      </w:r>
      <w:proofErr w:type="spellStart"/>
      <w:r w:rsidRPr="003F5064">
        <w:rPr>
          <w:sz w:val="28"/>
          <w:szCs w:val="28"/>
          <w:lang w:val="en-US" w:eastAsia="ru-RU"/>
        </w:rPr>
        <w:t>Clofibrate</w:t>
      </w:r>
      <w:proofErr w:type="spellEnd"/>
      <w:r w:rsidRPr="003F5064">
        <w:rPr>
          <w:sz w:val="28"/>
          <w:szCs w:val="28"/>
          <w:lang w:val="en-US" w:eastAsia="ru-RU"/>
        </w:rPr>
        <w:t xml:space="preserve"> in the treatment of NASH, it is proved that </w:t>
      </w:r>
      <w:r w:rsidR="00BA0E7C">
        <w:rPr>
          <w:sz w:val="28"/>
          <w:szCs w:val="28"/>
          <w:lang w:val="en-US" w:eastAsia="ru-RU"/>
        </w:rPr>
        <w:t>only UDCA at a dose of 13–15 mg/kg/day</w:t>
      </w:r>
      <w:r w:rsidRPr="003F5064">
        <w:rPr>
          <w:sz w:val="28"/>
          <w:szCs w:val="28"/>
          <w:lang w:val="en-US" w:eastAsia="ru-RU"/>
        </w:rPr>
        <w:t xml:space="preserve"> during the year leads to a decrease in the indicators of cytolysis and cholestasis enzymes, to a decrease in the severity of liver </w:t>
      </w:r>
      <w:proofErr w:type="spellStart"/>
      <w:r w:rsidRPr="003F5064">
        <w:rPr>
          <w:sz w:val="28"/>
          <w:szCs w:val="28"/>
          <w:lang w:val="en-US" w:eastAsia="ru-RU"/>
        </w:rPr>
        <w:t>steatosis</w:t>
      </w:r>
      <w:proofErr w:type="spellEnd"/>
      <w:r w:rsidRPr="003F5064">
        <w:rPr>
          <w:sz w:val="28"/>
          <w:szCs w:val="28"/>
          <w:lang w:val="en-US" w:eastAsia="ru-RU"/>
        </w:rPr>
        <w:t xml:space="preserve"> according to the results of histological examination [3, 5]. The results of some of the recent studies on the effectiveness of UDCA in NASH are presented in Fig</w:t>
      </w:r>
      <w:r w:rsidR="00BA0E7C">
        <w:rPr>
          <w:sz w:val="28"/>
          <w:szCs w:val="28"/>
          <w:lang w:val="en-US" w:eastAsia="ru-RU"/>
        </w:rPr>
        <w:t>.</w:t>
      </w:r>
      <w:r w:rsidRPr="003F5064">
        <w:rPr>
          <w:sz w:val="28"/>
          <w:szCs w:val="28"/>
          <w:lang w:val="en-US" w:eastAsia="ru-RU"/>
        </w:rPr>
        <w:t xml:space="preserve"> 2.</w:t>
      </w:r>
    </w:p>
    <w:p w:rsidR="003F5064" w:rsidRPr="003F5064" w:rsidRDefault="003F5064" w:rsidP="003F5064">
      <w:pPr>
        <w:pStyle w:val="8"/>
        <w:spacing w:line="360" w:lineRule="auto"/>
        <w:ind w:right="20" w:firstLine="709"/>
        <w:rPr>
          <w:sz w:val="28"/>
          <w:szCs w:val="28"/>
          <w:lang w:val="en-US" w:eastAsia="ru-RU"/>
        </w:rPr>
      </w:pPr>
      <w:r w:rsidRPr="003F5064">
        <w:rPr>
          <w:sz w:val="28"/>
          <w:szCs w:val="28"/>
          <w:lang w:val="en-US" w:eastAsia="ru-RU"/>
        </w:rPr>
        <w:t>The administration of UDCA in a d</w:t>
      </w:r>
      <w:r w:rsidR="00BA0E7C">
        <w:rPr>
          <w:sz w:val="28"/>
          <w:szCs w:val="28"/>
          <w:lang w:val="en-US" w:eastAsia="ru-RU"/>
        </w:rPr>
        <w:t>ose of 13–15 mg/</w:t>
      </w:r>
      <w:r w:rsidRPr="003F5064">
        <w:rPr>
          <w:sz w:val="28"/>
          <w:szCs w:val="28"/>
          <w:lang w:val="en-US" w:eastAsia="ru-RU"/>
        </w:rPr>
        <w:t xml:space="preserve">kg, according to another study, also had a positive effect on the biochemical indices of cytolysis and </w:t>
      </w:r>
      <w:proofErr w:type="gramStart"/>
      <w:r w:rsidRPr="003F5064">
        <w:rPr>
          <w:sz w:val="28"/>
          <w:szCs w:val="28"/>
          <w:lang w:val="en-US" w:eastAsia="ru-RU"/>
        </w:rPr>
        <w:lastRenderedPageBreak/>
        <w:t>cholestasis</w:t>
      </w:r>
      <w:proofErr w:type="gramEnd"/>
      <w:r w:rsidRPr="003F5064">
        <w:rPr>
          <w:sz w:val="28"/>
          <w:szCs w:val="28"/>
          <w:lang w:val="en-US" w:eastAsia="ru-RU"/>
        </w:rPr>
        <w:t xml:space="preserve">. UDCA also reduces the severity of </w:t>
      </w:r>
      <w:proofErr w:type="spellStart"/>
      <w:r w:rsidRPr="003F5064">
        <w:rPr>
          <w:sz w:val="28"/>
          <w:szCs w:val="28"/>
          <w:lang w:val="en-US" w:eastAsia="ru-RU"/>
        </w:rPr>
        <w:t>steatosis</w:t>
      </w:r>
      <w:proofErr w:type="spellEnd"/>
      <w:r w:rsidRPr="003F5064">
        <w:rPr>
          <w:sz w:val="28"/>
          <w:szCs w:val="28"/>
          <w:lang w:val="en-US" w:eastAsia="ru-RU"/>
        </w:rPr>
        <w:t xml:space="preserve">. Data were obtained indicating a positive effect of UDCA on the ratio of serum markers of </w:t>
      </w:r>
      <w:proofErr w:type="spellStart"/>
      <w:r w:rsidRPr="003F5064">
        <w:rPr>
          <w:sz w:val="28"/>
          <w:szCs w:val="28"/>
          <w:lang w:val="en-US" w:eastAsia="ru-RU"/>
        </w:rPr>
        <w:t>fibrogenesis</w:t>
      </w:r>
      <w:proofErr w:type="spellEnd"/>
      <w:r w:rsidRPr="003F5064">
        <w:rPr>
          <w:sz w:val="28"/>
          <w:szCs w:val="28"/>
          <w:lang w:val="en-US" w:eastAsia="ru-RU"/>
        </w:rPr>
        <w:t xml:space="preserve"> and </w:t>
      </w:r>
      <w:proofErr w:type="spellStart"/>
      <w:r w:rsidRPr="003F5064">
        <w:rPr>
          <w:sz w:val="28"/>
          <w:szCs w:val="28"/>
          <w:lang w:val="en-US" w:eastAsia="ru-RU"/>
        </w:rPr>
        <w:t>fibrolysis</w:t>
      </w:r>
      <w:proofErr w:type="spellEnd"/>
      <w:r w:rsidRPr="003F5064">
        <w:rPr>
          <w:sz w:val="28"/>
          <w:szCs w:val="28"/>
          <w:lang w:val="en-US" w:eastAsia="ru-RU"/>
        </w:rPr>
        <w:t xml:space="preserve"> [1].</w:t>
      </w:r>
    </w:p>
    <w:p w:rsidR="003F5064" w:rsidRPr="003F5064" w:rsidRDefault="003F5064" w:rsidP="003F5064">
      <w:pPr>
        <w:pStyle w:val="8"/>
        <w:spacing w:line="360" w:lineRule="auto"/>
        <w:ind w:right="20" w:firstLine="709"/>
        <w:rPr>
          <w:sz w:val="28"/>
          <w:szCs w:val="28"/>
          <w:lang w:val="en-US" w:eastAsia="ru-RU"/>
        </w:rPr>
      </w:pPr>
      <w:r w:rsidRPr="003F5064">
        <w:rPr>
          <w:sz w:val="28"/>
          <w:szCs w:val="28"/>
          <w:lang w:val="en-US" w:eastAsia="ru-RU"/>
        </w:rPr>
        <w:t xml:space="preserve">When NASH, it is advisable to use UDCA in combination with </w:t>
      </w:r>
      <w:proofErr w:type="spellStart"/>
      <w:r w:rsidRPr="003F5064">
        <w:rPr>
          <w:sz w:val="28"/>
          <w:szCs w:val="28"/>
          <w:lang w:val="en-US" w:eastAsia="ru-RU"/>
        </w:rPr>
        <w:t>tocopherol</w:t>
      </w:r>
      <w:proofErr w:type="spellEnd"/>
      <w:r w:rsidRPr="003F5064">
        <w:rPr>
          <w:sz w:val="28"/>
          <w:szCs w:val="28"/>
          <w:lang w:val="en-US" w:eastAsia="ru-RU"/>
        </w:rPr>
        <w:t xml:space="preserve"> (400 IU 2 times a day), which has an antioxidant effect. Such a combination therapy significantly reduces the severity of </w:t>
      </w:r>
      <w:proofErr w:type="spellStart"/>
      <w:r w:rsidRPr="003F5064">
        <w:rPr>
          <w:sz w:val="28"/>
          <w:szCs w:val="28"/>
          <w:lang w:val="en-US" w:eastAsia="ru-RU"/>
        </w:rPr>
        <w:t>steatosis</w:t>
      </w:r>
      <w:proofErr w:type="spellEnd"/>
      <w:r w:rsidRPr="003F5064">
        <w:rPr>
          <w:sz w:val="28"/>
          <w:szCs w:val="28"/>
          <w:lang w:val="en-US" w:eastAsia="ru-RU"/>
        </w:rPr>
        <w:t>, the activity of inflammation and fibrosis, according to histological studies (Fig. 2, 3, 4) [8, 9]. After 12 months of treatment, patients had a significant decrease in transaminase and-</w:t>
      </w:r>
      <w:proofErr w:type="spellStart"/>
      <w:r w:rsidRPr="003F5064">
        <w:rPr>
          <w:sz w:val="28"/>
          <w:szCs w:val="28"/>
          <w:lang w:val="en-US" w:eastAsia="ru-RU"/>
        </w:rPr>
        <w:t>glutamyl</w:t>
      </w:r>
      <w:proofErr w:type="spellEnd"/>
      <w:r w:rsidRPr="003F5064">
        <w:rPr>
          <w:sz w:val="28"/>
          <w:szCs w:val="28"/>
          <w:lang w:val="en-US" w:eastAsia="ru-RU"/>
        </w:rPr>
        <w:t xml:space="preserve"> </w:t>
      </w:r>
      <w:proofErr w:type="spellStart"/>
      <w:r w:rsidRPr="003F5064">
        <w:rPr>
          <w:sz w:val="28"/>
          <w:szCs w:val="28"/>
          <w:lang w:val="en-US" w:eastAsia="ru-RU"/>
        </w:rPr>
        <w:t>transpeptidase</w:t>
      </w:r>
      <w:proofErr w:type="spellEnd"/>
      <w:r w:rsidRPr="003F5064">
        <w:rPr>
          <w:sz w:val="28"/>
          <w:szCs w:val="28"/>
          <w:lang w:val="en-US" w:eastAsia="ru-RU"/>
        </w:rPr>
        <w:t xml:space="preserve"> levels, whereas in the placebo group, these values ​​even increased. In addition, during therapy with high doses of UDCA, reliable normalization of carbohydrate metabolism parameters was recorded: HOMA index, glucose level, glycosylated hemoglobin, and insulin in the blood.</w:t>
      </w:r>
      <w:r>
        <w:rPr>
          <w:sz w:val="28"/>
          <w:szCs w:val="28"/>
          <w:lang w:val="en-US" w:eastAsia="ru-RU"/>
        </w:rPr>
        <w:t xml:space="preserve"> </w:t>
      </w:r>
      <w:r w:rsidRPr="003F5064">
        <w:rPr>
          <w:sz w:val="28"/>
          <w:szCs w:val="28"/>
          <w:lang w:val="en-US" w:eastAsia="ru-RU"/>
        </w:rPr>
        <w:t xml:space="preserve">Also, when using high doses of UDCA, there was a decrease in the progression of liver fibrosis, according to </w:t>
      </w:r>
      <w:proofErr w:type="spellStart"/>
      <w:r w:rsidRPr="003F5064">
        <w:rPr>
          <w:sz w:val="28"/>
          <w:szCs w:val="28"/>
          <w:lang w:val="en-US" w:eastAsia="ru-RU"/>
        </w:rPr>
        <w:t>Fibrotest</w:t>
      </w:r>
      <w:proofErr w:type="spellEnd"/>
      <w:r w:rsidRPr="003F5064">
        <w:rPr>
          <w:sz w:val="28"/>
          <w:szCs w:val="28"/>
          <w:lang w:val="en-US" w:eastAsia="ru-RU"/>
        </w:rPr>
        <w:t>, compared with the placebo group.</w:t>
      </w:r>
    </w:p>
    <w:p w:rsidR="003F5064" w:rsidRPr="003F5064" w:rsidRDefault="003F5064" w:rsidP="003F5064">
      <w:pPr>
        <w:pStyle w:val="8"/>
        <w:spacing w:line="360" w:lineRule="auto"/>
        <w:ind w:right="20" w:firstLine="709"/>
        <w:rPr>
          <w:sz w:val="28"/>
          <w:szCs w:val="28"/>
          <w:lang w:val="en-US" w:eastAsia="ru-RU"/>
        </w:rPr>
      </w:pPr>
      <w:r w:rsidRPr="003F5064">
        <w:rPr>
          <w:sz w:val="28"/>
          <w:szCs w:val="28"/>
          <w:lang w:val="en-US" w:eastAsia="ru-RU"/>
        </w:rPr>
        <w:t>Recently, data have been obtained on the need to increase the dos</w:t>
      </w:r>
      <w:r w:rsidR="00BA0E7C">
        <w:rPr>
          <w:sz w:val="28"/>
          <w:szCs w:val="28"/>
          <w:lang w:val="en-US" w:eastAsia="ru-RU"/>
        </w:rPr>
        <w:t>e of UDCA with NASH to 25–30 mg/</w:t>
      </w:r>
      <w:r w:rsidRPr="003F5064">
        <w:rPr>
          <w:sz w:val="28"/>
          <w:szCs w:val="28"/>
          <w:lang w:val="en-US" w:eastAsia="ru-RU"/>
        </w:rPr>
        <w:t>kg. High doses of UDCA provide a significant decrease in markers of cytolysis and cholestasis without increasing the risk of side effects [16].</w:t>
      </w:r>
    </w:p>
    <w:p w:rsidR="003F5064" w:rsidRPr="003F5064" w:rsidRDefault="003F5064" w:rsidP="003F5064">
      <w:pPr>
        <w:pStyle w:val="8"/>
        <w:spacing w:line="360" w:lineRule="auto"/>
        <w:ind w:right="20" w:firstLine="709"/>
        <w:rPr>
          <w:sz w:val="28"/>
          <w:szCs w:val="28"/>
          <w:lang w:val="en-US" w:eastAsia="ru-RU"/>
        </w:rPr>
      </w:pPr>
      <w:r w:rsidRPr="003F5064">
        <w:rPr>
          <w:sz w:val="28"/>
          <w:szCs w:val="28"/>
          <w:lang w:val="en-US" w:eastAsia="ru-RU"/>
        </w:rPr>
        <w:t xml:space="preserve">In case of dyslipidemia, UDCA can be combined with statins. This combination has been shown to be well tolerated and allows for a more pronounced reduction in the cholesterol level of low-density lipoproteins with a lower dose of simvastatin or atorvastatin. </w:t>
      </w:r>
      <w:proofErr w:type="gramStart"/>
      <w:r w:rsidRPr="003F5064">
        <w:rPr>
          <w:sz w:val="28"/>
          <w:szCs w:val="28"/>
          <w:lang w:val="en-US" w:eastAsia="ru-RU"/>
        </w:rPr>
        <w:t>With an initially elevated serum transaminase level, adherence to statin thera</w:t>
      </w:r>
      <w:r w:rsidR="00BA0E7C">
        <w:rPr>
          <w:sz w:val="28"/>
          <w:szCs w:val="28"/>
          <w:lang w:val="en-US" w:eastAsia="ru-RU"/>
        </w:rPr>
        <w:t>py with UDCA at a dose of 15 mg/kg/</w:t>
      </w:r>
      <w:r w:rsidRPr="003F5064">
        <w:rPr>
          <w:sz w:val="28"/>
          <w:szCs w:val="28"/>
          <w:lang w:val="en-US" w:eastAsia="ru-RU"/>
        </w:rPr>
        <w:t>day.</w:t>
      </w:r>
      <w:proofErr w:type="gramEnd"/>
      <w:r w:rsidRPr="003F5064">
        <w:rPr>
          <w:sz w:val="28"/>
          <w:szCs w:val="28"/>
          <w:lang w:val="en-US" w:eastAsia="ru-RU"/>
        </w:rPr>
        <w:t xml:space="preserve"> </w:t>
      </w:r>
      <w:r w:rsidR="00BA0E7C">
        <w:rPr>
          <w:sz w:val="28"/>
          <w:szCs w:val="28"/>
          <w:lang w:val="en-US" w:eastAsia="ru-RU"/>
        </w:rPr>
        <w:t>I</w:t>
      </w:r>
      <w:r w:rsidRPr="003F5064">
        <w:rPr>
          <w:sz w:val="28"/>
          <w:szCs w:val="28"/>
          <w:lang w:val="en-US" w:eastAsia="ru-RU"/>
        </w:rPr>
        <w:t xml:space="preserve">t </w:t>
      </w:r>
      <w:r w:rsidR="00BA0E7C">
        <w:rPr>
          <w:sz w:val="28"/>
          <w:szCs w:val="28"/>
          <w:lang w:val="en-US" w:eastAsia="ru-RU"/>
        </w:rPr>
        <w:t>o</w:t>
      </w:r>
      <w:r w:rsidR="00BA0E7C" w:rsidRPr="003F5064">
        <w:rPr>
          <w:sz w:val="28"/>
          <w:szCs w:val="28"/>
          <w:lang w:val="en-US" w:eastAsia="ru-RU"/>
        </w:rPr>
        <w:t xml:space="preserve">ften </w:t>
      </w:r>
      <w:r w:rsidRPr="003F5064">
        <w:rPr>
          <w:sz w:val="28"/>
          <w:szCs w:val="28"/>
          <w:lang w:val="en-US" w:eastAsia="ru-RU"/>
        </w:rPr>
        <w:t xml:space="preserve">allows </w:t>
      </w:r>
      <w:proofErr w:type="gramStart"/>
      <w:r w:rsidRPr="003F5064">
        <w:rPr>
          <w:sz w:val="28"/>
          <w:szCs w:val="28"/>
          <w:lang w:val="en-US" w:eastAsia="ru-RU"/>
        </w:rPr>
        <w:t>to achieve</w:t>
      </w:r>
      <w:proofErr w:type="gramEnd"/>
      <w:r w:rsidRPr="003F5064">
        <w:rPr>
          <w:sz w:val="28"/>
          <w:szCs w:val="28"/>
          <w:lang w:val="en-US" w:eastAsia="ru-RU"/>
        </w:rPr>
        <w:t xml:space="preserve"> normalization of ALT and AST. Published data indicate that with the joint prescription of statins and UDCA, a reduction in the statin dose is possible, while maintaining a pronounced </w:t>
      </w:r>
      <w:proofErr w:type="spellStart"/>
      <w:r w:rsidRPr="003F5064">
        <w:rPr>
          <w:sz w:val="28"/>
          <w:szCs w:val="28"/>
          <w:lang w:val="en-US" w:eastAsia="ru-RU"/>
        </w:rPr>
        <w:t>hypolipidemic</w:t>
      </w:r>
      <w:proofErr w:type="spellEnd"/>
      <w:r w:rsidRPr="003F5064">
        <w:rPr>
          <w:sz w:val="28"/>
          <w:szCs w:val="28"/>
          <w:lang w:val="en-US" w:eastAsia="ru-RU"/>
        </w:rPr>
        <w:t xml:space="preserve"> effect in patients with dyslipidemia with NASH. The combination of UDCA with statins also has a beneficial effect on the course of gallstone disease in NAFLD [2, 11].</w:t>
      </w:r>
    </w:p>
    <w:p w:rsidR="002617D4" w:rsidRPr="003F5064" w:rsidRDefault="003F5064" w:rsidP="003F5064">
      <w:pPr>
        <w:pStyle w:val="8"/>
        <w:spacing w:line="360" w:lineRule="auto"/>
        <w:ind w:right="20" w:firstLine="709"/>
        <w:rPr>
          <w:rStyle w:val="redactor-invisible-space"/>
          <w:color w:val="000000"/>
          <w:sz w:val="28"/>
          <w:szCs w:val="28"/>
          <w:bdr w:val="none" w:sz="0" w:space="0" w:color="auto" w:frame="1"/>
          <w:lang w:val="en-US"/>
        </w:rPr>
      </w:pPr>
      <w:r w:rsidRPr="003F5064">
        <w:rPr>
          <w:sz w:val="28"/>
          <w:szCs w:val="28"/>
          <w:lang w:val="en-US" w:eastAsia="ru-RU"/>
        </w:rPr>
        <w:t xml:space="preserve">Thus, UDCA is one of the </w:t>
      </w:r>
      <w:proofErr w:type="spellStart"/>
      <w:r w:rsidRPr="003F5064">
        <w:rPr>
          <w:sz w:val="28"/>
          <w:szCs w:val="28"/>
          <w:lang w:val="en-US" w:eastAsia="ru-RU"/>
        </w:rPr>
        <w:t>pathogenetically</w:t>
      </w:r>
      <w:proofErr w:type="spellEnd"/>
      <w:r w:rsidRPr="003F5064">
        <w:rPr>
          <w:sz w:val="28"/>
          <w:szCs w:val="28"/>
          <w:lang w:val="en-US" w:eastAsia="ru-RU"/>
        </w:rPr>
        <w:t xml:space="preserve"> substantiated and effective means of treating NASH.</w:t>
      </w:r>
    </w:p>
    <w:p w:rsidR="00953E86" w:rsidRPr="003F5064" w:rsidRDefault="00953E86" w:rsidP="00D721AC">
      <w:pPr>
        <w:pStyle w:val="8"/>
        <w:tabs>
          <w:tab w:val="left" w:pos="562"/>
        </w:tabs>
        <w:spacing w:line="360" w:lineRule="auto"/>
        <w:ind w:right="20" w:firstLine="284"/>
        <w:rPr>
          <w:rStyle w:val="redactor-invisible-space"/>
          <w:color w:val="000000"/>
          <w:sz w:val="28"/>
          <w:szCs w:val="28"/>
          <w:bdr w:val="none" w:sz="0" w:space="0" w:color="auto" w:frame="1"/>
          <w:lang w:val="en-US"/>
        </w:rPr>
      </w:pPr>
    </w:p>
    <w:p w:rsidR="00953E86" w:rsidRPr="003F5064" w:rsidRDefault="003F5064" w:rsidP="003F5064">
      <w:pPr>
        <w:pStyle w:val="8"/>
        <w:tabs>
          <w:tab w:val="left" w:pos="562"/>
        </w:tabs>
        <w:spacing w:line="360" w:lineRule="auto"/>
        <w:ind w:right="20" w:firstLine="0"/>
        <w:rPr>
          <w:rStyle w:val="redactor-invisible-space"/>
          <w:b/>
          <w:color w:val="000000"/>
          <w:sz w:val="28"/>
          <w:szCs w:val="28"/>
          <w:bdr w:val="none" w:sz="0" w:space="0" w:color="auto" w:frame="1"/>
          <w:lang w:val="en-US"/>
        </w:rPr>
      </w:pPr>
      <w:r>
        <w:rPr>
          <w:rStyle w:val="redactor-invisible-space"/>
          <w:b/>
          <w:color w:val="000000"/>
          <w:sz w:val="28"/>
          <w:szCs w:val="28"/>
          <w:bdr w:val="none" w:sz="0" w:space="0" w:color="auto" w:frame="1"/>
          <w:lang w:val="en-US"/>
        </w:rPr>
        <w:lastRenderedPageBreak/>
        <w:t>References:</w:t>
      </w:r>
    </w:p>
    <w:p w:rsidR="00983ACC" w:rsidRPr="00206464" w:rsidRDefault="00983ACC" w:rsidP="00D721AC">
      <w:pPr>
        <w:pStyle w:val="8"/>
        <w:numPr>
          <w:ilvl w:val="0"/>
          <w:numId w:val="17"/>
        </w:numPr>
        <w:spacing w:line="360" w:lineRule="auto"/>
        <w:ind w:left="426" w:right="20"/>
        <w:rPr>
          <w:color w:val="000000"/>
          <w:sz w:val="28"/>
          <w:szCs w:val="28"/>
          <w:bdr w:val="none" w:sz="0" w:space="0" w:color="auto" w:frame="1"/>
        </w:rPr>
      </w:pPr>
      <w:bookmarkStart w:id="1" w:name="_Ref471488784"/>
      <w:proofErr w:type="spellStart"/>
      <w:r w:rsidRPr="00206464">
        <w:rPr>
          <w:sz w:val="28"/>
          <w:szCs w:val="28"/>
        </w:rPr>
        <w:t>Буеверов</w:t>
      </w:r>
      <w:proofErr w:type="spellEnd"/>
      <w:r w:rsidRPr="00206464">
        <w:rPr>
          <w:sz w:val="28"/>
          <w:szCs w:val="28"/>
        </w:rPr>
        <w:t xml:space="preserve"> А.О. Возможности клинического применения урсодезоксихолевой кислоты</w:t>
      </w:r>
      <w:r w:rsidR="006747F2">
        <w:rPr>
          <w:sz w:val="28"/>
          <w:szCs w:val="28"/>
        </w:rPr>
        <w:t>.</w:t>
      </w:r>
      <w:r w:rsidRPr="00206464">
        <w:rPr>
          <w:sz w:val="28"/>
          <w:szCs w:val="28"/>
        </w:rPr>
        <w:t xml:space="preserve"> </w:t>
      </w:r>
      <w:proofErr w:type="spellStart"/>
      <w:r w:rsidRPr="00713507">
        <w:rPr>
          <w:i/>
          <w:sz w:val="28"/>
          <w:szCs w:val="28"/>
        </w:rPr>
        <w:t>Consilium</w:t>
      </w:r>
      <w:proofErr w:type="spellEnd"/>
      <w:r w:rsidRPr="00713507">
        <w:rPr>
          <w:i/>
          <w:sz w:val="28"/>
          <w:szCs w:val="28"/>
        </w:rPr>
        <w:t xml:space="preserve"> </w:t>
      </w:r>
      <w:proofErr w:type="spellStart"/>
      <w:r w:rsidRPr="00713507">
        <w:rPr>
          <w:i/>
          <w:sz w:val="28"/>
          <w:szCs w:val="28"/>
        </w:rPr>
        <w:t>Medicum</w:t>
      </w:r>
      <w:proofErr w:type="spellEnd"/>
      <w:r w:rsidRPr="00206464">
        <w:rPr>
          <w:sz w:val="28"/>
          <w:szCs w:val="28"/>
        </w:rPr>
        <w:t>. 2005. T. 7, № 6. С. 460–463.</w:t>
      </w:r>
      <w:bookmarkEnd w:id="1"/>
    </w:p>
    <w:p w:rsidR="005F7CE7" w:rsidRPr="00206464" w:rsidRDefault="005F7CE7" w:rsidP="00D721AC">
      <w:pPr>
        <w:pStyle w:val="8"/>
        <w:numPr>
          <w:ilvl w:val="0"/>
          <w:numId w:val="17"/>
        </w:numPr>
        <w:spacing w:line="360" w:lineRule="auto"/>
        <w:ind w:left="426" w:right="20"/>
        <w:rPr>
          <w:rStyle w:val="redactor-invisible-space"/>
          <w:color w:val="000000"/>
          <w:sz w:val="28"/>
          <w:szCs w:val="28"/>
          <w:bdr w:val="none" w:sz="0" w:space="0" w:color="auto" w:frame="1"/>
        </w:rPr>
      </w:pPr>
      <w:bookmarkStart w:id="2" w:name="_Ref501874189"/>
      <w:r w:rsidRPr="00206464">
        <w:rPr>
          <w:rStyle w:val="redactor-invisible-space"/>
          <w:color w:val="000000"/>
          <w:sz w:val="28"/>
          <w:szCs w:val="28"/>
          <w:bdr w:val="none" w:sz="0" w:space="0" w:color="auto" w:frame="1"/>
        </w:rPr>
        <w:t>Диагностика и лечение неалкогольной жировой болезни печени : метод</w:t>
      </w:r>
      <w:proofErr w:type="gramStart"/>
      <w:r w:rsidRPr="00206464">
        <w:rPr>
          <w:rStyle w:val="redactor-invisible-space"/>
          <w:color w:val="000000"/>
          <w:sz w:val="28"/>
          <w:szCs w:val="28"/>
          <w:bdr w:val="none" w:sz="0" w:space="0" w:color="auto" w:frame="1"/>
        </w:rPr>
        <w:t>.</w:t>
      </w:r>
      <w:proofErr w:type="gramEnd"/>
      <w:r w:rsidRPr="00206464">
        <w:rPr>
          <w:rStyle w:val="redactor-invisible-space"/>
          <w:color w:val="000000"/>
          <w:sz w:val="28"/>
          <w:szCs w:val="28"/>
          <w:bdr w:val="none" w:sz="0" w:space="0" w:color="auto" w:frame="1"/>
        </w:rPr>
        <w:t xml:space="preserve"> </w:t>
      </w:r>
      <w:proofErr w:type="gramStart"/>
      <w:r w:rsidRPr="00206464">
        <w:rPr>
          <w:rStyle w:val="redactor-invisible-space"/>
          <w:color w:val="000000"/>
          <w:sz w:val="28"/>
          <w:szCs w:val="28"/>
          <w:bdr w:val="none" w:sz="0" w:space="0" w:color="auto" w:frame="1"/>
        </w:rPr>
        <w:t>р</w:t>
      </w:r>
      <w:proofErr w:type="gramEnd"/>
      <w:r w:rsidRPr="00206464">
        <w:rPr>
          <w:rStyle w:val="redactor-invisible-space"/>
          <w:color w:val="000000"/>
          <w:sz w:val="28"/>
          <w:szCs w:val="28"/>
          <w:bdr w:val="none" w:sz="0" w:space="0" w:color="auto" w:frame="1"/>
        </w:rPr>
        <w:t>екомендации для врачей / Под. ред. В.Т. Ивашкина. М</w:t>
      </w:r>
      <w:r w:rsidR="00B03217">
        <w:rPr>
          <w:rStyle w:val="redactor-invisible-space"/>
          <w:color w:val="000000"/>
          <w:sz w:val="28"/>
          <w:szCs w:val="28"/>
          <w:bdr w:val="none" w:sz="0" w:space="0" w:color="auto" w:frame="1"/>
        </w:rPr>
        <w:t>осква</w:t>
      </w:r>
      <w:r w:rsidRPr="00206464">
        <w:rPr>
          <w:rStyle w:val="redactor-invisible-space"/>
          <w:color w:val="000000"/>
          <w:sz w:val="28"/>
          <w:szCs w:val="28"/>
          <w:bdr w:val="none" w:sz="0" w:space="0" w:color="auto" w:frame="1"/>
        </w:rPr>
        <w:t>, 2012. 32 с.</w:t>
      </w:r>
      <w:bookmarkEnd w:id="2"/>
    </w:p>
    <w:p w:rsidR="005F7CE7" w:rsidRDefault="005F7CE7" w:rsidP="00D721AC">
      <w:pPr>
        <w:numPr>
          <w:ilvl w:val="0"/>
          <w:numId w:val="17"/>
        </w:numPr>
        <w:spacing w:after="0" w:line="360" w:lineRule="auto"/>
        <w:ind w:left="426" w:right="20"/>
        <w:jc w:val="both"/>
        <w:rPr>
          <w:rFonts w:ascii="Times New Roman" w:hAnsi="Times New Roman" w:cs="Times New Roman"/>
          <w:color w:val="000000"/>
          <w:sz w:val="28"/>
          <w:szCs w:val="28"/>
          <w:bdr w:val="none" w:sz="0" w:space="0" w:color="auto" w:frame="1"/>
        </w:rPr>
      </w:pPr>
      <w:bookmarkStart w:id="3" w:name="_Ref501874247"/>
      <w:r w:rsidRPr="00206464">
        <w:rPr>
          <w:rFonts w:ascii="Times New Roman" w:hAnsi="Times New Roman" w:cs="Times New Roman"/>
          <w:color w:val="000000"/>
          <w:sz w:val="28"/>
          <w:szCs w:val="28"/>
          <w:bdr w:val="none" w:sz="0" w:space="0" w:color="auto" w:frame="1"/>
        </w:rPr>
        <w:t>Лазебник Л.Б.</w:t>
      </w:r>
      <w:r w:rsidR="00713507">
        <w:rPr>
          <w:rFonts w:ascii="Times New Roman" w:hAnsi="Times New Roman" w:cs="Times New Roman"/>
          <w:color w:val="000000"/>
          <w:sz w:val="28"/>
          <w:szCs w:val="28"/>
          <w:bdr w:val="none" w:sz="0" w:space="0" w:color="auto" w:frame="1"/>
        </w:rPr>
        <w:t>,</w:t>
      </w:r>
      <w:r w:rsidR="00713507" w:rsidRPr="00713507">
        <w:rPr>
          <w:rFonts w:ascii="Times New Roman" w:hAnsi="Times New Roman" w:cs="Times New Roman"/>
          <w:color w:val="000000"/>
          <w:sz w:val="28"/>
          <w:szCs w:val="28"/>
          <w:bdr w:val="none" w:sz="0" w:space="0" w:color="auto" w:frame="1"/>
        </w:rPr>
        <w:t xml:space="preserve"> </w:t>
      </w:r>
      <w:r w:rsidR="00713507" w:rsidRPr="00206464">
        <w:rPr>
          <w:rFonts w:ascii="Times New Roman" w:hAnsi="Times New Roman" w:cs="Times New Roman"/>
          <w:color w:val="000000"/>
          <w:sz w:val="28"/>
          <w:szCs w:val="28"/>
          <w:bdr w:val="none" w:sz="0" w:space="0" w:color="auto" w:frame="1"/>
        </w:rPr>
        <w:t>Ильченко</w:t>
      </w:r>
      <w:r w:rsidR="00713507" w:rsidRPr="00713507">
        <w:rPr>
          <w:rFonts w:ascii="Times New Roman" w:hAnsi="Times New Roman" w:cs="Times New Roman"/>
          <w:color w:val="000000"/>
          <w:sz w:val="28"/>
          <w:szCs w:val="28"/>
          <w:bdr w:val="none" w:sz="0" w:space="0" w:color="auto" w:frame="1"/>
        </w:rPr>
        <w:t xml:space="preserve"> </w:t>
      </w:r>
      <w:r w:rsidR="00713507" w:rsidRPr="00206464">
        <w:rPr>
          <w:rFonts w:ascii="Times New Roman" w:hAnsi="Times New Roman" w:cs="Times New Roman"/>
          <w:color w:val="000000"/>
          <w:sz w:val="28"/>
          <w:szCs w:val="28"/>
          <w:bdr w:val="none" w:sz="0" w:space="0" w:color="auto" w:frame="1"/>
        </w:rPr>
        <w:t>Л.Ю., Голованова</w:t>
      </w:r>
      <w:r w:rsidRPr="00206464">
        <w:rPr>
          <w:rFonts w:ascii="Times New Roman" w:hAnsi="Times New Roman" w:cs="Times New Roman"/>
          <w:color w:val="000000"/>
          <w:sz w:val="28"/>
          <w:szCs w:val="28"/>
          <w:bdr w:val="none" w:sz="0" w:space="0" w:color="auto" w:frame="1"/>
        </w:rPr>
        <w:t xml:space="preserve"> </w:t>
      </w:r>
      <w:r w:rsidR="00713507" w:rsidRPr="00206464">
        <w:rPr>
          <w:rFonts w:ascii="Times New Roman" w:hAnsi="Times New Roman" w:cs="Times New Roman"/>
          <w:color w:val="000000"/>
          <w:sz w:val="28"/>
          <w:szCs w:val="28"/>
          <w:bdr w:val="none" w:sz="0" w:space="0" w:color="auto" w:frame="1"/>
        </w:rPr>
        <w:t xml:space="preserve">Е.В. </w:t>
      </w:r>
      <w:r w:rsidRPr="00206464">
        <w:rPr>
          <w:rFonts w:ascii="Times New Roman" w:hAnsi="Times New Roman" w:cs="Times New Roman"/>
          <w:color w:val="000000"/>
          <w:sz w:val="28"/>
          <w:szCs w:val="28"/>
          <w:bdr w:val="none" w:sz="0" w:space="0" w:color="auto" w:frame="1"/>
        </w:rPr>
        <w:t>Урсодезоксихолевая кислота. К 100-летию обнаружения</w:t>
      </w:r>
      <w:r w:rsidR="00713507">
        <w:rPr>
          <w:rFonts w:ascii="Times New Roman" w:hAnsi="Times New Roman" w:cs="Times New Roman"/>
          <w:color w:val="000000"/>
          <w:sz w:val="28"/>
          <w:szCs w:val="28"/>
          <w:bdr w:val="none" w:sz="0" w:space="0" w:color="auto" w:frame="1"/>
        </w:rPr>
        <w:t>.</w:t>
      </w:r>
      <w:r w:rsidRPr="00206464">
        <w:rPr>
          <w:rFonts w:ascii="Times New Roman" w:hAnsi="Times New Roman" w:cs="Times New Roman"/>
          <w:color w:val="000000"/>
          <w:sz w:val="28"/>
          <w:szCs w:val="28"/>
          <w:bdr w:val="none" w:sz="0" w:space="0" w:color="auto" w:frame="1"/>
        </w:rPr>
        <w:t xml:space="preserve"> </w:t>
      </w:r>
      <w:proofErr w:type="spellStart"/>
      <w:r w:rsidRPr="00713507">
        <w:rPr>
          <w:rFonts w:ascii="Times New Roman" w:hAnsi="Times New Roman" w:cs="Times New Roman"/>
          <w:i/>
          <w:color w:val="000000"/>
          <w:sz w:val="28"/>
          <w:szCs w:val="28"/>
          <w:bdr w:val="none" w:sz="0" w:space="0" w:color="auto" w:frame="1"/>
        </w:rPr>
        <w:t>Consilium</w:t>
      </w:r>
      <w:proofErr w:type="spellEnd"/>
      <w:r w:rsidRPr="00713507">
        <w:rPr>
          <w:rFonts w:ascii="Times New Roman" w:hAnsi="Times New Roman" w:cs="Times New Roman"/>
          <w:i/>
          <w:color w:val="000000"/>
          <w:sz w:val="28"/>
          <w:szCs w:val="28"/>
          <w:bdr w:val="none" w:sz="0" w:space="0" w:color="auto" w:frame="1"/>
        </w:rPr>
        <w:t xml:space="preserve"> </w:t>
      </w:r>
      <w:proofErr w:type="spellStart"/>
      <w:r w:rsidRPr="00713507">
        <w:rPr>
          <w:rFonts w:ascii="Times New Roman" w:hAnsi="Times New Roman" w:cs="Times New Roman"/>
          <w:i/>
          <w:color w:val="000000"/>
          <w:sz w:val="28"/>
          <w:szCs w:val="28"/>
          <w:bdr w:val="none" w:sz="0" w:space="0" w:color="auto" w:frame="1"/>
        </w:rPr>
        <w:t>Medicum</w:t>
      </w:r>
      <w:proofErr w:type="spellEnd"/>
      <w:r w:rsidRPr="00206464">
        <w:rPr>
          <w:rFonts w:ascii="Times New Roman" w:hAnsi="Times New Roman" w:cs="Times New Roman"/>
          <w:color w:val="000000"/>
          <w:sz w:val="28"/>
          <w:szCs w:val="28"/>
          <w:bdr w:val="none" w:sz="0" w:space="0" w:color="auto" w:frame="1"/>
        </w:rPr>
        <w:t xml:space="preserve">. 2002. </w:t>
      </w:r>
      <w:proofErr w:type="spellStart"/>
      <w:r w:rsidRPr="00206464">
        <w:rPr>
          <w:rFonts w:ascii="Times New Roman" w:hAnsi="Times New Roman" w:cs="Times New Roman"/>
          <w:color w:val="000000"/>
          <w:sz w:val="28"/>
          <w:szCs w:val="28"/>
          <w:bdr w:val="none" w:sz="0" w:space="0" w:color="auto" w:frame="1"/>
        </w:rPr>
        <w:t>Вып</w:t>
      </w:r>
      <w:proofErr w:type="spellEnd"/>
      <w:r w:rsidRPr="00206464">
        <w:rPr>
          <w:rFonts w:ascii="Times New Roman" w:hAnsi="Times New Roman" w:cs="Times New Roman"/>
          <w:color w:val="000000"/>
          <w:sz w:val="28"/>
          <w:szCs w:val="28"/>
          <w:bdr w:val="none" w:sz="0" w:space="0" w:color="auto" w:frame="1"/>
        </w:rPr>
        <w:t>. 2 (Прилож.). С. 10–14.</w:t>
      </w:r>
      <w:bookmarkEnd w:id="3"/>
    </w:p>
    <w:p w:rsidR="00FE5191" w:rsidRPr="00206464" w:rsidRDefault="00FE5191" w:rsidP="00D721AC">
      <w:pPr>
        <w:numPr>
          <w:ilvl w:val="0"/>
          <w:numId w:val="17"/>
        </w:numPr>
        <w:spacing w:after="0" w:line="360" w:lineRule="auto"/>
        <w:ind w:left="426" w:right="20"/>
        <w:jc w:val="both"/>
        <w:rPr>
          <w:rFonts w:ascii="Times New Roman" w:hAnsi="Times New Roman" w:cs="Times New Roman"/>
          <w:color w:val="000000"/>
          <w:sz w:val="28"/>
          <w:szCs w:val="28"/>
          <w:bdr w:val="none" w:sz="0" w:space="0" w:color="auto" w:frame="1"/>
        </w:rPr>
      </w:pPr>
      <w:bookmarkStart w:id="4" w:name="_Ref501873700"/>
      <w:r w:rsidRPr="00674D99">
        <w:rPr>
          <w:rStyle w:val="redactor-invisible-space"/>
          <w:rFonts w:ascii="Times New Roman" w:hAnsi="Times New Roman" w:cs="Times New Roman"/>
          <w:color w:val="000000"/>
          <w:sz w:val="28"/>
          <w:szCs w:val="28"/>
          <w:bdr w:val="none" w:sz="0" w:space="0" w:color="auto" w:frame="1"/>
        </w:rPr>
        <w:t>Морозов С.В.</w:t>
      </w:r>
      <w:r w:rsidR="00B03217">
        <w:rPr>
          <w:rStyle w:val="redactor-invisible-space"/>
          <w:rFonts w:ascii="Times New Roman" w:hAnsi="Times New Roman" w:cs="Times New Roman"/>
          <w:color w:val="000000"/>
          <w:sz w:val="28"/>
          <w:szCs w:val="28"/>
          <w:bdr w:val="none" w:sz="0" w:space="0" w:color="auto" w:frame="1"/>
        </w:rPr>
        <w:t>,</w:t>
      </w:r>
      <w:r w:rsidRPr="00674D99">
        <w:rPr>
          <w:rStyle w:val="redactor-invisible-space"/>
          <w:rFonts w:ascii="Times New Roman" w:hAnsi="Times New Roman" w:cs="Times New Roman"/>
          <w:color w:val="000000"/>
          <w:sz w:val="28"/>
          <w:szCs w:val="28"/>
          <w:bdr w:val="none" w:sz="0" w:space="0" w:color="auto" w:frame="1"/>
        </w:rPr>
        <w:t xml:space="preserve"> </w:t>
      </w:r>
      <w:r w:rsidR="00B03217" w:rsidRPr="00674D99">
        <w:rPr>
          <w:rStyle w:val="redactor-invisible-space"/>
          <w:rFonts w:ascii="Times New Roman" w:hAnsi="Times New Roman" w:cs="Times New Roman"/>
          <w:color w:val="000000"/>
          <w:sz w:val="28"/>
          <w:szCs w:val="28"/>
          <w:bdr w:val="none" w:sz="0" w:space="0" w:color="auto" w:frame="1"/>
        </w:rPr>
        <w:t xml:space="preserve">Кучерявый </w:t>
      </w:r>
      <w:r w:rsidR="00B03217">
        <w:rPr>
          <w:rStyle w:val="redactor-invisible-space"/>
          <w:rFonts w:ascii="Times New Roman" w:hAnsi="Times New Roman" w:cs="Times New Roman"/>
          <w:color w:val="000000"/>
          <w:sz w:val="28"/>
          <w:szCs w:val="28"/>
          <w:bdr w:val="none" w:sz="0" w:space="0" w:color="auto" w:frame="1"/>
        </w:rPr>
        <w:t xml:space="preserve">Ю.А. </w:t>
      </w:r>
      <w:r w:rsidRPr="00674D99">
        <w:rPr>
          <w:rStyle w:val="redactor-invisible-space"/>
          <w:rFonts w:ascii="Times New Roman" w:hAnsi="Times New Roman" w:cs="Times New Roman"/>
          <w:color w:val="000000"/>
          <w:sz w:val="28"/>
          <w:szCs w:val="28"/>
          <w:bdr w:val="none" w:sz="0" w:space="0" w:color="auto" w:frame="1"/>
        </w:rPr>
        <w:t>Гепатопротекторы в клинической практике: рациональные аспекты использования</w:t>
      </w:r>
      <w:proofErr w:type="gramStart"/>
      <w:r w:rsidRPr="00674D99">
        <w:rPr>
          <w:rStyle w:val="redactor-invisible-space"/>
          <w:rFonts w:ascii="Times New Roman" w:hAnsi="Times New Roman" w:cs="Times New Roman"/>
          <w:color w:val="000000"/>
          <w:sz w:val="28"/>
          <w:szCs w:val="28"/>
          <w:bdr w:val="none" w:sz="0" w:space="0" w:color="auto" w:frame="1"/>
        </w:rPr>
        <w:t xml:space="preserve"> :</w:t>
      </w:r>
      <w:proofErr w:type="gramEnd"/>
      <w:r w:rsidRPr="00674D99">
        <w:rPr>
          <w:rStyle w:val="redactor-invisible-space"/>
          <w:rFonts w:ascii="Times New Roman" w:hAnsi="Times New Roman" w:cs="Times New Roman"/>
          <w:color w:val="000000"/>
          <w:sz w:val="28"/>
          <w:szCs w:val="28"/>
          <w:bdr w:val="none" w:sz="0" w:space="0" w:color="auto" w:frame="1"/>
        </w:rPr>
        <w:t xml:space="preserve"> пособие для врачей. М</w:t>
      </w:r>
      <w:r w:rsidR="00B03217">
        <w:rPr>
          <w:rStyle w:val="redactor-invisible-space"/>
          <w:rFonts w:ascii="Times New Roman" w:hAnsi="Times New Roman" w:cs="Times New Roman"/>
          <w:color w:val="000000"/>
          <w:sz w:val="28"/>
          <w:szCs w:val="28"/>
          <w:bdr w:val="none" w:sz="0" w:space="0" w:color="auto" w:frame="1"/>
        </w:rPr>
        <w:t>осква</w:t>
      </w:r>
      <w:r w:rsidRPr="00674D99">
        <w:rPr>
          <w:rStyle w:val="redactor-invisible-space"/>
          <w:rFonts w:ascii="Times New Roman" w:hAnsi="Times New Roman" w:cs="Times New Roman"/>
          <w:color w:val="000000"/>
          <w:sz w:val="28"/>
          <w:szCs w:val="28"/>
          <w:bdr w:val="none" w:sz="0" w:space="0" w:color="auto" w:frame="1"/>
        </w:rPr>
        <w:t>, 2011. 28 с.</w:t>
      </w:r>
      <w:bookmarkEnd w:id="4"/>
    </w:p>
    <w:p w:rsidR="005F7CE7" w:rsidRPr="00206464" w:rsidRDefault="005F7CE7" w:rsidP="00D721AC">
      <w:pPr>
        <w:numPr>
          <w:ilvl w:val="0"/>
          <w:numId w:val="17"/>
        </w:numPr>
        <w:spacing w:after="0" w:line="360" w:lineRule="auto"/>
        <w:ind w:left="426" w:right="20"/>
        <w:jc w:val="both"/>
        <w:rPr>
          <w:rStyle w:val="redactor-invisible-space"/>
          <w:rFonts w:ascii="Times New Roman" w:hAnsi="Times New Roman" w:cs="Times New Roman"/>
          <w:color w:val="000000"/>
          <w:sz w:val="28"/>
          <w:szCs w:val="28"/>
          <w:bdr w:val="none" w:sz="0" w:space="0" w:color="auto" w:frame="1"/>
        </w:rPr>
      </w:pPr>
      <w:bookmarkStart w:id="5" w:name="_Ref501874283"/>
      <w:proofErr w:type="spellStart"/>
      <w:r w:rsidRPr="00206464">
        <w:rPr>
          <w:rStyle w:val="redactor-invisible-space"/>
          <w:rFonts w:ascii="Times New Roman" w:hAnsi="Times New Roman" w:cs="Times New Roman"/>
          <w:color w:val="000000"/>
          <w:sz w:val="28"/>
          <w:szCs w:val="28"/>
          <w:bdr w:val="none" w:sz="0" w:space="0" w:color="auto" w:frame="1"/>
        </w:rPr>
        <w:t>Надинская</w:t>
      </w:r>
      <w:proofErr w:type="spellEnd"/>
      <w:r w:rsidRPr="00206464">
        <w:rPr>
          <w:rStyle w:val="redactor-invisible-space"/>
          <w:rFonts w:ascii="Times New Roman" w:hAnsi="Times New Roman" w:cs="Times New Roman"/>
          <w:color w:val="000000"/>
          <w:sz w:val="28"/>
          <w:szCs w:val="28"/>
          <w:bdr w:val="none" w:sz="0" w:space="0" w:color="auto" w:frame="1"/>
        </w:rPr>
        <w:t xml:space="preserve"> М.Ю. Исследование применения урсодезоксихолевой кислоты в гепатологии с позиции медицины, основанной на научных доказательствах</w:t>
      </w:r>
      <w:r w:rsidR="00B03217">
        <w:rPr>
          <w:rStyle w:val="redactor-invisible-space"/>
          <w:rFonts w:ascii="Times New Roman" w:hAnsi="Times New Roman" w:cs="Times New Roman"/>
          <w:color w:val="000000"/>
          <w:sz w:val="28"/>
          <w:szCs w:val="28"/>
          <w:bdr w:val="none" w:sz="0" w:space="0" w:color="auto" w:frame="1"/>
        </w:rPr>
        <w:t>.</w:t>
      </w:r>
      <w:r w:rsidRPr="00206464">
        <w:rPr>
          <w:rStyle w:val="redactor-invisible-space"/>
          <w:rFonts w:ascii="Times New Roman" w:hAnsi="Times New Roman" w:cs="Times New Roman"/>
          <w:color w:val="000000"/>
          <w:sz w:val="28"/>
          <w:szCs w:val="28"/>
          <w:bdr w:val="none" w:sz="0" w:space="0" w:color="auto" w:frame="1"/>
        </w:rPr>
        <w:t xml:space="preserve"> </w:t>
      </w:r>
      <w:proofErr w:type="spellStart"/>
      <w:r w:rsidRPr="00B03217">
        <w:rPr>
          <w:rStyle w:val="redactor-invisible-space"/>
          <w:rFonts w:ascii="Times New Roman" w:hAnsi="Times New Roman" w:cs="Times New Roman"/>
          <w:i/>
          <w:color w:val="000000"/>
          <w:sz w:val="28"/>
          <w:szCs w:val="28"/>
          <w:bdr w:val="none" w:sz="0" w:space="0" w:color="auto" w:frame="1"/>
        </w:rPr>
        <w:t>Consilium</w:t>
      </w:r>
      <w:proofErr w:type="spellEnd"/>
      <w:r w:rsidRPr="00B03217">
        <w:rPr>
          <w:rStyle w:val="redactor-invisible-space"/>
          <w:rFonts w:ascii="Times New Roman" w:hAnsi="Times New Roman" w:cs="Times New Roman"/>
          <w:i/>
          <w:color w:val="000000"/>
          <w:sz w:val="28"/>
          <w:szCs w:val="28"/>
          <w:bdr w:val="none" w:sz="0" w:space="0" w:color="auto" w:frame="1"/>
        </w:rPr>
        <w:t xml:space="preserve"> </w:t>
      </w:r>
      <w:proofErr w:type="spellStart"/>
      <w:r w:rsidRPr="00B03217">
        <w:rPr>
          <w:rStyle w:val="redactor-invisible-space"/>
          <w:rFonts w:ascii="Times New Roman" w:hAnsi="Times New Roman" w:cs="Times New Roman"/>
          <w:i/>
          <w:color w:val="000000"/>
          <w:sz w:val="28"/>
          <w:szCs w:val="28"/>
          <w:bdr w:val="none" w:sz="0" w:space="0" w:color="auto" w:frame="1"/>
        </w:rPr>
        <w:t>Medicum</w:t>
      </w:r>
      <w:proofErr w:type="spellEnd"/>
      <w:r w:rsidRPr="00206464">
        <w:rPr>
          <w:rStyle w:val="redactor-invisible-space"/>
          <w:rFonts w:ascii="Times New Roman" w:hAnsi="Times New Roman" w:cs="Times New Roman"/>
          <w:color w:val="000000"/>
          <w:sz w:val="28"/>
          <w:szCs w:val="28"/>
          <w:bdr w:val="none" w:sz="0" w:space="0" w:color="auto" w:frame="1"/>
        </w:rPr>
        <w:t>. 2003. Т. 5, № 6. С. 318–322.</w:t>
      </w:r>
      <w:bookmarkEnd w:id="5"/>
    </w:p>
    <w:p w:rsidR="00F64644" w:rsidRDefault="00F64644" w:rsidP="00D721AC">
      <w:pPr>
        <w:pStyle w:val="8"/>
        <w:numPr>
          <w:ilvl w:val="0"/>
          <w:numId w:val="17"/>
        </w:numPr>
        <w:spacing w:line="360" w:lineRule="auto"/>
        <w:ind w:left="426" w:right="20"/>
        <w:rPr>
          <w:rStyle w:val="redactor-invisible-space"/>
          <w:color w:val="000000"/>
          <w:sz w:val="28"/>
          <w:szCs w:val="28"/>
          <w:bdr w:val="none" w:sz="0" w:space="0" w:color="auto" w:frame="1"/>
        </w:rPr>
      </w:pPr>
      <w:bookmarkStart w:id="6" w:name="_Ref501379961"/>
      <w:r w:rsidRPr="00206464">
        <w:rPr>
          <w:rStyle w:val="redactor-invisible-space"/>
          <w:color w:val="000000"/>
          <w:sz w:val="28"/>
          <w:szCs w:val="28"/>
          <w:bdr w:val="none" w:sz="0" w:space="0" w:color="auto" w:frame="1"/>
        </w:rPr>
        <w:t>Ткач С.М.</w:t>
      </w:r>
      <w:r w:rsidR="00E16743">
        <w:rPr>
          <w:rStyle w:val="redactor-invisible-space"/>
          <w:color w:val="000000"/>
          <w:sz w:val="28"/>
          <w:szCs w:val="28"/>
          <w:bdr w:val="none" w:sz="0" w:space="0" w:color="auto" w:frame="1"/>
        </w:rPr>
        <w:t>,</w:t>
      </w:r>
      <w:r w:rsidRPr="00206464">
        <w:rPr>
          <w:rStyle w:val="redactor-invisible-space"/>
          <w:color w:val="000000"/>
          <w:sz w:val="28"/>
          <w:szCs w:val="28"/>
          <w:bdr w:val="none" w:sz="0" w:space="0" w:color="auto" w:frame="1"/>
        </w:rPr>
        <w:t xml:space="preserve"> </w:t>
      </w:r>
      <w:proofErr w:type="spellStart"/>
      <w:r w:rsidR="00E16743" w:rsidRPr="00206464">
        <w:rPr>
          <w:rStyle w:val="redactor-invisible-space"/>
          <w:color w:val="000000"/>
          <w:sz w:val="28"/>
          <w:szCs w:val="28"/>
          <w:bdr w:val="none" w:sz="0" w:space="0" w:color="auto" w:frame="1"/>
        </w:rPr>
        <w:t>Юзвенко</w:t>
      </w:r>
      <w:proofErr w:type="spellEnd"/>
      <w:r w:rsidR="00E16743" w:rsidRPr="00E16743">
        <w:rPr>
          <w:rStyle w:val="redactor-invisible-space"/>
          <w:color w:val="000000"/>
          <w:sz w:val="28"/>
          <w:szCs w:val="28"/>
          <w:bdr w:val="none" w:sz="0" w:space="0" w:color="auto" w:frame="1"/>
        </w:rPr>
        <w:t xml:space="preserve"> </w:t>
      </w:r>
      <w:r w:rsidR="00E16743">
        <w:rPr>
          <w:rStyle w:val="redactor-invisible-space"/>
          <w:color w:val="000000"/>
          <w:sz w:val="28"/>
          <w:szCs w:val="28"/>
          <w:bdr w:val="none" w:sz="0" w:space="0" w:color="auto" w:frame="1"/>
        </w:rPr>
        <w:t>Т.</w:t>
      </w:r>
      <w:r w:rsidR="00E16743" w:rsidRPr="00206464">
        <w:rPr>
          <w:rStyle w:val="redactor-invisible-space"/>
          <w:color w:val="000000"/>
          <w:sz w:val="28"/>
          <w:szCs w:val="28"/>
          <w:bdr w:val="none" w:sz="0" w:space="0" w:color="auto" w:frame="1"/>
        </w:rPr>
        <w:t xml:space="preserve">Ю., </w:t>
      </w:r>
      <w:proofErr w:type="spellStart"/>
      <w:r w:rsidR="00E16743" w:rsidRPr="00206464">
        <w:rPr>
          <w:rStyle w:val="redactor-invisible-space"/>
          <w:color w:val="000000"/>
          <w:sz w:val="28"/>
          <w:szCs w:val="28"/>
          <w:bdr w:val="none" w:sz="0" w:space="0" w:color="auto" w:frame="1"/>
        </w:rPr>
        <w:t>Чеверда</w:t>
      </w:r>
      <w:proofErr w:type="spellEnd"/>
      <w:r w:rsidR="00E16743" w:rsidRPr="00206464">
        <w:rPr>
          <w:rStyle w:val="redactor-invisible-space"/>
          <w:color w:val="000000"/>
          <w:sz w:val="28"/>
          <w:szCs w:val="28"/>
          <w:bdr w:val="none" w:sz="0" w:space="0" w:color="auto" w:frame="1"/>
        </w:rPr>
        <w:t xml:space="preserve"> Т.Л. </w:t>
      </w:r>
      <w:r w:rsidRPr="00206464">
        <w:rPr>
          <w:rStyle w:val="redactor-invisible-space"/>
          <w:color w:val="000000"/>
          <w:sz w:val="28"/>
          <w:szCs w:val="28"/>
          <w:bdr w:val="none" w:sz="0" w:space="0" w:color="auto" w:frame="1"/>
        </w:rPr>
        <w:t>Современная фармакотерапия неалк</w:t>
      </w:r>
      <w:r w:rsidR="00E16743">
        <w:rPr>
          <w:rStyle w:val="redactor-invisible-space"/>
          <w:color w:val="000000"/>
          <w:sz w:val="28"/>
          <w:szCs w:val="28"/>
          <w:bdr w:val="none" w:sz="0" w:space="0" w:color="auto" w:frame="1"/>
        </w:rPr>
        <w:t>огольной жировой болезни печени.</w:t>
      </w:r>
      <w:r w:rsidRPr="00206464">
        <w:rPr>
          <w:rStyle w:val="redactor-invisible-space"/>
          <w:color w:val="000000"/>
          <w:sz w:val="28"/>
          <w:szCs w:val="28"/>
          <w:bdr w:val="none" w:sz="0" w:space="0" w:color="auto" w:frame="1"/>
        </w:rPr>
        <w:t xml:space="preserve"> </w:t>
      </w:r>
      <w:proofErr w:type="spellStart"/>
      <w:r w:rsidRPr="00E16743">
        <w:rPr>
          <w:rStyle w:val="redactor-invisible-space"/>
          <w:i/>
          <w:color w:val="000000"/>
          <w:sz w:val="28"/>
          <w:szCs w:val="28"/>
          <w:bdr w:val="none" w:sz="0" w:space="0" w:color="auto" w:frame="1"/>
        </w:rPr>
        <w:t>Здоров’я</w:t>
      </w:r>
      <w:proofErr w:type="spellEnd"/>
      <w:r w:rsidRPr="00E16743">
        <w:rPr>
          <w:rStyle w:val="redactor-invisible-space"/>
          <w:i/>
          <w:color w:val="000000"/>
          <w:sz w:val="28"/>
          <w:szCs w:val="28"/>
          <w:bdr w:val="none" w:sz="0" w:space="0" w:color="auto" w:frame="1"/>
        </w:rPr>
        <w:t xml:space="preserve"> </w:t>
      </w:r>
      <w:proofErr w:type="spellStart"/>
      <w:r w:rsidRPr="00E16743">
        <w:rPr>
          <w:rStyle w:val="redactor-invisible-space"/>
          <w:i/>
          <w:color w:val="000000"/>
          <w:sz w:val="28"/>
          <w:szCs w:val="28"/>
          <w:bdr w:val="none" w:sz="0" w:space="0" w:color="auto" w:frame="1"/>
        </w:rPr>
        <w:t>України</w:t>
      </w:r>
      <w:proofErr w:type="spellEnd"/>
      <w:r w:rsidRPr="00206464">
        <w:rPr>
          <w:rStyle w:val="redactor-invisible-space"/>
          <w:color w:val="000000"/>
          <w:sz w:val="28"/>
          <w:szCs w:val="28"/>
          <w:bdr w:val="none" w:sz="0" w:space="0" w:color="auto" w:frame="1"/>
        </w:rPr>
        <w:t>. 2017. № 18. С. 68‒71.</w:t>
      </w:r>
      <w:bookmarkEnd w:id="6"/>
    </w:p>
    <w:p w:rsidR="00E248D9" w:rsidRPr="00206464" w:rsidRDefault="00E248D9" w:rsidP="00D721AC">
      <w:pPr>
        <w:pStyle w:val="8"/>
        <w:numPr>
          <w:ilvl w:val="0"/>
          <w:numId w:val="17"/>
        </w:numPr>
        <w:spacing w:line="360" w:lineRule="auto"/>
        <w:ind w:left="426" w:right="20"/>
        <w:rPr>
          <w:rStyle w:val="redactor-invisible-space"/>
          <w:color w:val="000000"/>
          <w:sz w:val="28"/>
          <w:szCs w:val="28"/>
          <w:bdr w:val="none" w:sz="0" w:space="0" w:color="auto" w:frame="1"/>
        </w:rPr>
      </w:pPr>
      <w:bookmarkStart w:id="7" w:name="_Ref473222444"/>
      <w:r>
        <w:rPr>
          <w:sz w:val="28"/>
          <w:szCs w:val="28"/>
        </w:rPr>
        <w:t>Харченко</w:t>
      </w:r>
      <w:r w:rsidRPr="00F65C25">
        <w:rPr>
          <w:sz w:val="28"/>
          <w:szCs w:val="28"/>
        </w:rPr>
        <w:t xml:space="preserve"> </w:t>
      </w:r>
      <w:r>
        <w:rPr>
          <w:sz w:val="28"/>
          <w:szCs w:val="28"/>
        </w:rPr>
        <w:t>Н</w:t>
      </w:r>
      <w:r w:rsidRPr="00F65C25">
        <w:rPr>
          <w:sz w:val="28"/>
          <w:szCs w:val="28"/>
        </w:rPr>
        <w:t>.</w:t>
      </w:r>
      <w:r>
        <w:rPr>
          <w:sz w:val="28"/>
          <w:szCs w:val="28"/>
        </w:rPr>
        <w:t>В</w:t>
      </w:r>
      <w:r w:rsidRPr="00F65C25">
        <w:rPr>
          <w:sz w:val="28"/>
          <w:szCs w:val="28"/>
        </w:rPr>
        <w:t>.</w:t>
      </w:r>
      <w:r w:rsidR="00B3687C">
        <w:rPr>
          <w:sz w:val="28"/>
          <w:szCs w:val="28"/>
        </w:rPr>
        <w:t>,</w:t>
      </w:r>
      <w:r w:rsidRPr="00F65C25">
        <w:rPr>
          <w:sz w:val="28"/>
          <w:szCs w:val="28"/>
        </w:rPr>
        <w:t xml:space="preserve"> </w:t>
      </w:r>
      <w:r w:rsidR="00B3687C">
        <w:rPr>
          <w:sz w:val="28"/>
          <w:szCs w:val="28"/>
          <w:lang w:val="uk-UA"/>
        </w:rPr>
        <w:t>Анохіна</w:t>
      </w:r>
      <w:r w:rsidR="00B3687C" w:rsidRPr="00B3687C">
        <w:rPr>
          <w:sz w:val="28"/>
          <w:szCs w:val="28"/>
          <w:lang w:val="uk-UA"/>
        </w:rPr>
        <w:t xml:space="preserve"> </w:t>
      </w:r>
      <w:r w:rsidR="00B3687C">
        <w:rPr>
          <w:sz w:val="28"/>
          <w:szCs w:val="28"/>
          <w:lang w:val="uk-UA"/>
        </w:rPr>
        <w:t xml:space="preserve">С.В., Бойко С.В. </w:t>
      </w:r>
      <w:r>
        <w:rPr>
          <w:sz w:val="28"/>
          <w:szCs w:val="28"/>
          <w:lang w:val="uk-UA"/>
        </w:rPr>
        <w:t xml:space="preserve">Нові підходи до корекції порушень ліпідного обміну у </w:t>
      </w:r>
      <w:r w:rsidR="00B3687C">
        <w:rPr>
          <w:sz w:val="28"/>
          <w:szCs w:val="28"/>
          <w:lang w:val="uk-UA"/>
        </w:rPr>
        <w:t>хворих з метаболічним синдромом.</w:t>
      </w:r>
      <w:r>
        <w:rPr>
          <w:sz w:val="28"/>
          <w:szCs w:val="28"/>
          <w:lang w:val="uk-UA"/>
        </w:rPr>
        <w:t xml:space="preserve"> </w:t>
      </w:r>
      <w:r w:rsidRPr="00B3687C">
        <w:rPr>
          <w:i/>
          <w:sz w:val="28"/>
          <w:szCs w:val="28"/>
          <w:lang w:val="uk-UA"/>
        </w:rPr>
        <w:t>Сучасна гастроентерологія</w:t>
      </w:r>
      <w:r>
        <w:rPr>
          <w:sz w:val="28"/>
          <w:szCs w:val="28"/>
          <w:lang w:val="uk-UA"/>
        </w:rPr>
        <w:t>. 2006. № 1. С. 36–39.</w:t>
      </w:r>
      <w:bookmarkEnd w:id="7"/>
    </w:p>
    <w:p w:rsidR="007A0767" w:rsidRPr="00206464" w:rsidRDefault="007A0767" w:rsidP="00D721AC">
      <w:pPr>
        <w:numPr>
          <w:ilvl w:val="0"/>
          <w:numId w:val="17"/>
        </w:numPr>
        <w:spacing w:after="0" w:line="360" w:lineRule="auto"/>
        <w:ind w:left="426"/>
        <w:jc w:val="both"/>
        <w:rPr>
          <w:rFonts w:ascii="Times New Roman" w:hAnsi="Times New Roman" w:cs="Times New Roman"/>
          <w:sz w:val="28"/>
          <w:szCs w:val="28"/>
          <w:lang w:val="en-US"/>
        </w:rPr>
      </w:pPr>
      <w:bookmarkStart w:id="8" w:name="_Ref501874498"/>
      <w:proofErr w:type="spellStart"/>
      <w:r w:rsidRPr="00206464">
        <w:rPr>
          <w:rFonts w:ascii="Times New Roman" w:hAnsi="Times New Roman" w:cs="Times New Roman"/>
          <w:sz w:val="28"/>
          <w:szCs w:val="28"/>
          <w:lang w:val="en-US"/>
        </w:rPr>
        <w:t>Balmer</w:t>
      </w:r>
      <w:proofErr w:type="spellEnd"/>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M.L., </w:t>
      </w:r>
      <w:proofErr w:type="spellStart"/>
      <w:r w:rsidRPr="00206464">
        <w:rPr>
          <w:rFonts w:ascii="Times New Roman" w:hAnsi="Times New Roman" w:cs="Times New Roman"/>
          <w:sz w:val="28"/>
          <w:szCs w:val="28"/>
          <w:lang w:val="en-US"/>
        </w:rPr>
        <w:t>Siegrist</w:t>
      </w:r>
      <w:proofErr w:type="spellEnd"/>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K., Zimmermann</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A., </w:t>
      </w:r>
      <w:proofErr w:type="spellStart"/>
      <w:r w:rsidRPr="00206464">
        <w:rPr>
          <w:rFonts w:ascii="Times New Roman" w:hAnsi="Times New Roman" w:cs="Times New Roman"/>
          <w:sz w:val="28"/>
          <w:szCs w:val="28"/>
          <w:lang w:val="en-US"/>
        </w:rPr>
        <w:t>Dufour</w:t>
      </w:r>
      <w:proofErr w:type="spellEnd"/>
      <w:r w:rsidRPr="00206464">
        <w:rPr>
          <w:rFonts w:ascii="Times New Roman" w:hAnsi="Times New Roman" w:cs="Times New Roman"/>
          <w:sz w:val="28"/>
          <w:szCs w:val="28"/>
          <w:lang w:val="en-US"/>
        </w:rPr>
        <w:t xml:space="preserve"> J.F. Effects</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of</w:t>
      </w:r>
      <w:r w:rsidRPr="00B3687C">
        <w:rPr>
          <w:rFonts w:ascii="Times New Roman" w:hAnsi="Times New Roman" w:cs="Times New Roman"/>
          <w:sz w:val="28"/>
          <w:szCs w:val="28"/>
          <w:lang w:val="en-US"/>
        </w:rPr>
        <w:t xml:space="preserve"> </w:t>
      </w:r>
      <w:proofErr w:type="spellStart"/>
      <w:r w:rsidRPr="00206464">
        <w:rPr>
          <w:rFonts w:ascii="Times New Roman" w:hAnsi="Times New Roman" w:cs="Times New Roman"/>
          <w:sz w:val="28"/>
          <w:szCs w:val="28"/>
          <w:lang w:val="en-US"/>
        </w:rPr>
        <w:t>ursodeoxycolic</w:t>
      </w:r>
      <w:proofErr w:type="spellEnd"/>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acid</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in</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combination</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with</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vitamin</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E</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on</w:t>
      </w:r>
      <w:r w:rsidRPr="00B3687C">
        <w:rPr>
          <w:rFonts w:ascii="Times New Roman" w:hAnsi="Times New Roman" w:cs="Times New Roman"/>
          <w:sz w:val="28"/>
          <w:szCs w:val="28"/>
          <w:lang w:val="en-US"/>
        </w:rPr>
        <w:t xml:space="preserve"> </w:t>
      </w:r>
      <w:proofErr w:type="spellStart"/>
      <w:r w:rsidRPr="00206464">
        <w:rPr>
          <w:rFonts w:ascii="Times New Roman" w:hAnsi="Times New Roman" w:cs="Times New Roman"/>
          <w:sz w:val="28"/>
          <w:szCs w:val="28"/>
          <w:lang w:val="en-US"/>
        </w:rPr>
        <w:t>adipokines</w:t>
      </w:r>
      <w:proofErr w:type="spellEnd"/>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and</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apoptosis</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in</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patients</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with</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nonalcoholic</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steatohepatitis</w:t>
      </w:r>
      <w:r w:rsidRPr="00B3687C">
        <w:rPr>
          <w:rFonts w:ascii="Times New Roman" w:hAnsi="Times New Roman" w:cs="Times New Roman"/>
          <w:sz w:val="28"/>
          <w:szCs w:val="28"/>
          <w:lang w:val="en-US"/>
        </w:rPr>
        <w:t>.</w:t>
      </w:r>
      <w:r w:rsidRPr="00206464">
        <w:rPr>
          <w:rFonts w:ascii="Times New Roman" w:hAnsi="Times New Roman" w:cs="Times New Roman"/>
          <w:sz w:val="28"/>
          <w:szCs w:val="28"/>
          <w:lang w:val="en-US"/>
        </w:rPr>
        <w:t xml:space="preserve"> </w:t>
      </w:r>
      <w:r w:rsidRPr="00B3687C">
        <w:rPr>
          <w:rFonts w:ascii="Times New Roman" w:hAnsi="Times New Roman" w:cs="Times New Roman"/>
          <w:i/>
          <w:sz w:val="28"/>
          <w:szCs w:val="28"/>
          <w:lang w:val="en-US"/>
        </w:rPr>
        <w:t>Liver Int</w:t>
      </w:r>
      <w:r w:rsidRPr="00206464">
        <w:rPr>
          <w:rFonts w:ascii="Times New Roman" w:hAnsi="Times New Roman" w:cs="Times New Roman"/>
          <w:sz w:val="28"/>
          <w:szCs w:val="28"/>
          <w:lang w:val="en-US"/>
        </w:rPr>
        <w:t>. 2009. Vol. 29, No 8. P. 1184–1188.</w:t>
      </w:r>
      <w:bookmarkEnd w:id="8"/>
    </w:p>
    <w:p w:rsidR="007A0767" w:rsidRPr="00206464" w:rsidRDefault="007A0767" w:rsidP="00D721AC">
      <w:pPr>
        <w:numPr>
          <w:ilvl w:val="0"/>
          <w:numId w:val="17"/>
        </w:numPr>
        <w:spacing w:after="0" w:line="360" w:lineRule="auto"/>
        <w:ind w:left="426"/>
        <w:jc w:val="both"/>
        <w:rPr>
          <w:rFonts w:ascii="Times New Roman" w:hAnsi="Times New Roman" w:cs="Times New Roman"/>
          <w:sz w:val="28"/>
          <w:szCs w:val="28"/>
          <w:lang w:val="en-US"/>
        </w:rPr>
      </w:pPr>
      <w:bookmarkStart w:id="9" w:name="_Ref501874547"/>
      <w:proofErr w:type="spellStart"/>
      <w:r w:rsidRPr="00206464">
        <w:rPr>
          <w:rFonts w:ascii="Times New Roman" w:hAnsi="Times New Roman" w:cs="Times New Roman"/>
          <w:sz w:val="28"/>
          <w:szCs w:val="28"/>
          <w:lang w:val="en-US"/>
        </w:rPr>
        <w:t>Dufour</w:t>
      </w:r>
      <w:proofErr w:type="spellEnd"/>
      <w:r w:rsidRPr="0076005A">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Pr="00206464">
        <w:rPr>
          <w:rFonts w:ascii="Times New Roman" w:hAnsi="Times New Roman" w:cs="Times New Roman"/>
          <w:sz w:val="28"/>
          <w:szCs w:val="28"/>
          <w:lang w:val="en-US"/>
        </w:rPr>
        <w:t xml:space="preserve">F., </w:t>
      </w:r>
      <w:proofErr w:type="spellStart"/>
      <w:r w:rsidRPr="00206464">
        <w:rPr>
          <w:rFonts w:ascii="Times New Roman" w:hAnsi="Times New Roman" w:cs="Times New Roman"/>
          <w:sz w:val="28"/>
          <w:szCs w:val="28"/>
          <w:lang w:val="en-US"/>
        </w:rPr>
        <w:t>Oneta</w:t>
      </w:r>
      <w:proofErr w:type="spellEnd"/>
      <w:r w:rsidRPr="0076005A">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C.M., </w:t>
      </w:r>
      <w:proofErr w:type="spellStart"/>
      <w:r w:rsidRPr="00206464">
        <w:rPr>
          <w:rFonts w:ascii="Times New Roman" w:hAnsi="Times New Roman" w:cs="Times New Roman"/>
          <w:sz w:val="28"/>
          <w:szCs w:val="28"/>
          <w:lang w:val="en-US"/>
        </w:rPr>
        <w:t>Gonvers</w:t>
      </w:r>
      <w:proofErr w:type="spellEnd"/>
      <w:r w:rsidRPr="00206464">
        <w:rPr>
          <w:rFonts w:ascii="Times New Roman" w:hAnsi="Times New Roman" w:cs="Times New Roman"/>
          <w:sz w:val="28"/>
          <w:szCs w:val="28"/>
          <w:lang w:val="en-US"/>
        </w:rPr>
        <w:t xml:space="preserve"> J.J.</w:t>
      </w:r>
      <w:r>
        <w:rPr>
          <w:rFonts w:ascii="Times New Roman" w:hAnsi="Times New Roman" w:cs="Times New Roman"/>
          <w:sz w:val="28"/>
          <w:szCs w:val="28"/>
          <w:lang w:val="en-US"/>
        </w:rPr>
        <w:t xml:space="preserve">, </w:t>
      </w:r>
      <w:proofErr w:type="spellStart"/>
      <w:r w:rsidRPr="00684F48">
        <w:rPr>
          <w:rFonts w:ascii="Times New Roman" w:hAnsi="Times New Roman" w:cs="Times New Roman"/>
          <w:sz w:val="28"/>
          <w:szCs w:val="28"/>
          <w:lang w:val="en-US"/>
        </w:rPr>
        <w:t>Bihl</w:t>
      </w:r>
      <w:proofErr w:type="spellEnd"/>
      <w:r w:rsidRPr="00684F48">
        <w:rPr>
          <w:rFonts w:ascii="Times New Roman" w:hAnsi="Times New Roman" w:cs="Times New Roman"/>
          <w:sz w:val="28"/>
          <w:szCs w:val="28"/>
          <w:lang w:val="en-US"/>
        </w:rPr>
        <w:t xml:space="preserve"> F</w:t>
      </w:r>
      <w:r>
        <w:rPr>
          <w:rFonts w:ascii="Times New Roman" w:hAnsi="Times New Roman" w:cs="Times New Roman"/>
          <w:sz w:val="28"/>
          <w:szCs w:val="28"/>
          <w:lang w:val="en-US"/>
        </w:rPr>
        <w:t>.</w:t>
      </w:r>
      <w:r w:rsidRPr="00684F4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684F48">
        <w:rPr>
          <w:rFonts w:ascii="Times New Roman" w:hAnsi="Times New Roman" w:cs="Times New Roman"/>
          <w:sz w:val="28"/>
          <w:szCs w:val="28"/>
          <w:lang w:val="en-US"/>
        </w:rPr>
        <w:t>Cerny</w:t>
      </w:r>
      <w:proofErr w:type="spellEnd"/>
      <w:r w:rsidRPr="00684F48">
        <w:rPr>
          <w:rFonts w:ascii="Times New Roman" w:hAnsi="Times New Roman" w:cs="Times New Roman"/>
          <w:sz w:val="28"/>
          <w:szCs w:val="28"/>
          <w:lang w:val="en-US"/>
        </w:rPr>
        <w:t xml:space="preserve"> A</w:t>
      </w:r>
      <w:r>
        <w:rPr>
          <w:rFonts w:ascii="Times New Roman" w:hAnsi="Times New Roman" w:cs="Times New Roman"/>
          <w:sz w:val="28"/>
          <w:szCs w:val="28"/>
          <w:lang w:val="en-US"/>
        </w:rPr>
        <w:t>.</w:t>
      </w:r>
      <w:r w:rsidRPr="00684F4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684F48">
        <w:rPr>
          <w:rFonts w:ascii="Times New Roman" w:hAnsi="Times New Roman" w:cs="Times New Roman"/>
          <w:sz w:val="28"/>
          <w:szCs w:val="28"/>
          <w:lang w:val="en-US"/>
        </w:rPr>
        <w:t>Cereda</w:t>
      </w:r>
      <w:proofErr w:type="spellEnd"/>
      <w:r w:rsidRPr="00684F48">
        <w:rPr>
          <w:rFonts w:ascii="Times New Roman" w:hAnsi="Times New Roman" w:cs="Times New Roman"/>
          <w:sz w:val="28"/>
          <w:szCs w:val="28"/>
          <w:lang w:val="en-US"/>
        </w:rPr>
        <w:t xml:space="preserve"> J</w:t>
      </w:r>
      <w:r>
        <w:rPr>
          <w:rFonts w:ascii="Times New Roman" w:hAnsi="Times New Roman" w:cs="Times New Roman"/>
          <w:sz w:val="28"/>
          <w:szCs w:val="28"/>
          <w:lang w:val="en-US"/>
        </w:rPr>
        <w:t>.</w:t>
      </w:r>
      <w:r w:rsidRPr="00684F48">
        <w:rPr>
          <w:rFonts w:ascii="Times New Roman" w:hAnsi="Times New Roman" w:cs="Times New Roman"/>
          <w:sz w:val="28"/>
          <w:szCs w:val="28"/>
          <w:lang w:val="en-US"/>
        </w:rPr>
        <w:t>M</w:t>
      </w:r>
      <w:r>
        <w:rPr>
          <w:rFonts w:ascii="Times New Roman" w:hAnsi="Times New Roman" w:cs="Times New Roman"/>
          <w:sz w:val="28"/>
          <w:szCs w:val="28"/>
          <w:lang w:val="en-US"/>
        </w:rPr>
        <w:t>.</w:t>
      </w:r>
      <w:r w:rsidRPr="00684F4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684F48">
        <w:rPr>
          <w:rFonts w:ascii="Times New Roman" w:hAnsi="Times New Roman" w:cs="Times New Roman"/>
          <w:sz w:val="28"/>
          <w:szCs w:val="28"/>
          <w:lang w:val="en-US"/>
        </w:rPr>
        <w:t>Zala</w:t>
      </w:r>
      <w:proofErr w:type="spellEnd"/>
      <w:r w:rsidRPr="00684F48">
        <w:rPr>
          <w:rFonts w:ascii="Times New Roman" w:hAnsi="Times New Roman" w:cs="Times New Roman"/>
          <w:sz w:val="28"/>
          <w:szCs w:val="28"/>
          <w:lang w:val="en-US"/>
        </w:rPr>
        <w:t xml:space="preserve"> J</w:t>
      </w:r>
      <w:r>
        <w:rPr>
          <w:rFonts w:ascii="Times New Roman" w:hAnsi="Times New Roman" w:cs="Times New Roman"/>
          <w:sz w:val="28"/>
          <w:szCs w:val="28"/>
          <w:lang w:val="en-US"/>
        </w:rPr>
        <w:t>.</w:t>
      </w:r>
      <w:r w:rsidRPr="00684F48">
        <w:rPr>
          <w:rFonts w:ascii="Times New Roman" w:hAnsi="Times New Roman" w:cs="Times New Roman"/>
          <w:sz w:val="28"/>
          <w:szCs w:val="28"/>
          <w:lang w:val="en-US"/>
        </w:rPr>
        <w:t>F</w:t>
      </w:r>
      <w:r>
        <w:rPr>
          <w:rFonts w:ascii="Times New Roman" w:hAnsi="Times New Roman" w:cs="Times New Roman"/>
          <w:sz w:val="28"/>
          <w:szCs w:val="28"/>
          <w:lang w:val="en-US"/>
        </w:rPr>
        <w:t>.</w:t>
      </w:r>
      <w:r w:rsidRPr="00684F4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684F48">
        <w:rPr>
          <w:rFonts w:ascii="Times New Roman" w:hAnsi="Times New Roman" w:cs="Times New Roman"/>
          <w:sz w:val="28"/>
          <w:szCs w:val="28"/>
          <w:lang w:val="en-US"/>
        </w:rPr>
        <w:t>Helbling</w:t>
      </w:r>
      <w:proofErr w:type="spellEnd"/>
      <w:r w:rsidRPr="00684F48">
        <w:rPr>
          <w:rFonts w:ascii="Times New Roman" w:hAnsi="Times New Roman" w:cs="Times New Roman"/>
          <w:sz w:val="28"/>
          <w:szCs w:val="28"/>
          <w:lang w:val="en-US"/>
        </w:rPr>
        <w:t xml:space="preserve"> B</w:t>
      </w:r>
      <w:r>
        <w:rPr>
          <w:rFonts w:ascii="Times New Roman" w:hAnsi="Times New Roman" w:cs="Times New Roman"/>
          <w:sz w:val="28"/>
          <w:szCs w:val="28"/>
          <w:lang w:val="en-US"/>
        </w:rPr>
        <w:t>.</w:t>
      </w:r>
      <w:r w:rsidRPr="00684F4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684F48">
        <w:rPr>
          <w:rFonts w:ascii="Times New Roman" w:hAnsi="Times New Roman" w:cs="Times New Roman"/>
          <w:sz w:val="28"/>
          <w:szCs w:val="28"/>
          <w:lang w:val="en-US"/>
        </w:rPr>
        <w:t>Steuerwald</w:t>
      </w:r>
      <w:proofErr w:type="spellEnd"/>
      <w:r w:rsidRPr="00684F48">
        <w:rPr>
          <w:rFonts w:ascii="Times New Roman" w:hAnsi="Times New Roman" w:cs="Times New Roman"/>
          <w:sz w:val="28"/>
          <w:szCs w:val="28"/>
          <w:lang w:val="en-US"/>
        </w:rPr>
        <w:t xml:space="preserve"> M</w:t>
      </w:r>
      <w:r>
        <w:rPr>
          <w:rFonts w:ascii="Times New Roman" w:hAnsi="Times New Roman" w:cs="Times New Roman"/>
          <w:sz w:val="28"/>
          <w:szCs w:val="28"/>
          <w:lang w:val="en-US"/>
        </w:rPr>
        <w:t>.</w:t>
      </w:r>
      <w:r w:rsidRPr="00684F4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684F48">
        <w:rPr>
          <w:rFonts w:ascii="Times New Roman" w:hAnsi="Times New Roman" w:cs="Times New Roman"/>
          <w:sz w:val="28"/>
          <w:szCs w:val="28"/>
          <w:lang w:val="en-US"/>
        </w:rPr>
        <w:t>Zimmermann A</w:t>
      </w:r>
      <w:r>
        <w:rPr>
          <w:rFonts w:ascii="Times New Roman" w:hAnsi="Times New Roman" w:cs="Times New Roman"/>
          <w:sz w:val="28"/>
          <w:szCs w:val="28"/>
          <w:lang w:val="en-US"/>
        </w:rPr>
        <w:t>.</w:t>
      </w:r>
      <w:r w:rsidRPr="00206464">
        <w:rPr>
          <w:rFonts w:ascii="Times New Roman" w:hAnsi="Times New Roman" w:cs="Times New Roman"/>
          <w:sz w:val="28"/>
          <w:szCs w:val="28"/>
          <w:lang w:val="en-US"/>
        </w:rPr>
        <w:t xml:space="preserve"> A randomized placebo-controlled trial of </w:t>
      </w:r>
      <w:proofErr w:type="spellStart"/>
      <w:r w:rsidRPr="00206464">
        <w:rPr>
          <w:rFonts w:ascii="Times New Roman" w:hAnsi="Times New Roman" w:cs="Times New Roman"/>
          <w:sz w:val="28"/>
          <w:szCs w:val="28"/>
          <w:lang w:val="en-US"/>
        </w:rPr>
        <w:t>ursodeoxycholic</w:t>
      </w:r>
      <w:proofErr w:type="spellEnd"/>
      <w:r w:rsidRPr="00206464">
        <w:rPr>
          <w:rFonts w:ascii="Times New Roman" w:hAnsi="Times New Roman" w:cs="Times New Roman"/>
          <w:sz w:val="28"/>
          <w:szCs w:val="28"/>
          <w:lang w:val="en-US"/>
        </w:rPr>
        <w:t xml:space="preserve"> acid with vitamin E in nonalcoholic steatohepatitis</w:t>
      </w:r>
      <w:r>
        <w:rPr>
          <w:rFonts w:ascii="Times New Roman" w:hAnsi="Times New Roman" w:cs="Times New Roman"/>
          <w:sz w:val="28"/>
          <w:szCs w:val="28"/>
          <w:lang w:val="en-US"/>
        </w:rPr>
        <w:t>.</w:t>
      </w:r>
      <w:r w:rsidRPr="00206464">
        <w:rPr>
          <w:rFonts w:ascii="Times New Roman" w:hAnsi="Times New Roman" w:cs="Times New Roman"/>
          <w:sz w:val="28"/>
          <w:szCs w:val="28"/>
          <w:lang w:val="en-US"/>
        </w:rPr>
        <w:t xml:space="preserve"> </w:t>
      </w:r>
      <w:proofErr w:type="spellStart"/>
      <w:r w:rsidRPr="00684F48">
        <w:rPr>
          <w:rFonts w:ascii="Times New Roman" w:hAnsi="Times New Roman" w:cs="Times New Roman"/>
          <w:i/>
          <w:sz w:val="28"/>
          <w:szCs w:val="28"/>
          <w:lang w:val="en-US"/>
        </w:rPr>
        <w:t>Clin</w:t>
      </w:r>
      <w:proofErr w:type="spellEnd"/>
      <w:r w:rsidRPr="00684F48">
        <w:rPr>
          <w:rFonts w:ascii="Times New Roman" w:hAnsi="Times New Roman" w:cs="Times New Roman"/>
          <w:i/>
          <w:sz w:val="28"/>
          <w:szCs w:val="28"/>
          <w:lang w:val="en-US"/>
        </w:rPr>
        <w:t xml:space="preserve">. </w:t>
      </w:r>
      <w:proofErr w:type="spellStart"/>
      <w:r w:rsidRPr="00684F48">
        <w:rPr>
          <w:rFonts w:ascii="Times New Roman" w:hAnsi="Times New Roman" w:cs="Times New Roman"/>
          <w:i/>
          <w:sz w:val="28"/>
          <w:szCs w:val="28"/>
          <w:lang w:val="en-US"/>
        </w:rPr>
        <w:t>Gastroenterol</w:t>
      </w:r>
      <w:proofErr w:type="spellEnd"/>
      <w:r w:rsidRPr="00684F48">
        <w:rPr>
          <w:rFonts w:ascii="Times New Roman" w:hAnsi="Times New Roman" w:cs="Times New Roman"/>
          <w:i/>
          <w:sz w:val="28"/>
          <w:szCs w:val="28"/>
          <w:lang w:val="en-US"/>
        </w:rPr>
        <w:t xml:space="preserve">. </w:t>
      </w:r>
      <w:proofErr w:type="spellStart"/>
      <w:r w:rsidRPr="00684F48">
        <w:rPr>
          <w:rFonts w:ascii="Times New Roman" w:hAnsi="Times New Roman" w:cs="Times New Roman"/>
          <w:i/>
          <w:sz w:val="28"/>
          <w:szCs w:val="28"/>
          <w:lang w:val="en-US"/>
        </w:rPr>
        <w:t>Hepatol</w:t>
      </w:r>
      <w:proofErr w:type="spellEnd"/>
      <w:r w:rsidRPr="00206464">
        <w:rPr>
          <w:rFonts w:ascii="Times New Roman" w:hAnsi="Times New Roman" w:cs="Times New Roman"/>
          <w:sz w:val="28"/>
          <w:szCs w:val="28"/>
          <w:lang w:val="en-US"/>
        </w:rPr>
        <w:t>. 2006. Vol. 4, No 12. P. 1537–1543.</w:t>
      </w:r>
      <w:bookmarkEnd w:id="9"/>
    </w:p>
    <w:p w:rsidR="007A0767" w:rsidRPr="00206464" w:rsidRDefault="007A0767" w:rsidP="00D721AC">
      <w:pPr>
        <w:numPr>
          <w:ilvl w:val="0"/>
          <w:numId w:val="17"/>
        </w:numPr>
        <w:spacing w:after="0" w:line="360" w:lineRule="auto"/>
        <w:ind w:left="426"/>
        <w:jc w:val="both"/>
        <w:rPr>
          <w:rFonts w:ascii="Times New Roman" w:hAnsi="Times New Roman" w:cs="Times New Roman"/>
          <w:sz w:val="28"/>
          <w:szCs w:val="28"/>
          <w:lang w:val="en-US"/>
        </w:rPr>
      </w:pPr>
      <w:bookmarkStart w:id="10" w:name="_Ref500605601"/>
      <w:r w:rsidRPr="00206464">
        <w:rPr>
          <w:rFonts w:ascii="Times New Roman" w:hAnsi="Times New Roman" w:cs="Times New Roman"/>
          <w:sz w:val="28"/>
          <w:szCs w:val="28"/>
          <w:lang w:val="en-US"/>
        </w:rPr>
        <w:t>Keating S.E.</w:t>
      </w:r>
      <w:r w:rsidRPr="001A64AD">
        <w:rPr>
          <w:rFonts w:ascii="Times New Roman" w:hAnsi="Times New Roman" w:cs="Times New Roman"/>
          <w:sz w:val="28"/>
          <w:szCs w:val="28"/>
          <w:lang w:val="en-US"/>
        </w:rPr>
        <w:t>,</w:t>
      </w:r>
      <w:r w:rsidRPr="00206464">
        <w:rPr>
          <w:rFonts w:ascii="Times New Roman" w:hAnsi="Times New Roman" w:cs="Times New Roman"/>
          <w:sz w:val="28"/>
          <w:szCs w:val="28"/>
          <w:lang w:val="en-US"/>
        </w:rPr>
        <w:t xml:space="preserve"> Adams </w:t>
      </w:r>
      <w:r>
        <w:rPr>
          <w:rFonts w:ascii="Times New Roman" w:hAnsi="Times New Roman" w:cs="Times New Roman"/>
          <w:sz w:val="28"/>
          <w:szCs w:val="28"/>
          <w:lang w:val="en-US"/>
        </w:rPr>
        <w:t>L.</w:t>
      </w:r>
      <w:r w:rsidRPr="00206464">
        <w:rPr>
          <w:rFonts w:ascii="Times New Roman" w:hAnsi="Times New Roman" w:cs="Times New Roman"/>
          <w:sz w:val="28"/>
          <w:szCs w:val="28"/>
          <w:lang w:val="en-US"/>
        </w:rPr>
        <w:t xml:space="preserve">A. </w:t>
      </w:r>
      <w:proofErr w:type="spellStart"/>
      <w:r w:rsidRPr="00206464">
        <w:rPr>
          <w:rFonts w:ascii="Times New Roman" w:hAnsi="Times New Roman" w:cs="Times New Roman"/>
          <w:sz w:val="28"/>
          <w:szCs w:val="28"/>
          <w:lang w:val="en-US"/>
        </w:rPr>
        <w:t>Exercize</w:t>
      </w:r>
      <w:proofErr w:type="spellEnd"/>
      <w:r w:rsidRPr="00206464">
        <w:rPr>
          <w:rFonts w:ascii="Times New Roman" w:hAnsi="Times New Roman" w:cs="Times New Roman"/>
          <w:sz w:val="28"/>
          <w:szCs w:val="28"/>
          <w:lang w:val="en-US"/>
        </w:rPr>
        <w:t xml:space="preserve"> in NAFLD: just do it</w:t>
      </w:r>
      <w:r w:rsidRPr="001A64AD">
        <w:rPr>
          <w:rFonts w:ascii="Times New Roman" w:hAnsi="Times New Roman" w:cs="Times New Roman"/>
          <w:sz w:val="28"/>
          <w:szCs w:val="28"/>
          <w:lang w:val="en-US"/>
        </w:rPr>
        <w:t>.</w:t>
      </w:r>
      <w:r w:rsidRPr="00206464">
        <w:rPr>
          <w:rFonts w:ascii="Times New Roman" w:hAnsi="Times New Roman" w:cs="Times New Roman"/>
          <w:sz w:val="28"/>
          <w:szCs w:val="28"/>
          <w:lang w:val="en-US"/>
        </w:rPr>
        <w:t xml:space="preserve"> </w:t>
      </w:r>
      <w:r w:rsidRPr="001A64AD">
        <w:rPr>
          <w:rFonts w:ascii="Times New Roman" w:hAnsi="Times New Roman" w:cs="Times New Roman"/>
          <w:i/>
          <w:sz w:val="28"/>
          <w:szCs w:val="28"/>
          <w:lang w:val="en-US"/>
        </w:rPr>
        <w:t xml:space="preserve">J. </w:t>
      </w:r>
      <w:proofErr w:type="spellStart"/>
      <w:r w:rsidRPr="001A64AD">
        <w:rPr>
          <w:rFonts w:ascii="Times New Roman" w:hAnsi="Times New Roman" w:cs="Times New Roman"/>
          <w:i/>
          <w:sz w:val="28"/>
          <w:szCs w:val="28"/>
          <w:lang w:val="en-US"/>
        </w:rPr>
        <w:t>Hepatol</w:t>
      </w:r>
      <w:proofErr w:type="spellEnd"/>
      <w:r w:rsidRPr="00206464">
        <w:rPr>
          <w:rFonts w:ascii="Times New Roman" w:hAnsi="Times New Roman" w:cs="Times New Roman"/>
          <w:sz w:val="28"/>
          <w:szCs w:val="28"/>
          <w:lang w:val="en-US"/>
        </w:rPr>
        <w:t>. 2016. Vol. 65. P. 671‒673.</w:t>
      </w:r>
      <w:bookmarkEnd w:id="10"/>
    </w:p>
    <w:p w:rsidR="007A0767" w:rsidRPr="00206464" w:rsidRDefault="007A0767" w:rsidP="00D721AC">
      <w:pPr>
        <w:numPr>
          <w:ilvl w:val="0"/>
          <w:numId w:val="17"/>
        </w:numPr>
        <w:spacing w:after="0" w:line="360" w:lineRule="auto"/>
        <w:ind w:left="426"/>
        <w:jc w:val="both"/>
        <w:rPr>
          <w:rFonts w:ascii="Times New Roman" w:hAnsi="Times New Roman" w:cs="Times New Roman"/>
          <w:sz w:val="28"/>
          <w:szCs w:val="28"/>
          <w:lang w:val="en-US"/>
        </w:rPr>
      </w:pPr>
      <w:bookmarkStart w:id="11" w:name="_Ref501874727"/>
      <w:proofErr w:type="spellStart"/>
      <w:r w:rsidRPr="00206464">
        <w:rPr>
          <w:rFonts w:ascii="Times New Roman" w:hAnsi="Times New Roman" w:cs="Times New Roman"/>
          <w:sz w:val="28"/>
          <w:szCs w:val="28"/>
          <w:lang w:val="en-US"/>
        </w:rPr>
        <w:lastRenderedPageBreak/>
        <w:t>Kiyici</w:t>
      </w:r>
      <w:proofErr w:type="spellEnd"/>
      <w:r w:rsidRPr="00F557B5">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M., </w:t>
      </w:r>
      <w:proofErr w:type="spellStart"/>
      <w:r w:rsidRPr="00206464">
        <w:rPr>
          <w:rFonts w:ascii="Times New Roman" w:hAnsi="Times New Roman" w:cs="Times New Roman"/>
          <w:sz w:val="28"/>
          <w:szCs w:val="28"/>
          <w:lang w:val="en-US"/>
        </w:rPr>
        <w:t>Gulten</w:t>
      </w:r>
      <w:proofErr w:type="spellEnd"/>
      <w:r w:rsidRPr="00F557B5">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M., </w:t>
      </w:r>
      <w:proofErr w:type="spellStart"/>
      <w:r w:rsidRPr="00206464">
        <w:rPr>
          <w:rFonts w:ascii="Times New Roman" w:hAnsi="Times New Roman" w:cs="Times New Roman"/>
          <w:sz w:val="28"/>
          <w:szCs w:val="28"/>
          <w:lang w:val="en-US"/>
        </w:rPr>
        <w:t>Gurel</w:t>
      </w:r>
      <w:proofErr w:type="spellEnd"/>
      <w:r w:rsidRPr="00206464">
        <w:rPr>
          <w:rFonts w:ascii="Times New Roman" w:hAnsi="Times New Roman" w:cs="Times New Roman"/>
          <w:sz w:val="28"/>
          <w:szCs w:val="28"/>
          <w:lang w:val="en-US"/>
        </w:rPr>
        <w:t xml:space="preserve"> S.</w:t>
      </w:r>
      <w:r>
        <w:rPr>
          <w:rFonts w:ascii="Times New Roman" w:hAnsi="Times New Roman" w:cs="Times New Roman"/>
          <w:sz w:val="28"/>
          <w:szCs w:val="28"/>
          <w:lang w:val="en-US"/>
        </w:rPr>
        <w:t xml:space="preserve">, </w:t>
      </w:r>
      <w:proofErr w:type="spellStart"/>
      <w:r w:rsidRPr="00F557B5">
        <w:rPr>
          <w:rFonts w:ascii="Times New Roman" w:hAnsi="Times New Roman" w:cs="Times New Roman"/>
          <w:sz w:val="28"/>
          <w:szCs w:val="28"/>
          <w:lang w:val="en-US"/>
        </w:rPr>
        <w:t>Nak</w:t>
      </w:r>
      <w:proofErr w:type="spellEnd"/>
      <w:r w:rsidRPr="00F557B5">
        <w:rPr>
          <w:rFonts w:ascii="Times New Roman" w:hAnsi="Times New Roman" w:cs="Times New Roman"/>
          <w:sz w:val="28"/>
          <w:szCs w:val="28"/>
          <w:lang w:val="en-US"/>
        </w:rPr>
        <w:t xml:space="preserve"> S</w:t>
      </w:r>
      <w:r>
        <w:rPr>
          <w:rFonts w:ascii="Times New Roman" w:hAnsi="Times New Roman" w:cs="Times New Roman"/>
          <w:sz w:val="28"/>
          <w:szCs w:val="28"/>
          <w:lang w:val="en-US"/>
        </w:rPr>
        <w:t>.</w:t>
      </w:r>
      <w:r w:rsidRPr="00F557B5">
        <w:rPr>
          <w:rFonts w:ascii="Times New Roman" w:hAnsi="Times New Roman" w:cs="Times New Roman"/>
          <w:sz w:val="28"/>
          <w:szCs w:val="28"/>
          <w:lang w:val="en-US"/>
        </w:rPr>
        <w:t>G</w:t>
      </w:r>
      <w:r>
        <w:rPr>
          <w:rFonts w:ascii="Times New Roman" w:hAnsi="Times New Roman" w:cs="Times New Roman"/>
          <w:sz w:val="28"/>
          <w:szCs w:val="28"/>
          <w:lang w:val="en-US"/>
        </w:rPr>
        <w:t>.</w:t>
      </w:r>
      <w:r w:rsidRPr="00F557B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F557B5">
        <w:rPr>
          <w:rFonts w:ascii="Times New Roman" w:hAnsi="Times New Roman" w:cs="Times New Roman"/>
          <w:sz w:val="28"/>
          <w:szCs w:val="28"/>
          <w:lang w:val="en-US"/>
        </w:rPr>
        <w:t>Dolar</w:t>
      </w:r>
      <w:proofErr w:type="spellEnd"/>
      <w:r w:rsidRPr="00F557B5">
        <w:rPr>
          <w:rFonts w:ascii="Times New Roman" w:hAnsi="Times New Roman" w:cs="Times New Roman"/>
          <w:sz w:val="28"/>
          <w:szCs w:val="28"/>
          <w:lang w:val="en-US"/>
        </w:rPr>
        <w:t xml:space="preserve"> E</w:t>
      </w:r>
      <w:r>
        <w:rPr>
          <w:rFonts w:ascii="Times New Roman" w:hAnsi="Times New Roman" w:cs="Times New Roman"/>
          <w:sz w:val="28"/>
          <w:szCs w:val="28"/>
          <w:lang w:val="en-US"/>
        </w:rPr>
        <w:t>.</w:t>
      </w:r>
      <w:r w:rsidRPr="00F557B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F557B5">
        <w:rPr>
          <w:rFonts w:ascii="Times New Roman" w:hAnsi="Times New Roman" w:cs="Times New Roman"/>
          <w:sz w:val="28"/>
          <w:szCs w:val="28"/>
          <w:lang w:val="en-US"/>
        </w:rPr>
        <w:t>Savci</w:t>
      </w:r>
      <w:proofErr w:type="spellEnd"/>
      <w:r w:rsidRPr="00F557B5">
        <w:rPr>
          <w:rFonts w:ascii="Times New Roman" w:hAnsi="Times New Roman" w:cs="Times New Roman"/>
          <w:sz w:val="28"/>
          <w:szCs w:val="28"/>
          <w:lang w:val="en-US"/>
        </w:rPr>
        <w:t xml:space="preserve"> G</w:t>
      </w:r>
      <w:r>
        <w:rPr>
          <w:rFonts w:ascii="Times New Roman" w:hAnsi="Times New Roman" w:cs="Times New Roman"/>
          <w:sz w:val="28"/>
          <w:szCs w:val="28"/>
          <w:lang w:val="en-US"/>
        </w:rPr>
        <w:t>.</w:t>
      </w:r>
      <w:r w:rsidRPr="00F557B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F557B5">
        <w:rPr>
          <w:rFonts w:ascii="Times New Roman" w:hAnsi="Times New Roman" w:cs="Times New Roman"/>
          <w:sz w:val="28"/>
          <w:szCs w:val="28"/>
          <w:lang w:val="en-US"/>
        </w:rPr>
        <w:t>Adim</w:t>
      </w:r>
      <w:proofErr w:type="spellEnd"/>
      <w:r w:rsidRPr="00F557B5">
        <w:rPr>
          <w:rFonts w:ascii="Times New Roman" w:hAnsi="Times New Roman" w:cs="Times New Roman"/>
          <w:sz w:val="28"/>
          <w:szCs w:val="28"/>
          <w:lang w:val="en-US"/>
        </w:rPr>
        <w:t xml:space="preserve"> S</w:t>
      </w:r>
      <w:r>
        <w:rPr>
          <w:rFonts w:ascii="Times New Roman" w:hAnsi="Times New Roman" w:cs="Times New Roman"/>
          <w:sz w:val="28"/>
          <w:szCs w:val="28"/>
          <w:lang w:val="en-US"/>
        </w:rPr>
        <w:t>.</w:t>
      </w:r>
      <w:r w:rsidRPr="00F557B5">
        <w:rPr>
          <w:rFonts w:ascii="Times New Roman" w:hAnsi="Times New Roman" w:cs="Times New Roman"/>
          <w:sz w:val="28"/>
          <w:szCs w:val="28"/>
          <w:lang w:val="en-US"/>
        </w:rPr>
        <w:t>B</w:t>
      </w:r>
      <w:r>
        <w:rPr>
          <w:rFonts w:ascii="Times New Roman" w:hAnsi="Times New Roman" w:cs="Times New Roman"/>
          <w:sz w:val="28"/>
          <w:szCs w:val="28"/>
          <w:lang w:val="en-US"/>
        </w:rPr>
        <w:t>.</w:t>
      </w:r>
      <w:r w:rsidRPr="00F557B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F557B5">
        <w:rPr>
          <w:rFonts w:ascii="Times New Roman" w:hAnsi="Times New Roman" w:cs="Times New Roman"/>
          <w:sz w:val="28"/>
          <w:szCs w:val="28"/>
          <w:lang w:val="en-US"/>
        </w:rPr>
        <w:t>Yerci</w:t>
      </w:r>
      <w:proofErr w:type="spellEnd"/>
      <w:r w:rsidRPr="00F557B5">
        <w:rPr>
          <w:rFonts w:ascii="Times New Roman" w:hAnsi="Times New Roman" w:cs="Times New Roman"/>
          <w:sz w:val="28"/>
          <w:szCs w:val="28"/>
          <w:lang w:val="en-US"/>
        </w:rPr>
        <w:t xml:space="preserve"> O</w:t>
      </w:r>
      <w:r>
        <w:rPr>
          <w:rFonts w:ascii="Times New Roman" w:hAnsi="Times New Roman" w:cs="Times New Roman"/>
          <w:sz w:val="28"/>
          <w:szCs w:val="28"/>
          <w:lang w:val="en-US"/>
        </w:rPr>
        <w:t>.</w:t>
      </w:r>
      <w:r w:rsidRPr="00F557B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F557B5">
        <w:rPr>
          <w:rFonts w:ascii="Times New Roman" w:hAnsi="Times New Roman" w:cs="Times New Roman"/>
          <w:sz w:val="28"/>
          <w:szCs w:val="28"/>
          <w:lang w:val="en-US"/>
        </w:rPr>
        <w:t>Memik</w:t>
      </w:r>
      <w:proofErr w:type="spellEnd"/>
      <w:r w:rsidRPr="00F557B5">
        <w:rPr>
          <w:rFonts w:ascii="Times New Roman" w:hAnsi="Times New Roman" w:cs="Times New Roman"/>
          <w:sz w:val="28"/>
          <w:szCs w:val="28"/>
          <w:lang w:val="en-US"/>
        </w:rPr>
        <w:t xml:space="preserve"> F.</w:t>
      </w:r>
      <w:r w:rsidRPr="00206464">
        <w:rPr>
          <w:rFonts w:ascii="Times New Roman" w:hAnsi="Times New Roman" w:cs="Times New Roman"/>
          <w:sz w:val="28"/>
          <w:szCs w:val="28"/>
          <w:lang w:val="en-US"/>
        </w:rPr>
        <w:t xml:space="preserve"> </w:t>
      </w:r>
      <w:proofErr w:type="spellStart"/>
      <w:r w:rsidRPr="00206464">
        <w:rPr>
          <w:rFonts w:ascii="Times New Roman" w:hAnsi="Times New Roman" w:cs="Times New Roman"/>
          <w:sz w:val="28"/>
          <w:szCs w:val="28"/>
          <w:lang w:val="en-US"/>
        </w:rPr>
        <w:t>Ursodeoxycholic</w:t>
      </w:r>
      <w:proofErr w:type="spellEnd"/>
      <w:r w:rsidRPr="00206464">
        <w:rPr>
          <w:rFonts w:ascii="Times New Roman" w:hAnsi="Times New Roman" w:cs="Times New Roman"/>
          <w:sz w:val="28"/>
          <w:szCs w:val="28"/>
          <w:lang w:val="en-US"/>
        </w:rPr>
        <w:t xml:space="preserve"> acid and atorvastatin in the treatment of nonalcoholic steatohepatitis</w:t>
      </w:r>
      <w:r>
        <w:rPr>
          <w:rFonts w:ascii="Times New Roman" w:hAnsi="Times New Roman" w:cs="Times New Roman"/>
          <w:sz w:val="28"/>
          <w:szCs w:val="28"/>
          <w:lang w:val="en-US"/>
        </w:rPr>
        <w:t>.</w:t>
      </w:r>
      <w:r w:rsidRPr="00206464">
        <w:rPr>
          <w:rFonts w:ascii="Times New Roman" w:hAnsi="Times New Roman" w:cs="Times New Roman"/>
          <w:sz w:val="28"/>
          <w:szCs w:val="28"/>
          <w:lang w:val="en-US"/>
        </w:rPr>
        <w:t xml:space="preserve"> </w:t>
      </w:r>
      <w:r w:rsidRPr="00F557B5">
        <w:rPr>
          <w:rFonts w:ascii="Times New Roman" w:hAnsi="Times New Roman" w:cs="Times New Roman"/>
          <w:i/>
          <w:sz w:val="28"/>
          <w:szCs w:val="28"/>
          <w:lang w:val="en-US"/>
        </w:rPr>
        <w:t xml:space="preserve">Can. J. </w:t>
      </w:r>
      <w:proofErr w:type="spellStart"/>
      <w:r w:rsidRPr="00F557B5">
        <w:rPr>
          <w:rFonts w:ascii="Times New Roman" w:hAnsi="Times New Roman" w:cs="Times New Roman"/>
          <w:i/>
          <w:sz w:val="28"/>
          <w:szCs w:val="28"/>
          <w:lang w:val="en-US"/>
        </w:rPr>
        <w:t>Gastroenterol</w:t>
      </w:r>
      <w:proofErr w:type="spellEnd"/>
      <w:r w:rsidRPr="00F557B5">
        <w:rPr>
          <w:rFonts w:ascii="Times New Roman" w:hAnsi="Times New Roman" w:cs="Times New Roman"/>
          <w:i/>
          <w:sz w:val="28"/>
          <w:szCs w:val="28"/>
          <w:lang w:val="en-US"/>
        </w:rPr>
        <w:t>.</w:t>
      </w:r>
      <w:r w:rsidRPr="00206464">
        <w:rPr>
          <w:rFonts w:ascii="Times New Roman" w:hAnsi="Times New Roman" w:cs="Times New Roman"/>
          <w:sz w:val="28"/>
          <w:szCs w:val="28"/>
          <w:lang w:val="en-US"/>
        </w:rPr>
        <w:t xml:space="preserve"> 2003. Vol. 17, No 12. P. 713–718.</w:t>
      </w:r>
      <w:bookmarkEnd w:id="11"/>
    </w:p>
    <w:p w:rsidR="007A0767" w:rsidRPr="00206464" w:rsidRDefault="007A0767" w:rsidP="00D721AC">
      <w:pPr>
        <w:numPr>
          <w:ilvl w:val="0"/>
          <w:numId w:val="17"/>
        </w:numPr>
        <w:spacing w:after="0" w:line="360" w:lineRule="auto"/>
        <w:ind w:left="426"/>
        <w:jc w:val="both"/>
        <w:rPr>
          <w:rFonts w:ascii="Times New Roman" w:hAnsi="Times New Roman" w:cs="Times New Roman"/>
          <w:sz w:val="28"/>
          <w:szCs w:val="28"/>
          <w:lang w:val="en-US"/>
        </w:rPr>
      </w:pPr>
      <w:bookmarkStart w:id="12" w:name="_Ref500606244"/>
      <w:r w:rsidRPr="00206464">
        <w:rPr>
          <w:rFonts w:ascii="Times New Roman" w:hAnsi="Times New Roman" w:cs="Times New Roman"/>
          <w:sz w:val="28"/>
          <w:szCs w:val="28"/>
          <w:lang w:val="en-US"/>
        </w:rPr>
        <w:t>Koehler</w:t>
      </w:r>
      <w:r w:rsidRPr="00E52051">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E.M., </w:t>
      </w:r>
      <w:proofErr w:type="spellStart"/>
      <w:r w:rsidRPr="00206464">
        <w:rPr>
          <w:rFonts w:ascii="Times New Roman" w:hAnsi="Times New Roman" w:cs="Times New Roman"/>
          <w:sz w:val="28"/>
          <w:szCs w:val="28"/>
          <w:lang w:val="en-US"/>
        </w:rPr>
        <w:t>Plompen</w:t>
      </w:r>
      <w:proofErr w:type="spellEnd"/>
      <w:r w:rsidRPr="00E52051">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E.P., Schouten J.N.</w:t>
      </w:r>
      <w:r w:rsidRPr="00E52051">
        <w:rPr>
          <w:rFonts w:ascii="Times New Roman" w:hAnsi="Times New Roman" w:cs="Times New Roman"/>
          <w:sz w:val="28"/>
          <w:szCs w:val="28"/>
          <w:lang w:val="en-US"/>
        </w:rPr>
        <w:t>,</w:t>
      </w:r>
      <w:r w:rsidRPr="002C4E09">
        <w:rPr>
          <w:rFonts w:ascii="Times New Roman" w:hAnsi="Times New Roman" w:cs="Times New Roman"/>
          <w:sz w:val="28"/>
          <w:szCs w:val="28"/>
          <w:lang w:val="en-US"/>
        </w:rPr>
        <w:t xml:space="preserve"> Hansen B.E., </w:t>
      </w:r>
      <w:proofErr w:type="spellStart"/>
      <w:r w:rsidRPr="002C4E09">
        <w:rPr>
          <w:rFonts w:ascii="Times New Roman" w:hAnsi="Times New Roman" w:cs="Times New Roman"/>
          <w:sz w:val="28"/>
          <w:szCs w:val="28"/>
          <w:lang w:val="en-US"/>
        </w:rPr>
        <w:t>Darwish</w:t>
      </w:r>
      <w:proofErr w:type="spellEnd"/>
      <w:r w:rsidRPr="002C4E09">
        <w:rPr>
          <w:rFonts w:ascii="Times New Roman" w:hAnsi="Times New Roman" w:cs="Times New Roman"/>
          <w:sz w:val="28"/>
          <w:szCs w:val="28"/>
          <w:lang w:val="en-US"/>
        </w:rPr>
        <w:t xml:space="preserve"> </w:t>
      </w:r>
      <w:proofErr w:type="spellStart"/>
      <w:r w:rsidRPr="002C4E09">
        <w:rPr>
          <w:rFonts w:ascii="Times New Roman" w:hAnsi="Times New Roman" w:cs="Times New Roman"/>
          <w:sz w:val="28"/>
          <w:szCs w:val="28"/>
          <w:lang w:val="en-US"/>
        </w:rPr>
        <w:t>Murad</w:t>
      </w:r>
      <w:proofErr w:type="spellEnd"/>
      <w:r w:rsidRPr="002C4E09">
        <w:rPr>
          <w:rFonts w:ascii="Times New Roman" w:hAnsi="Times New Roman" w:cs="Times New Roman"/>
          <w:sz w:val="28"/>
          <w:szCs w:val="28"/>
          <w:lang w:val="en-US"/>
        </w:rPr>
        <w:t xml:space="preserve"> S., </w:t>
      </w:r>
      <w:proofErr w:type="spellStart"/>
      <w:r w:rsidRPr="002C4E09">
        <w:rPr>
          <w:rFonts w:ascii="Times New Roman" w:hAnsi="Times New Roman" w:cs="Times New Roman"/>
          <w:sz w:val="28"/>
          <w:szCs w:val="28"/>
          <w:lang w:val="en-US"/>
        </w:rPr>
        <w:t>Taimr</w:t>
      </w:r>
      <w:proofErr w:type="spellEnd"/>
      <w:r w:rsidRPr="002C4E09">
        <w:rPr>
          <w:rFonts w:ascii="Times New Roman" w:hAnsi="Times New Roman" w:cs="Times New Roman"/>
          <w:sz w:val="28"/>
          <w:szCs w:val="28"/>
          <w:lang w:val="en-US"/>
        </w:rPr>
        <w:t xml:space="preserve"> P., </w:t>
      </w:r>
      <w:proofErr w:type="spellStart"/>
      <w:r w:rsidRPr="002C4E09">
        <w:rPr>
          <w:rFonts w:ascii="Times New Roman" w:hAnsi="Times New Roman" w:cs="Times New Roman"/>
          <w:sz w:val="28"/>
          <w:szCs w:val="28"/>
          <w:lang w:val="en-US"/>
        </w:rPr>
        <w:t>Leebeek</w:t>
      </w:r>
      <w:proofErr w:type="spellEnd"/>
      <w:r w:rsidRPr="002C4E09">
        <w:rPr>
          <w:rFonts w:ascii="Times New Roman" w:hAnsi="Times New Roman" w:cs="Times New Roman"/>
          <w:sz w:val="28"/>
          <w:szCs w:val="28"/>
          <w:lang w:val="en-US"/>
        </w:rPr>
        <w:t xml:space="preserve"> F.W., </w:t>
      </w:r>
      <w:proofErr w:type="spellStart"/>
      <w:r w:rsidRPr="002C4E09">
        <w:rPr>
          <w:rFonts w:ascii="Times New Roman" w:hAnsi="Times New Roman" w:cs="Times New Roman"/>
          <w:sz w:val="28"/>
          <w:szCs w:val="28"/>
          <w:lang w:val="en-US"/>
        </w:rPr>
        <w:t>Hofman</w:t>
      </w:r>
      <w:proofErr w:type="spellEnd"/>
      <w:r w:rsidRPr="002C4E09">
        <w:rPr>
          <w:rFonts w:ascii="Times New Roman" w:hAnsi="Times New Roman" w:cs="Times New Roman"/>
          <w:sz w:val="28"/>
          <w:szCs w:val="28"/>
          <w:lang w:val="en-US"/>
        </w:rPr>
        <w:t xml:space="preserve"> A., </w:t>
      </w:r>
      <w:proofErr w:type="spellStart"/>
      <w:r w:rsidRPr="002C4E09">
        <w:rPr>
          <w:rFonts w:ascii="Times New Roman" w:hAnsi="Times New Roman" w:cs="Times New Roman"/>
          <w:sz w:val="28"/>
          <w:szCs w:val="28"/>
          <w:lang w:val="en-US"/>
        </w:rPr>
        <w:t>Stricker</w:t>
      </w:r>
      <w:proofErr w:type="spellEnd"/>
      <w:r w:rsidRPr="002C4E09">
        <w:rPr>
          <w:rFonts w:ascii="Times New Roman" w:hAnsi="Times New Roman" w:cs="Times New Roman"/>
          <w:sz w:val="28"/>
          <w:szCs w:val="28"/>
          <w:lang w:val="en-US"/>
        </w:rPr>
        <w:t xml:space="preserve"> B.H., </w:t>
      </w:r>
      <w:proofErr w:type="spellStart"/>
      <w:r w:rsidRPr="002C4E09">
        <w:rPr>
          <w:rFonts w:ascii="Times New Roman" w:hAnsi="Times New Roman" w:cs="Times New Roman"/>
          <w:sz w:val="28"/>
          <w:szCs w:val="28"/>
          <w:lang w:val="en-US"/>
        </w:rPr>
        <w:t>Castera</w:t>
      </w:r>
      <w:proofErr w:type="spellEnd"/>
      <w:r w:rsidRPr="002C4E09">
        <w:rPr>
          <w:rFonts w:ascii="Times New Roman" w:hAnsi="Times New Roman" w:cs="Times New Roman"/>
          <w:sz w:val="28"/>
          <w:szCs w:val="28"/>
          <w:lang w:val="en-US"/>
        </w:rPr>
        <w:t xml:space="preserve"> L., Janssen H.L.</w:t>
      </w:r>
      <w:r w:rsidRPr="00206464">
        <w:rPr>
          <w:rFonts w:ascii="Times New Roman" w:hAnsi="Times New Roman" w:cs="Times New Roman"/>
          <w:sz w:val="28"/>
          <w:szCs w:val="28"/>
          <w:lang w:val="en-US"/>
        </w:rPr>
        <w:t xml:space="preserve"> Presence of diabetes mellitus and steatosis is associated with liver stiffness in a general population: the Rotterdam study</w:t>
      </w:r>
      <w:r w:rsidRPr="002C4E09">
        <w:rPr>
          <w:rFonts w:ascii="Times New Roman" w:hAnsi="Times New Roman" w:cs="Times New Roman"/>
          <w:sz w:val="28"/>
          <w:szCs w:val="28"/>
          <w:lang w:val="en-US"/>
        </w:rPr>
        <w:t>.</w:t>
      </w:r>
      <w:r w:rsidRPr="00206464">
        <w:rPr>
          <w:rFonts w:ascii="Times New Roman" w:hAnsi="Times New Roman" w:cs="Times New Roman"/>
          <w:sz w:val="28"/>
          <w:szCs w:val="28"/>
          <w:lang w:val="en-US"/>
        </w:rPr>
        <w:t xml:space="preserve"> </w:t>
      </w:r>
      <w:r w:rsidRPr="002C4E09">
        <w:rPr>
          <w:rFonts w:ascii="Times New Roman" w:hAnsi="Times New Roman" w:cs="Times New Roman"/>
          <w:i/>
          <w:sz w:val="28"/>
          <w:szCs w:val="28"/>
          <w:lang w:val="en-US"/>
        </w:rPr>
        <w:t>Hepatology</w:t>
      </w:r>
      <w:r w:rsidRPr="00206464">
        <w:rPr>
          <w:rFonts w:ascii="Times New Roman" w:hAnsi="Times New Roman" w:cs="Times New Roman"/>
          <w:sz w:val="28"/>
          <w:szCs w:val="28"/>
          <w:lang w:val="en-US"/>
        </w:rPr>
        <w:t>. 2016. Vol. 63, No 1. P. 138‒147.</w:t>
      </w:r>
      <w:bookmarkEnd w:id="12"/>
    </w:p>
    <w:p w:rsidR="007A0767" w:rsidRPr="00206464" w:rsidRDefault="007A0767" w:rsidP="00D721AC">
      <w:pPr>
        <w:numPr>
          <w:ilvl w:val="0"/>
          <w:numId w:val="17"/>
        </w:numPr>
        <w:spacing w:after="0" w:line="360" w:lineRule="auto"/>
        <w:ind w:left="426"/>
        <w:jc w:val="both"/>
        <w:rPr>
          <w:rFonts w:ascii="Times New Roman" w:hAnsi="Times New Roman" w:cs="Times New Roman"/>
          <w:sz w:val="28"/>
          <w:szCs w:val="28"/>
          <w:lang w:val="en-US"/>
        </w:rPr>
      </w:pPr>
      <w:bookmarkStart w:id="13" w:name="_Ref500605766"/>
      <w:r w:rsidRPr="00206464">
        <w:rPr>
          <w:rFonts w:ascii="Times New Roman" w:hAnsi="Times New Roman" w:cs="Times New Roman"/>
          <w:sz w:val="28"/>
          <w:szCs w:val="28"/>
          <w:lang w:val="en-US"/>
        </w:rPr>
        <w:t>Portillo</w:t>
      </w:r>
      <w:r w:rsidRPr="00706C6B">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P.Y., </w:t>
      </w:r>
      <w:proofErr w:type="spellStart"/>
      <w:r w:rsidRPr="00206464">
        <w:rPr>
          <w:rFonts w:ascii="Times New Roman" w:hAnsi="Times New Roman" w:cs="Times New Roman"/>
          <w:sz w:val="28"/>
          <w:szCs w:val="28"/>
          <w:lang w:val="en-US"/>
        </w:rPr>
        <w:t>Yavuz</w:t>
      </w:r>
      <w:proofErr w:type="spellEnd"/>
      <w:r w:rsidRPr="00706C6B">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S., </w:t>
      </w:r>
      <w:proofErr w:type="spellStart"/>
      <w:r w:rsidRPr="00206464">
        <w:rPr>
          <w:rFonts w:ascii="Times New Roman" w:hAnsi="Times New Roman" w:cs="Times New Roman"/>
          <w:sz w:val="28"/>
          <w:szCs w:val="28"/>
          <w:lang w:val="en-US"/>
        </w:rPr>
        <w:t>Bril</w:t>
      </w:r>
      <w:proofErr w:type="spellEnd"/>
      <w:r w:rsidRPr="00706C6B">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F., </w:t>
      </w:r>
      <w:proofErr w:type="spellStart"/>
      <w:r w:rsidRPr="00206464">
        <w:rPr>
          <w:rFonts w:ascii="Times New Roman" w:hAnsi="Times New Roman" w:cs="Times New Roman"/>
          <w:sz w:val="28"/>
          <w:szCs w:val="28"/>
          <w:lang w:val="en-US"/>
        </w:rPr>
        <w:t>Cusi</w:t>
      </w:r>
      <w:proofErr w:type="spellEnd"/>
      <w:r w:rsidRPr="00206464">
        <w:rPr>
          <w:rFonts w:ascii="Times New Roman" w:hAnsi="Times New Roman" w:cs="Times New Roman"/>
          <w:sz w:val="28"/>
          <w:szCs w:val="28"/>
          <w:lang w:val="en-US"/>
        </w:rPr>
        <w:t xml:space="preserve"> K. Role of insulin resistance and diabetes in the pathogenesis and treatment of nonalcoholic fatty liver disease</w:t>
      </w:r>
      <w:r>
        <w:rPr>
          <w:rFonts w:ascii="Times New Roman" w:hAnsi="Times New Roman" w:cs="Times New Roman"/>
          <w:sz w:val="28"/>
          <w:szCs w:val="28"/>
          <w:lang w:val="en-US"/>
        </w:rPr>
        <w:t>.</w:t>
      </w:r>
      <w:r w:rsidRPr="00206464">
        <w:rPr>
          <w:rFonts w:ascii="Times New Roman" w:hAnsi="Times New Roman" w:cs="Times New Roman"/>
          <w:sz w:val="28"/>
          <w:szCs w:val="28"/>
          <w:lang w:val="en-US"/>
        </w:rPr>
        <w:t xml:space="preserve"> </w:t>
      </w:r>
      <w:proofErr w:type="spellStart"/>
      <w:r w:rsidRPr="00706C6B">
        <w:rPr>
          <w:rFonts w:ascii="Times New Roman" w:hAnsi="Times New Roman" w:cs="Times New Roman"/>
          <w:i/>
          <w:sz w:val="28"/>
          <w:szCs w:val="28"/>
          <w:lang w:val="en-US"/>
        </w:rPr>
        <w:t>Curr</w:t>
      </w:r>
      <w:proofErr w:type="spellEnd"/>
      <w:r w:rsidRPr="00706C6B">
        <w:rPr>
          <w:rFonts w:ascii="Times New Roman" w:hAnsi="Times New Roman" w:cs="Times New Roman"/>
          <w:i/>
          <w:sz w:val="28"/>
          <w:szCs w:val="28"/>
          <w:lang w:val="en-US"/>
        </w:rPr>
        <w:t xml:space="preserve">. </w:t>
      </w:r>
      <w:proofErr w:type="spellStart"/>
      <w:r w:rsidRPr="00706C6B">
        <w:rPr>
          <w:rFonts w:ascii="Times New Roman" w:hAnsi="Times New Roman" w:cs="Times New Roman"/>
          <w:i/>
          <w:sz w:val="28"/>
          <w:szCs w:val="28"/>
          <w:lang w:val="en-US"/>
        </w:rPr>
        <w:t>Hepatol</w:t>
      </w:r>
      <w:proofErr w:type="spellEnd"/>
      <w:r w:rsidRPr="00706C6B">
        <w:rPr>
          <w:rFonts w:ascii="Times New Roman" w:hAnsi="Times New Roman" w:cs="Times New Roman"/>
          <w:i/>
          <w:sz w:val="28"/>
          <w:szCs w:val="28"/>
          <w:lang w:val="en-US"/>
        </w:rPr>
        <w:t>. Rep.</w:t>
      </w:r>
      <w:r w:rsidRPr="00206464">
        <w:rPr>
          <w:rFonts w:ascii="Times New Roman" w:hAnsi="Times New Roman" w:cs="Times New Roman"/>
          <w:sz w:val="28"/>
          <w:szCs w:val="28"/>
          <w:lang w:val="en-US"/>
        </w:rPr>
        <w:t xml:space="preserve"> 2014. Vol. 13. P. 159‒170.</w:t>
      </w:r>
      <w:bookmarkEnd w:id="13"/>
    </w:p>
    <w:p w:rsidR="007A0767" w:rsidRPr="00206464" w:rsidRDefault="007A0767" w:rsidP="00D721AC">
      <w:pPr>
        <w:numPr>
          <w:ilvl w:val="0"/>
          <w:numId w:val="17"/>
        </w:numPr>
        <w:spacing w:after="0" w:line="360" w:lineRule="auto"/>
        <w:ind w:left="426"/>
        <w:jc w:val="both"/>
        <w:rPr>
          <w:rFonts w:ascii="Times New Roman" w:hAnsi="Times New Roman" w:cs="Times New Roman"/>
          <w:sz w:val="28"/>
          <w:szCs w:val="28"/>
          <w:lang w:val="en-US"/>
        </w:rPr>
      </w:pPr>
      <w:bookmarkStart w:id="14" w:name="_Ref500605952"/>
      <w:r w:rsidRPr="00206464">
        <w:rPr>
          <w:rFonts w:ascii="Times New Roman" w:hAnsi="Times New Roman" w:cs="Times New Roman"/>
          <w:sz w:val="28"/>
          <w:szCs w:val="28"/>
          <w:lang w:val="en-US"/>
        </w:rPr>
        <w:t>Portillo-Sanchez</w:t>
      </w:r>
      <w:r w:rsidRPr="001B09ED">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P., </w:t>
      </w:r>
      <w:proofErr w:type="spellStart"/>
      <w:r w:rsidRPr="00206464">
        <w:rPr>
          <w:rFonts w:ascii="Times New Roman" w:hAnsi="Times New Roman" w:cs="Times New Roman"/>
          <w:sz w:val="28"/>
          <w:szCs w:val="28"/>
          <w:lang w:val="en-US"/>
        </w:rPr>
        <w:t>Bril</w:t>
      </w:r>
      <w:proofErr w:type="spellEnd"/>
      <w:r w:rsidRPr="001B09ED">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F.M., </w:t>
      </w:r>
      <w:proofErr w:type="spellStart"/>
      <w:r w:rsidRPr="00206464">
        <w:rPr>
          <w:rFonts w:ascii="Times New Roman" w:hAnsi="Times New Roman" w:cs="Times New Roman"/>
          <w:sz w:val="28"/>
          <w:szCs w:val="28"/>
          <w:lang w:val="en-US"/>
        </w:rPr>
        <w:t>Maximos</w:t>
      </w:r>
      <w:proofErr w:type="spellEnd"/>
      <w:r w:rsidRPr="00206464">
        <w:rPr>
          <w:rFonts w:ascii="Times New Roman" w:hAnsi="Times New Roman" w:cs="Times New Roman"/>
          <w:sz w:val="28"/>
          <w:szCs w:val="28"/>
          <w:lang w:val="en-US"/>
        </w:rPr>
        <w:t xml:space="preserve"> M.</w:t>
      </w:r>
      <w:r w:rsidRPr="003A2069">
        <w:rPr>
          <w:rFonts w:ascii="Times New Roman" w:hAnsi="Times New Roman" w:cs="Times New Roman"/>
          <w:sz w:val="28"/>
          <w:szCs w:val="28"/>
          <w:lang w:val="en-US"/>
        </w:rPr>
        <w:t>,</w:t>
      </w:r>
      <w:r w:rsidRPr="00206464">
        <w:rPr>
          <w:rFonts w:ascii="Times New Roman" w:hAnsi="Times New Roman" w:cs="Times New Roman"/>
          <w:sz w:val="28"/>
          <w:szCs w:val="28"/>
          <w:lang w:val="en-US"/>
        </w:rPr>
        <w:t xml:space="preserve"> </w:t>
      </w:r>
      <w:proofErr w:type="spellStart"/>
      <w:r w:rsidRPr="003A2069">
        <w:rPr>
          <w:rFonts w:ascii="Times New Roman" w:hAnsi="Times New Roman" w:cs="Times New Roman"/>
          <w:sz w:val="28"/>
          <w:szCs w:val="28"/>
          <w:lang w:val="en-US"/>
        </w:rPr>
        <w:t>Lomonaco</w:t>
      </w:r>
      <w:proofErr w:type="spellEnd"/>
      <w:r w:rsidRPr="003A2069">
        <w:rPr>
          <w:rFonts w:ascii="Times New Roman" w:hAnsi="Times New Roman" w:cs="Times New Roman"/>
          <w:sz w:val="28"/>
          <w:szCs w:val="28"/>
          <w:lang w:val="en-US"/>
        </w:rPr>
        <w:t xml:space="preserve"> R., </w:t>
      </w:r>
      <w:proofErr w:type="spellStart"/>
      <w:r w:rsidRPr="003A2069">
        <w:rPr>
          <w:rFonts w:ascii="Times New Roman" w:hAnsi="Times New Roman" w:cs="Times New Roman"/>
          <w:sz w:val="28"/>
          <w:szCs w:val="28"/>
          <w:lang w:val="en-US"/>
        </w:rPr>
        <w:t>Biernacki</w:t>
      </w:r>
      <w:proofErr w:type="spellEnd"/>
      <w:r w:rsidRPr="003A2069">
        <w:rPr>
          <w:rFonts w:ascii="Times New Roman" w:hAnsi="Times New Roman" w:cs="Times New Roman"/>
          <w:sz w:val="28"/>
          <w:szCs w:val="28"/>
          <w:lang w:val="en-US"/>
        </w:rPr>
        <w:t xml:space="preserve"> D., </w:t>
      </w:r>
      <w:proofErr w:type="spellStart"/>
      <w:r w:rsidRPr="003A2069">
        <w:rPr>
          <w:rFonts w:ascii="Times New Roman" w:hAnsi="Times New Roman" w:cs="Times New Roman"/>
          <w:sz w:val="28"/>
          <w:szCs w:val="28"/>
          <w:lang w:val="en-US"/>
        </w:rPr>
        <w:t>Orsak</w:t>
      </w:r>
      <w:proofErr w:type="spellEnd"/>
      <w:r w:rsidRPr="003A2069">
        <w:rPr>
          <w:rFonts w:ascii="Times New Roman" w:hAnsi="Times New Roman" w:cs="Times New Roman"/>
          <w:sz w:val="28"/>
          <w:szCs w:val="28"/>
          <w:lang w:val="en-US"/>
        </w:rPr>
        <w:t xml:space="preserve"> B., </w:t>
      </w:r>
      <w:proofErr w:type="spellStart"/>
      <w:r w:rsidRPr="003A2069">
        <w:rPr>
          <w:rFonts w:ascii="Times New Roman" w:hAnsi="Times New Roman" w:cs="Times New Roman"/>
          <w:sz w:val="28"/>
          <w:szCs w:val="28"/>
          <w:lang w:val="en-US"/>
        </w:rPr>
        <w:t>Subbarayan</w:t>
      </w:r>
      <w:proofErr w:type="spellEnd"/>
      <w:r w:rsidRPr="003A2069">
        <w:rPr>
          <w:rFonts w:ascii="Times New Roman" w:hAnsi="Times New Roman" w:cs="Times New Roman"/>
          <w:sz w:val="28"/>
          <w:szCs w:val="28"/>
          <w:lang w:val="en-US"/>
        </w:rPr>
        <w:t xml:space="preserve"> S., Webb A., Hecht J., </w:t>
      </w:r>
      <w:proofErr w:type="spellStart"/>
      <w:r w:rsidRPr="003A2069">
        <w:rPr>
          <w:rFonts w:ascii="Times New Roman" w:hAnsi="Times New Roman" w:cs="Times New Roman"/>
          <w:sz w:val="28"/>
          <w:szCs w:val="28"/>
          <w:lang w:val="en-US"/>
        </w:rPr>
        <w:t>Cusi</w:t>
      </w:r>
      <w:proofErr w:type="spellEnd"/>
      <w:r w:rsidRPr="003A2069">
        <w:rPr>
          <w:rFonts w:ascii="Times New Roman" w:hAnsi="Times New Roman" w:cs="Times New Roman"/>
          <w:sz w:val="28"/>
          <w:szCs w:val="28"/>
          <w:lang w:val="en-US"/>
        </w:rPr>
        <w:t xml:space="preserve"> K. </w:t>
      </w:r>
      <w:r w:rsidRPr="00206464">
        <w:rPr>
          <w:rFonts w:ascii="Times New Roman" w:hAnsi="Times New Roman" w:cs="Times New Roman"/>
          <w:sz w:val="28"/>
          <w:szCs w:val="28"/>
          <w:lang w:val="en-US"/>
        </w:rPr>
        <w:t>High prevalence of nonalcoholic fatty liver disease in patients with type 2 diabetes mellitus and normal plasma aminotransferase levels</w:t>
      </w:r>
      <w:r w:rsidRPr="001B09ED">
        <w:rPr>
          <w:rFonts w:ascii="Times New Roman" w:hAnsi="Times New Roman" w:cs="Times New Roman"/>
          <w:sz w:val="28"/>
          <w:szCs w:val="28"/>
          <w:lang w:val="en-US"/>
        </w:rPr>
        <w:t>.</w:t>
      </w:r>
      <w:r w:rsidRPr="00206464">
        <w:rPr>
          <w:rFonts w:ascii="Times New Roman" w:hAnsi="Times New Roman" w:cs="Times New Roman"/>
          <w:sz w:val="28"/>
          <w:szCs w:val="28"/>
          <w:lang w:val="en-US"/>
        </w:rPr>
        <w:t xml:space="preserve"> </w:t>
      </w:r>
      <w:r w:rsidRPr="001B09ED">
        <w:rPr>
          <w:rFonts w:ascii="Times New Roman" w:hAnsi="Times New Roman" w:cs="Times New Roman"/>
          <w:i/>
          <w:sz w:val="28"/>
          <w:szCs w:val="28"/>
          <w:lang w:val="en-US"/>
        </w:rPr>
        <w:t xml:space="preserve">J. </w:t>
      </w:r>
      <w:proofErr w:type="spellStart"/>
      <w:r w:rsidRPr="001B09ED">
        <w:rPr>
          <w:rFonts w:ascii="Times New Roman" w:hAnsi="Times New Roman" w:cs="Times New Roman"/>
          <w:i/>
          <w:sz w:val="28"/>
          <w:szCs w:val="28"/>
          <w:lang w:val="en-US"/>
        </w:rPr>
        <w:t>Clin</w:t>
      </w:r>
      <w:proofErr w:type="spellEnd"/>
      <w:r w:rsidRPr="001B09ED">
        <w:rPr>
          <w:rFonts w:ascii="Times New Roman" w:hAnsi="Times New Roman" w:cs="Times New Roman"/>
          <w:i/>
          <w:sz w:val="28"/>
          <w:szCs w:val="28"/>
          <w:lang w:val="en-US"/>
        </w:rPr>
        <w:t xml:space="preserve">. </w:t>
      </w:r>
      <w:proofErr w:type="spellStart"/>
      <w:r w:rsidRPr="001B09ED">
        <w:rPr>
          <w:rFonts w:ascii="Times New Roman" w:hAnsi="Times New Roman" w:cs="Times New Roman"/>
          <w:i/>
          <w:sz w:val="28"/>
          <w:szCs w:val="28"/>
          <w:lang w:val="en-US"/>
        </w:rPr>
        <w:t>Endocrinol</w:t>
      </w:r>
      <w:proofErr w:type="spellEnd"/>
      <w:r w:rsidRPr="001B09ED">
        <w:rPr>
          <w:rFonts w:ascii="Times New Roman" w:hAnsi="Times New Roman" w:cs="Times New Roman"/>
          <w:i/>
          <w:sz w:val="28"/>
          <w:szCs w:val="28"/>
          <w:lang w:val="en-US"/>
        </w:rPr>
        <w:t xml:space="preserve">. </w:t>
      </w:r>
      <w:proofErr w:type="spellStart"/>
      <w:r w:rsidRPr="001B09ED">
        <w:rPr>
          <w:rFonts w:ascii="Times New Roman" w:hAnsi="Times New Roman" w:cs="Times New Roman"/>
          <w:i/>
          <w:sz w:val="28"/>
          <w:szCs w:val="28"/>
          <w:lang w:val="en-US"/>
        </w:rPr>
        <w:t>Metab</w:t>
      </w:r>
      <w:proofErr w:type="spellEnd"/>
      <w:r w:rsidRPr="00206464">
        <w:rPr>
          <w:rFonts w:ascii="Times New Roman" w:hAnsi="Times New Roman" w:cs="Times New Roman"/>
          <w:sz w:val="28"/>
          <w:szCs w:val="28"/>
          <w:lang w:val="en-US"/>
        </w:rPr>
        <w:t>. 2015. Vol. 100. P. 2231‒2238.</w:t>
      </w:r>
      <w:bookmarkEnd w:id="14"/>
    </w:p>
    <w:p w:rsidR="007A0767" w:rsidRPr="00206464" w:rsidRDefault="007A0767" w:rsidP="00D721AC">
      <w:pPr>
        <w:numPr>
          <w:ilvl w:val="0"/>
          <w:numId w:val="17"/>
        </w:numPr>
        <w:spacing w:after="0" w:line="360" w:lineRule="auto"/>
        <w:ind w:left="426"/>
        <w:jc w:val="both"/>
        <w:rPr>
          <w:rFonts w:ascii="Times New Roman" w:hAnsi="Times New Roman" w:cs="Times New Roman"/>
          <w:sz w:val="28"/>
          <w:szCs w:val="28"/>
          <w:lang w:val="en-US"/>
        </w:rPr>
      </w:pPr>
      <w:bookmarkStart w:id="15" w:name="_Ref501881138"/>
      <w:proofErr w:type="spellStart"/>
      <w:r w:rsidRPr="00F64644">
        <w:rPr>
          <w:rFonts w:ascii="Times New Roman" w:hAnsi="Times New Roman" w:cs="Times New Roman"/>
          <w:sz w:val="28"/>
          <w:szCs w:val="28"/>
          <w:lang w:val="en-US"/>
        </w:rPr>
        <w:t>Ratziu</w:t>
      </w:r>
      <w:proofErr w:type="spellEnd"/>
      <w:r w:rsidRPr="005A5FC2">
        <w:rPr>
          <w:rFonts w:ascii="Times New Roman" w:hAnsi="Times New Roman" w:cs="Times New Roman"/>
          <w:sz w:val="28"/>
          <w:szCs w:val="28"/>
          <w:lang w:val="en-US"/>
        </w:rPr>
        <w:t xml:space="preserve"> </w:t>
      </w:r>
      <w:r w:rsidRPr="00F64644">
        <w:rPr>
          <w:rFonts w:ascii="Times New Roman" w:hAnsi="Times New Roman" w:cs="Times New Roman"/>
          <w:sz w:val="28"/>
          <w:szCs w:val="28"/>
          <w:lang w:val="en-US"/>
        </w:rPr>
        <w:t xml:space="preserve">V., de </w:t>
      </w:r>
      <w:proofErr w:type="spellStart"/>
      <w:r w:rsidRPr="00F64644">
        <w:rPr>
          <w:rFonts w:ascii="Times New Roman" w:hAnsi="Times New Roman" w:cs="Times New Roman"/>
          <w:sz w:val="28"/>
          <w:szCs w:val="28"/>
          <w:lang w:val="en-US"/>
        </w:rPr>
        <w:t>Ledinghen</w:t>
      </w:r>
      <w:proofErr w:type="spellEnd"/>
      <w:r w:rsidRPr="005A5FC2">
        <w:rPr>
          <w:rFonts w:ascii="Times New Roman" w:hAnsi="Times New Roman" w:cs="Times New Roman"/>
          <w:sz w:val="28"/>
          <w:szCs w:val="28"/>
          <w:lang w:val="en-US"/>
        </w:rPr>
        <w:t xml:space="preserve"> </w:t>
      </w:r>
      <w:r w:rsidRPr="00F64644">
        <w:rPr>
          <w:rFonts w:ascii="Times New Roman" w:hAnsi="Times New Roman" w:cs="Times New Roman"/>
          <w:sz w:val="28"/>
          <w:szCs w:val="28"/>
          <w:lang w:val="en-US"/>
        </w:rPr>
        <w:t xml:space="preserve">V., </w:t>
      </w:r>
      <w:proofErr w:type="spellStart"/>
      <w:r w:rsidRPr="00F64644">
        <w:rPr>
          <w:rFonts w:ascii="Times New Roman" w:hAnsi="Times New Roman" w:cs="Times New Roman"/>
          <w:sz w:val="28"/>
          <w:szCs w:val="28"/>
          <w:lang w:val="en-US"/>
        </w:rPr>
        <w:t>Oberti</w:t>
      </w:r>
      <w:proofErr w:type="spellEnd"/>
      <w:r w:rsidRPr="00F64644">
        <w:rPr>
          <w:rFonts w:ascii="Times New Roman" w:hAnsi="Times New Roman" w:cs="Times New Roman"/>
          <w:sz w:val="28"/>
          <w:szCs w:val="28"/>
          <w:lang w:val="en-US"/>
        </w:rPr>
        <w:t xml:space="preserve"> F.</w:t>
      </w:r>
      <w:r w:rsidRPr="005A5FC2">
        <w:rPr>
          <w:rFonts w:ascii="Times New Roman" w:hAnsi="Times New Roman" w:cs="Times New Roman"/>
          <w:sz w:val="28"/>
          <w:szCs w:val="28"/>
          <w:lang w:val="en-US"/>
        </w:rPr>
        <w:t xml:space="preserve">, Mathurin P., </w:t>
      </w:r>
      <w:proofErr w:type="spellStart"/>
      <w:r w:rsidRPr="005A5FC2">
        <w:rPr>
          <w:rFonts w:ascii="Times New Roman" w:hAnsi="Times New Roman" w:cs="Times New Roman"/>
          <w:sz w:val="28"/>
          <w:szCs w:val="28"/>
          <w:lang w:val="en-US"/>
        </w:rPr>
        <w:t>Wartelle-Bladou</w:t>
      </w:r>
      <w:proofErr w:type="spellEnd"/>
      <w:r w:rsidRPr="005A5FC2">
        <w:rPr>
          <w:rFonts w:ascii="Times New Roman" w:hAnsi="Times New Roman" w:cs="Times New Roman"/>
          <w:sz w:val="28"/>
          <w:szCs w:val="28"/>
          <w:lang w:val="en-US"/>
        </w:rPr>
        <w:t xml:space="preserve"> C., </w:t>
      </w:r>
      <w:proofErr w:type="spellStart"/>
      <w:r w:rsidRPr="005A5FC2">
        <w:rPr>
          <w:rFonts w:ascii="Times New Roman" w:hAnsi="Times New Roman" w:cs="Times New Roman"/>
          <w:sz w:val="28"/>
          <w:szCs w:val="28"/>
          <w:lang w:val="en-US"/>
        </w:rPr>
        <w:t>Renou</w:t>
      </w:r>
      <w:proofErr w:type="spellEnd"/>
      <w:r w:rsidRPr="005A5FC2">
        <w:rPr>
          <w:rFonts w:ascii="Times New Roman" w:hAnsi="Times New Roman" w:cs="Times New Roman"/>
          <w:sz w:val="28"/>
          <w:szCs w:val="28"/>
          <w:lang w:val="en-US"/>
        </w:rPr>
        <w:t xml:space="preserve"> C., </w:t>
      </w:r>
      <w:proofErr w:type="spellStart"/>
      <w:r w:rsidRPr="005A5FC2">
        <w:rPr>
          <w:rFonts w:ascii="Times New Roman" w:hAnsi="Times New Roman" w:cs="Times New Roman"/>
          <w:sz w:val="28"/>
          <w:szCs w:val="28"/>
          <w:lang w:val="en-US"/>
        </w:rPr>
        <w:t>Sogni</w:t>
      </w:r>
      <w:proofErr w:type="spellEnd"/>
      <w:r w:rsidRPr="005A5FC2">
        <w:rPr>
          <w:rFonts w:ascii="Times New Roman" w:hAnsi="Times New Roman" w:cs="Times New Roman"/>
          <w:sz w:val="28"/>
          <w:szCs w:val="28"/>
          <w:lang w:val="en-US"/>
        </w:rPr>
        <w:t xml:space="preserve"> P., Maynard M., </w:t>
      </w:r>
      <w:proofErr w:type="spellStart"/>
      <w:r w:rsidRPr="005A5FC2">
        <w:rPr>
          <w:rFonts w:ascii="Times New Roman" w:hAnsi="Times New Roman" w:cs="Times New Roman"/>
          <w:sz w:val="28"/>
          <w:szCs w:val="28"/>
          <w:lang w:val="en-US"/>
        </w:rPr>
        <w:t>Larrey</w:t>
      </w:r>
      <w:proofErr w:type="spellEnd"/>
      <w:r w:rsidRPr="005A5FC2">
        <w:rPr>
          <w:rFonts w:ascii="Times New Roman" w:hAnsi="Times New Roman" w:cs="Times New Roman"/>
          <w:sz w:val="28"/>
          <w:szCs w:val="28"/>
          <w:lang w:val="en-US"/>
        </w:rPr>
        <w:t xml:space="preserve"> D., </w:t>
      </w:r>
      <w:proofErr w:type="spellStart"/>
      <w:r w:rsidRPr="005A5FC2">
        <w:rPr>
          <w:rFonts w:ascii="Times New Roman" w:hAnsi="Times New Roman" w:cs="Times New Roman"/>
          <w:sz w:val="28"/>
          <w:szCs w:val="28"/>
          <w:lang w:val="en-US"/>
        </w:rPr>
        <w:t>Serfaty</w:t>
      </w:r>
      <w:proofErr w:type="spellEnd"/>
      <w:r w:rsidRPr="005A5FC2">
        <w:rPr>
          <w:rFonts w:ascii="Times New Roman" w:hAnsi="Times New Roman" w:cs="Times New Roman"/>
          <w:sz w:val="28"/>
          <w:szCs w:val="28"/>
          <w:lang w:val="en-US"/>
        </w:rPr>
        <w:t xml:space="preserve"> L., </w:t>
      </w:r>
      <w:proofErr w:type="spellStart"/>
      <w:r w:rsidRPr="005A5FC2">
        <w:rPr>
          <w:rFonts w:ascii="Times New Roman" w:hAnsi="Times New Roman" w:cs="Times New Roman"/>
          <w:sz w:val="28"/>
          <w:szCs w:val="28"/>
          <w:lang w:val="en-US"/>
        </w:rPr>
        <w:t>Bonnefont-Rousselot</w:t>
      </w:r>
      <w:proofErr w:type="spellEnd"/>
      <w:r w:rsidRPr="005A5FC2">
        <w:rPr>
          <w:rFonts w:ascii="Times New Roman" w:hAnsi="Times New Roman" w:cs="Times New Roman"/>
          <w:sz w:val="28"/>
          <w:szCs w:val="28"/>
          <w:lang w:val="en-US"/>
        </w:rPr>
        <w:t xml:space="preserve"> D., Bastard J.P., </w:t>
      </w:r>
      <w:proofErr w:type="spellStart"/>
      <w:r w:rsidRPr="005A5FC2">
        <w:rPr>
          <w:rFonts w:ascii="Times New Roman" w:hAnsi="Times New Roman" w:cs="Times New Roman"/>
          <w:sz w:val="28"/>
          <w:szCs w:val="28"/>
          <w:lang w:val="en-US"/>
        </w:rPr>
        <w:t>Rivi</w:t>
      </w:r>
      <w:r>
        <w:rPr>
          <w:rFonts w:ascii="Times New Roman" w:hAnsi="Times New Roman" w:cs="Times New Roman"/>
          <w:sz w:val="28"/>
          <w:szCs w:val="28"/>
          <w:lang w:val="en-US"/>
        </w:rPr>
        <w:t>e</w:t>
      </w:r>
      <w:r w:rsidRPr="005A5FC2">
        <w:rPr>
          <w:rFonts w:ascii="Times New Roman" w:hAnsi="Times New Roman" w:cs="Times New Roman"/>
          <w:sz w:val="28"/>
          <w:szCs w:val="28"/>
          <w:lang w:val="en-US"/>
        </w:rPr>
        <w:t>re</w:t>
      </w:r>
      <w:proofErr w:type="spellEnd"/>
      <w:r w:rsidRPr="005A5FC2">
        <w:rPr>
          <w:rFonts w:ascii="Times New Roman" w:hAnsi="Times New Roman" w:cs="Times New Roman"/>
          <w:sz w:val="28"/>
          <w:szCs w:val="28"/>
          <w:lang w:val="en-US"/>
        </w:rPr>
        <w:t xml:space="preserve"> M.,</w:t>
      </w:r>
      <w:r>
        <w:rPr>
          <w:rFonts w:ascii="Times New Roman" w:hAnsi="Times New Roman" w:cs="Times New Roman"/>
          <w:sz w:val="28"/>
          <w:szCs w:val="28"/>
          <w:lang w:val="en-US"/>
        </w:rPr>
        <w:t xml:space="preserve"> </w:t>
      </w:r>
      <w:proofErr w:type="spellStart"/>
      <w:r w:rsidRPr="005A5FC2">
        <w:rPr>
          <w:rFonts w:ascii="Times New Roman" w:hAnsi="Times New Roman" w:cs="Times New Roman"/>
          <w:sz w:val="28"/>
          <w:szCs w:val="28"/>
          <w:lang w:val="en-US"/>
        </w:rPr>
        <w:t>Sp</w:t>
      </w:r>
      <w:r>
        <w:rPr>
          <w:rFonts w:ascii="Times New Roman" w:hAnsi="Times New Roman" w:cs="Times New Roman"/>
          <w:sz w:val="28"/>
          <w:szCs w:val="28"/>
          <w:lang w:val="en-US"/>
        </w:rPr>
        <w:t>e</w:t>
      </w:r>
      <w:r w:rsidRPr="005A5FC2">
        <w:rPr>
          <w:rFonts w:ascii="Times New Roman" w:hAnsi="Times New Roman" w:cs="Times New Roman"/>
          <w:sz w:val="28"/>
          <w:szCs w:val="28"/>
          <w:lang w:val="en-US"/>
        </w:rPr>
        <w:t>nard</w:t>
      </w:r>
      <w:proofErr w:type="spellEnd"/>
      <w:r w:rsidRPr="005A5FC2">
        <w:rPr>
          <w:rFonts w:ascii="Times New Roman" w:hAnsi="Times New Roman" w:cs="Times New Roman"/>
          <w:sz w:val="28"/>
          <w:szCs w:val="28"/>
          <w:lang w:val="en-US"/>
        </w:rPr>
        <w:t xml:space="preserve"> J</w:t>
      </w:r>
      <w:r>
        <w:rPr>
          <w:rFonts w:ascii="Times New Roman" w:hAnsi="Times New Roman" w:cs="Times New Roman"/>
          <w:sz w:val="28"/>
          <w:szCs w:val="28"/>
          <w:lang w:val="en-US"/>
        </w:rPr>
        <w:t>.</w:t>
      </w:r>
      <w:r w:rsidRPr="00F64644">
        <w:rPr>
          <w:rFonts w:ascii="Times New Roman" w:hAnsi="Times New Roman" w:cs="Times New Roman"/>
          <w:sz w:val="28"/>
          <w:szCs w:val="28"/>
          <w:lang w:val="en-US"/>
        </w:rPr>
        <w:t xml:space="preserve"> A randomized controlled trial of high-dose </w:t>
      </w:r>
      <w:proofErr w:type="spellStart"/>
      <w:r w:rsidRPr="00F64644">
        <w:rPr>
          <w:rFonts w:ascii="Times New Roman" w:hAnsi="Times New Roman" w:cs="Times New Roman"/>
          <w:sz w:val="28"/>
          <w:szCs w:val="28"/>
          <w:lang w:val="en-US"/>
        </w:rPr>
        <w:t>ursodesoxycholic</w:t>
      </w:r>
      <w:proofErr w:type="spellEnd"/>
      <w:r w:rsidRPr="00F64644">
        <w:rPr>
          <w:rFonts w:ascii="Times New Roman" w:hAnsi="Times New Roman" w:cs="Times New Roman"/>
          <w:sz w:val="28"/>
          <w:szCs w:val="28"/>
          <w:lang w:val="en-US"/>
        </w:rPr>
        <w:t xml:space="preserve"> acid for nonalcoholic steatohepatitis</w:t>
      </w:r>
      <w:r>
        <w:rPr>
          <w:rFonts w:ascii="Times New Roman" w:hAnsi="Times New Roman" w:cs="Times New Roman"/>
          <w:sz w:val="28"/>
          <w:szCs w:val="28"/>
          <w:lang w:val="en-US"/>
        </w:rPr>
        <w:t>.</w:t>
      </w:r>
      <w:r w:rsidRPr="00F64644">
        <w:rPr>
          <w:rFonts w:ascii="Times New Roman" w:hAnsi="Times New Roman" w:cs="Times New Roman"/>
          <w:sz w:val="28"/>
          <w:szCs w:val="28"/>
          <w:lang w:val="en-US"/>
        </w:rPr>
        <w:t xml:space="preserve"> </w:t>
      </w:r>
      <w:r w:rsidRPr="005A5FC2">
        <w:rPr>
          <w:rFonts w:ascii="Times New Roman" w:hAnsi="Times New Roman" w:cs="Times New Roman"/>
          <w:i/>
          <w:sz w:val="28"/>
          <w:szCs w:val="28"/>
          <w:lang w:val="en-US"/>
        </w:rPr>
        <w:t xml:space="preserve">J. </w:t>
      </w:r>
      <w:proofErr w:type="spellStart"/>
      <w:r w:rsidRPr="005A5FC2">
        <w:rPr>
          <w:rFonts w:ascii="Times New Roman" w:hAnsi="Times New Roman" w:cs="Times New Roman"/>
          <w:i/>
          <w:sz w:val="28"/>
          <w:szCs w:val="28"/>
          <w:lang w:val="en-US"/>
        </w:rPr>
        <w:t>Hepatol</w:t>
      </w:r>
      <w:proofErr w:type="spellEnd"/>
      <w:r w:rsidRPr="00F64644">
        <w:rPr>
          <w:rFonts w:ascii="Times New Roman" w:hAnsi="Times New Roman" w:cs="Times New Roman"/>
          <w:sz w:val="28"/>
          <w:szCs w:val="28"/>
          <w:lang w:val="en-US"/>
        </w:rPr>
        <w:t>. 2011. Vol. 54, No 5. P. 1011–1019.</w:t>
      </w:r>
      <w:bookmarkEnd w:id="15"/>
    </w:p>
    <w:p w:rsidR="007A0767" w:rsidRDefault="007A0767" w:rsidP="00D721AC">
      <w:pPr>
        <w:numPr>
          <w:ilvl w:val="0"/>
          <w:numId w:val="17"/>
        </w:numPr>
        <w:spacing w:after="0" w:line="360" w:lineRule="auto"/>
        <w:ind w:left="426"/>
        <w:jc w:val="both"/>
        <w:rPr>
          <w:rFonts w:ascii="Times New Roman" w:hAnsi="Times New Roman" w:cs="Times New Roman"/>
          <w:sz w:val="28"/>
          <w:szCs w:val="28"/>
          <w:lang w:val="en-US"/>
        </w:rPr>
      </w:pPr>
      <w:bookmarkStart w:id="16" w:name="_Ref501874634"/>
      <w:proofErr w:type="spellStart"/>
      <w:r w:rsidRPr="00206464">
        <w:rPr>
          <w:rFonts w:ascii="Times New Roman" w:hAnsi="Times New Roman" w:cs="Times New Roman"/>
          <w:sz w:val="28"/>
          <w:szCs w:val="28"/>
          <w:lang w:val="en-US"/>
        </w:rPr>
        <w:t>Ratziu</w:t>
      </w:r>
      <w:proofErr w:type="spellEnd"/>
      <w:r w:rsidRPr="005A5FC2">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V., Martin</w:t>
      </w:r>
      <w:r w:rsidRPr="005A5FC2">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L., </w:t>
      </w:r>
      <w:proofErr w:type="spellStart"/>
      <w:r w:rsidRPr="00206464">
        <w:rPr>
          <w:rFonts w:ascii="Times New Roman" w:hAnsi="Times New Roman" w:cs="Times New Roman"/>
          <w:sz w:val="28"/>
          <w:szCs w:val="28"/>
          <w:lang w:val="en-US"/>
        </w:rPr>
        <w:t>Fedchuk</w:t>
      </w:r>
      <w:proofErr w:type="spellEnd"/>
      <w:r w:rsidRPr="005A5FC2">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L., </w:t>
      </w:r>
      <w:proofErr w:type="spellStart"/>
      <w:r w:rsidRPr="00206464">
        <w:rPr>
          <w:rFonts w:ascii="Times New Roman" w:hAnsi="Times New Roman" w:cs="Times New Roman"/>
          <w:sz w:val="28"/>
          <w:szCs w:val="28"/>
          <w:lang w:val="en-US"/>
        </w:rPr>
        <w:t>Poynard</w:t>
      </w:r>
      <w:proofErr w:type="spellEnd"/>
      <w:r w:rsidRPr="00206464">
        <w:rPr>
          <w:rFonts w:ascii="Times New Roman" w:hAnsi="Times New Roman" w:cs="Times New Roman"/>
          <w:sz w:val="28"/>
          <w:szCs w:val="28"/>
          <w:lang w:val="en-US"/>
        </w:rPr>
        <w:t xml:space="preserve"> T. A proposal for current and future therapeutic strategies in NASH</w:t>
      </w:r>
      <w:r w:rsidRPr="005A5FC2">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 EASL Special Conference “NAFLD/NASH and Related Metabolic Disease”. 2009. P. 29.</w:t>
      </w:r>
      <w:bookmarkEnd w:id="16"/>
    </w:p>
    <w:p w:rsidR="007A0767" w:rsidRPr="00206464" w:rsidRDefault="007A0767" w:rsidP="00D721AC">
      <w:pPr>
        <w:numPr>
          <w:ilvl w:val="0"/>
          <w:numId w:val="17"/>
        </w:numPr>
        <w:spacing w:after="0" w:line="360" w:lineRule="auto"/>
        <w:ind w:left="426"/>
        <w:jc w:val="both"/>
        <w:rPr>
          <w:rFonts w:ascii="Times New Roman" w:hAnsi="Times New Roman" w:cs="Times New Roman"/>
          <w:sz w:val="28"/>
          <w:szCs w:val="28"/>
          <w:lang w:val="en-US"/>
        </w:rPr>
      </w:pPr>
      <w:bookmarkStart w:id="17" w:name="_Ref500605686"/>
      <w:r w:rsidRPr="00206464">
        <w:rPr>
          <w:rFonts w:ascii="Times New Roman" w:hAnsi="Times New Roman" w:cs="Times New Roman"/>
          <w:sz w:val="28"/>
          <w:szCs w:val="28"/>
          <w:lang w:val="en-US"/>
        </w:rPr>
        <w:t>Watanabe</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S., Hashimoto</w:t>
      </w:r>
      <w:r w:rsidRPr="00B3687C">
        <w:rPr>
          <w:rFonts w:ascii="Times New Roman" w:hAnsi="Times New Roman" w:cs="Times New Roman"/>
          <w:sz w:val="28"/>
          <w:szCs w:val="28"/>
          <w:lang w:val="en-US"/>
        </w:rPr>
        <w:t xml:space="preserve"> </w:t>
      </w:r>
      <w:r w:rsidRPr="00206464">
        <w:rPr>
          <w:rFonts w:ascii="Times New Roman" w:hAnsi="Times New Roman" w:cs="Times New Roman"/>
          <w:sz w:val="28"/>
          <w:szCs w:val="28"/>
          <w:lang w:val="en-US"/>
        </w:rPr>
        <w:t xml:space="preserve">E., </w:t>
      </w:r>
      <w:proofErr w:type="spellStart"/>
      <w:r w:rsidRPr="00206464">
        <w:rPr>
          <w:rFonts w:ascii="Times New Roman" w:hAnsi="Times New Roman" w:cs="Times New Roman"/>
          <w:sz w:val="28"/>
          <w:szCs w:val="28"/>
          <w:lang w:val="en-US"/>
        </w:rPr>
        <w:t>Ikejima</w:t>
      </w:r>
      <w:proofErr w:type="spellEnd"/>
      <w:r w:rsidRPr="00206464">
        <w:rPr>
          <w:rFonts w:ascii="Times New Roman" w:hAnsi="Times New Roman" w:cs="Times New Roman"/>
          <w:sz w:val="28"/>
          <w:szCs w:val="28"/>
          <w:lang w:val="en-US"/>
        </w:rPr>
        <w:t xml:space="preserve"> K.</w:t>
      </w:r>
      <w:r w:rsidR="009B634B" w:rsidRPr="009B634B">
        <w:rPr>
          <w:rFonts w:ascii="Times New Roman" w:hAnsi="Times New Roman" w:cs="Times New Roman"/>
          <w:sz w:val="28"/>
          <w:szCs w:val="28"/>
          <w:lang w:val="en-US"/>
        </w:rPr>
        <w:t>,</w:t>
      </w:r>
      <w:r w:rsidRPr="00206464">
        <w:rPr>
          <w:rFonts w:ascii="Times New Roman" w:hAnsi="Times New Roman" w:cs="Times New Roman"/>
          <w:sz w:val="28"/>
          <w:szCs w:val="28"/>
          <w:lang w:val="en-US"/>
        </w:rPr>
        <w:t xml:space="preserve"> </w:t>
      </w:r>
      <w:proofErr w:type="spellStart"/>
      <w:r w:rsidRPr="00B3687C">
        <w:rPr>
          <w:rFonts w:ascii="Times New Roman" w:hAnsi="Times New Roman" w:cs="Times New Roman"/>
          <w:sz w:val="28"/>
          <w:szCs w:val="28"/>
          <w:lang w:val="en-US"/>
        </w:rPr>
        <w:t>Uto</w:t>
      </w:r>
      <w:proofErr w:type="spellEnd"/>
      <w:r w:rsidRPr="00B3687C">
        <w:rPr>
          <w:rFonts w:ascii="Times New Roman" w:hAnsi="Times New Roman" w:cs="Times New Roman"/>
          <w:sz w:val="28"/>
          <w:szCs w:val="28"/>
          <w:lang w:val="en-US"/>
        </w:rPr>
        <w:t xml:space="preserve"> H</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r w:rsidRPr="00B3687C">
        <w:rPr>
          <w:rFonts w:ascii="Times New Roman" w:hAnsi="Times New Roman" w:cs="Times New Roman"/>
          <w:sz w:val="28"/>
          <w:szCs w:val="28"/>
          <w:lang w:val="en-US"/>
        </w:rPr>
        <w:t>Ono M</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r w:rsidRPr="00B3687C">
        <w:rPr>
          <w:rFonts w:ascii="Times New Roman" w:hAnsi="Times New Roman" w:cs="Times New Roman"/>
          <w:sz w:val="28"/>
          <w:szCs w:val="28"/>
          <w:lang w:val="en-US"/>
        </w:rPr>
        <w:t>Sumida Y</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proofErr w:type="spellStart"/>
      <w:r w:rsidRPr="00B3687C">
        <w:rPr>
          <w:rFonts w:ascii="Times New Roman" w:hAnsi="Times New Roman" w:cs="Times New Roman"/>
          <w:sz w:val="28"/>
          <w:szCs w:val="28"/>
          <w:lang w:val="en-US"/>
        </w:rPr>
        <w:t>Seike</w:t>
      </w:r>
      <w:proofErr w:type="spellEnd"/>
      <w:r w:rsidRPr="00B3687C">
        <w:rPr>
          <w:rFonts w:ascii="Times New Roman" w:hAnsi="Times New Roman" w:cs="Times New Roman"/>
          <w:sz w:val="28"/>
          <w:szCs w:val="28"/>
          <w:lang w:val="en-US"/>
        </w:rPr>
        <w:t xml:space="preserve"> M</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r w:rsidRPr="00B3687C">
        <w:rPr>
          <w:rFonts w:ascii="Times New Roman" w:hAnsi="Times New Roman" w:cs="Times New Roman"/>
          <w:sz w:val="28"/>
          <w:szCs w:val="28"/>
          <w:lang w:val="en-US"/>
        </w:rPr>
        <w:t>Takei Y</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proofErr w:type="spellStart"/>
      <w:r w:rsidRPr="00B3687C">
        <w:rPr>
          <w:rFonts w:ascii="Times New Roman" w:hAnsi="Times New Roman" w:cs="Times New Roman"/>
          <w:sz w:val="28"/>
          <w:szCs w:val="28"/>
          <w:lang w:val="en-US"/>
        </w:rPr>
        <w:t>Takehara</w:t>
      </w:r>
      <w:proofErr w:type="spellEnd"/>
      <w:r w:rsidRPr="00B3687C">
        <w:rPr>
          <w:rFonts w:ascii="Times New Roman" w:hAnsi="Times New Roman" w:cs="Times New Roman"/>
          <w:sz w:val="28"/>
          <w:szCs w:val="28"/>
          <w:lang w:val="en-US"/>
        </w:rPr>
        <w:t xml:space="preserve"> T</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proofErr w:type="spellStart"/>
      <w:r w:rsidRPr="00B3687C">
        <w:rPr>
          <w:rFonts w:ascii="Times New Roman" w:hAnsi="Times New Roman" w:cs="Times New Roman"/>
          <w:sz w:val="28"/>
          <w:szCs w:val="28"/>
          <w:lang w:val="en-US"/>
        </w:rPr>
        <w:t>Tokushige</w:t>
      </w:r>
      <w:proofErr w:type="spellEnd"/>
      <w:r w:rsidRPr="00B3687C">
        <w:rPr>
          <w:rFonts w:ascii="Times New Roman" w:hAnsi="Times New Roman" w:cs="Times New Roman"/>
          <w:sz w:val="28"/>
          <w:szCs w:val="28"/>
          <w:lang w:val="en-US"/>
        </w:rPr>
        <w:t xml:space="preserve"> K</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r w:rsidRPr="00B3687C">
        <w:rPr>
          <w:rFonts w:ascii="Times New Roman" w:hAnsi="Times New Roman" w:cs="Times New Roman"/>
          <w:sz w:val="28"/>
          <w:szCs w:val="28"/>
          <w:lang w:val="en-US"/>
        </w:rPr>
        <w:t>Nakajima A</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proofErr w:type="spellStart"/>
      <w:r w:rsidRPr="00B3687C">
        <w:rPr>
          <w:rFonts w:ascii="Times New Roman" w:hAnsi="Times New Roman" w:cs="Times New Roman"/>
          <w:sz w:val="28"/>
          <w:szCs w:val="28"/>
          <w:lang w:val="en-US"/>
        </w:rPr>
        <w:t>Yoneda</w:t>
      </w:r>
      <w:proofErr w:type="spellEnd"/>
      <w:r w:rsidRPr="00B3687C">
        <w:rPr>
          <w:rFonts w:ascii="Times New Roman" w:hAnsi="Times New Roman" w:cs="Times New Roman"/>
          <w:sz w:val="28"/>
          <w:szCs w:val="28"/>
          <w:lang w:val="en-US"/>
        </w:rPr>
        <w:t xml:space="preserve"> M</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proofErr w:type="spellStart"/>
      <w:r w:rsidRPr="00B3687C">
        <w:rPr>
          <w:rFonts w:ascii="Times New Roman" w:hAnsi="Times New Roman" w:cs="Times New Roman"/>
          <w:sz w:val="28"/>
          <w:szCs w:val="28"/>
          <w:lang w:val="en-US"/>
        </w:rPr>
        <w:t>Saibara</w:t>
      </w:r>
      <w:proofErr w:type="spellEnd"/>
      <w:r w:rsidRPr="00B3687C">
        <w:rPr>
          <w:rFonts w:ascii="Times New Roman" w:hAnsi="Times New Roman" w:cs="Times New Roman"/>
          <w:sz w:val="28"/>
          <w:szCs w:val="28"/>
          <w:lang w:val="en-US"/>
        </w:rPr>
        <w:t xml:space="preserve"> T</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proofErr w:type="spellStart"/>
      <w:r w:rsidRPr="00B3687C">
        <w:rPr>
          <w:rFonts w:ascii="Times New Roman" w:hAnsi="Times New Roman" w:cs="Times New Roman"/>
          <w:sz w:val="28"/>
          <w:szCs w:val="28"/>
          <w:lang w:val="en-US"/>
        </w:rPr>
        <w:t>Shiota</w:t>
      </w:r>
      <w:proofErr w:type="spellEnd"/>
      <w:r w:rsidRPr="00B3687C">
        <w:rPr>
          <w:rFonts w:ascii="Times New Roman" w:hAnsi="Times New Roman" w:cs="Times New Roman"/>
          <w:sz w:val="28"/>
          <w:szCs w:val="28"/>
          <w:lang w:val="en-US"/>
        </w:rPr>
        <w:t xml:space="preserve"> G</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proofErr w:type="spellStart"/>
      <w:r w:rsidRPr="00B3687C">
        <w:rPr>
          <w:rFonts w:ascii="Times New Roman" w:hAnsi="Times New Roman" w:cs="Times New Roman"/>
          <w:sz w:val="28"/>
          <w:szCs w:val="28"/>
          <w:lang w:val="en-US"/>
        </w:rPr>
        <w:t>Sakaida</w:t>
      </w:r>
      <w:proofErr w:type="spellEnd"/>
      <w:r w:rsidRPr="00B3687C">
        <w:rPr>
          <w:rFonts w:ascii="Times New Roman" w:hAnsi="Times New Roman" w:cs="Times New Roman"/>
          <w:sz w:val="28"/>
          <w:szCs w:val="28"/>
          <w:lang w:val="en-US"/>
        </w:rPr>
        <w:t xml:space="preserve"> I</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proofErr w:type="spellStart"/>
      <w:r w:rsidRPr="00B3687C">
        <w:rPr>
          <w:rFonts w:ascii="Times New Roman" w:hAnsi="Times New Roman" w:cs="Times New Roman"/>
          <w:sz w:val="28"/>
          <w:szCs w:val="28"/>
          <w:lang w:val="en-US"/>
        </w:rPr>
        <w:t>Nakamuta</w:t>
      </w:r>
      <w:proofErr w:type="spellEnd"/>
      <w:r w:rsidRPr="00B3687C">
        <w:rPr>
          <w:rFonts w:ascii="Times New Roman" w:hAnsi="Times New Roman" w:cs="Times New Roman"/>
          <w:sz w:val="28"/>
          <w:szCs w:val="28"/>
          <w:lang w:val="en-US"/>
        </w:rPr>
        <w:t xml:space="preserve"> M</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r w:rsidRPr="00B3687C">
        <w:rPr>
          <w:rFonts w:ascii="Times New Roman" w:hAnsi="Times New Roman" w:cs="Times New Roman"/>
          <w:sz w:val="28"/>
          <w:szCs w:val="28"/>
          <w:lang w:val="en-US"/>
        </w:rPr>
        <w:t>Mizuta T</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proofErr w:type="spellStart"/>
      <w:r w:rsidRPr="00B3687C">
        <w:rPr>
          <w:rFonts w:ascii="Times New Roman" w:hAnsi="Times New Roman" w:cs="Times New Roman"/>
          <w:sz w:val="28"/>
          <w:szCs w:val="28"/>
          <w:lang w:val="en-US"/>
        </w:rPr>
        <w:t>Tsubouchi</w:t>
      </w:r>
      <w:proofErr w:type="spellEnd"/>
      <w:r w:rsidRPr="00B3687C">
        <w:rPr>
          <w:rFonts w:ascii="Times New Roman" w:hAnsi="Times New Roman" w:cs="Times New Roman"/>
          <w:sz w:val="28"/>
          <w:szCs w:val="28"/>
          <w:lang w:val="en-US"/>
        </w:rPr>
        <w:t xml:space="preserve"> H</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r w:rsidRPr="00B3687C">
        <w:rPr>
          <w:rFonts w:ascii="Times New Roman" w:hAnsi="Times New Roman" w:cs="Times New Roman"/>
          <w:sz w:val="28"/>
          <w:szCs w:val="28"/>
          <w:lang w:val="en-US"/>
        </w:rPr>
        <w:t>Sugano K</w:t>
      </w:r>
      <w:r w:rsidRPr="001B080B">
        <w:rPr>
          <w:rFonts w:ascii="Times New Roman" w:hAnsi="Times New Roman" w:cs="Times New Roman"/>
          <w:sz w:val="28"/>
          <w:szCs w:val="28"/>
          <w:lang w:val="en-US"/>
        </w:rPr>
        <w:t>.</w:t>
      </w:r>
      <w:r w:rsidRPr="00B3687C">
        <w:rPr>
          <w:rFonts w:ascii="Times New Roman" w:hAnsi="Times New Roman" w:cs="Times New Roman"/>
          <w:sz w:val="28"/>
          <w:szCs w:val="28"/>
          <w:lang w:val="en-US"/>
        </w:rPr>
        <w:t>,</w:t>
      </w:r>
      <w:r w:rsidRPr="001B080B">
        <w:rPr>
          <w:rFonts w:ascii="Times New Roman" w:hAnsi="Times New Roman" w:cs="Times New Roman"/>
          <w:sz w:val="28"/>
          <w:szCs w:val="28"/>
          <w:lang w:val="en-US"/>
        </w:rPr>
        <w:t xml:space="preserve"> </w:t>
      </w:r>
      <w:proofErr w:type="spellStart"/>
      <w:r w:rsidRPr="00B3687C">
        <w:rPr>
          <w:rFonts w:ascii="Times New Roman" w:hAnsi="Times New Roman" w:cs="Times New Roman"/>
          <w:sz w:val="28"/>
          <w:szCs w:val="28"/>
          <w:lang w:val="en-US"/>
        </w:rPr>
        <w:t>Shimosegawa</w:t>
      </w:r>
      <w:proofErr w:type="spellEnd"/>
      <w:r w:rsidRPr="00B3687C">
        <w:rPr>
          <w:rFonts w:ascii="Times New Roman" w:hAnsi="Times New Roman" w:cs="Times New Roman"/>
          <w:sz w:val="28"/>
          <w:szCs w:val="28"/>
          <w:lang w:val="en-US"/>
        </w:rPr>
        <w:t xml:space="preserve"> T</w:t>
      </w:r>
      <w:r w:rsidRPr="001B080B">
        <w:rPr>
          <w:rFonts w:ascii="Times New Roman" w:hAnsi="Times New Roman" w:cs="Times New Roman"/>
          <w:sz w:val="28"/>
          <w:szCs w:val="28"/>
          <w:lang w:val="en-US"/>
        </w:rPr>
        <w:t>.</w:t>
      </w:r>
      <w:r w:rsidRPr="00206464">
        <w:rPr>
          <w:rFonts w:ascii="Times New Roman" w:hAnsi="Times New Roman" w:cs="Times New Roman"/>
          <w:sz w:val="28"/>
          <w:szCs w:val="28"/>
          <w:lang w:val="en-US"/>
        </w:rPr>
        <w:t xml:space="preserve"> Evidence-based clinical practice guidelines for nonalcoholic </w:t>
      </w:r>
      <w:r w:rsidRPr="00206464">
        <w:rPr>
          <w:rFonts w:ascii="Times New Roman" w:hAnsi="Times New Roman" w:cs="Times New Roman"/>
          <w:sz w:val="28"/>
          <w:szCs w:val="28"/>
          <w:lang w:val="en-US"/>
        </w:rPr>
        <w:lastRenderedPageBreak/>
        <w:t>fatty liver disea</w:t>
      </w:r>
      <w:r>
        <w:rPr>
          <w:rFonts w:ascii="Times New Roman" w:hAnsi="Times New Roman" w:cs="Times New Roman"/>
          <w:sz w:val="28"/>
          <w:szCs w:val="28"/>
          <w:lang w:val="en-US"/>
        </w:rPr>
        <w:t>se/nonalcoholic steatohepatitis.</w:t>
      </w:r>
      <w:r w:rsidRPr="00206464">
        <w:rPr>
          <w:rFonts w:ascii="Times New Roman" w:hAnsi="Times New Roman" w:cs="Times New Roman"/>
          <w:sz w:val="28"/>
          <w:szCs w:val="28"/>
          <w:lang w:val="en-US"/>
        </w:rPr>
        <w:t xml:space="preserve"> </w:t>
      </w:r>
      <w:r w:rsidRPr="001B080B">
        <w:rPr>
          <w:rFonts w:ascii="Times New Roman" w:hAnsi="Times New Roman" w:cs="Times New Roman"/>
          <w:i/>
          <w:sz w:val="28"/>
          <w:szCs w:val="28"/>
          <w:lang w:val="en-US"/>
        </w:rPr>
        <w:t xml:space="preserve">J. </w:t>
      </w:r>
      <w:proofErr w:type="spellStart"/>
      <w:r w:rsidRPr="001B080B">
        <w:rPr>
          <w:rFonts w:ascii="Times New Roman" w:hAnsi="Times New Roman" w:cs="Times New Roman"/>
          <w:i/>
          <w:sz w:val="28"/>
          <w:szCs w:val="28"/>
          <w:lang w:val="en-US"/>
        </w:rPr>
        <w:t>Gastroenterol</w:t>
      </w:r>
      <w:proofErr w:type="spellEnd"/>
      <w:r w:rsidRPr="00206464">
        <w:rPr>
          <w:rFonts w:ascii="Times New Roman" w:hAnsi="Times New Roman" w:cs="Times New Roman"/>
          <w:sz w:val="28"/>
          <w:szCs w:val="28"/>
          <w:lang w:val="en-US"/>
        </w:rPr>
        <w:t>. 2015. Vol. 50, No 4. P. 364‒377.</w:t>
      </w:r>
      <w:bookmarkEnd w:id="17"/>
    </w:p>
    <w:p w:rsidR="003F5064" w:rsidRDefault="003F5064">
      <w:pPr>
        <w:rPr>
          <w:rFonts w:ascii="Times New Roman" w:hAnsi="Times New Roman" w:cs="Times New Roman"/>
          <w:sz w:val="28"/>
          <w:szCs w:val="28"/>
          <w:lang w:val="en-US"/>
        </w:rPr>
      </w:pPr>
    </w:p>
    <w:p w:rsidR="007C31E6" w:rsidRPr="007C31E6" w:rsidRDefault="007C31E6" w:rsidP="007C31E6">
      <w:pPr>
        <w:spacing w:after="0" w:line="360" w:lineRule="auto"/>
        <w:jc w:val="center"/>
        <w:rPr>
          <w:rFonts w:ascii="Times New Roman" w:hAnsi="Times New Roman" w:cs="Times New Roman"/>
          <w:sz w:val="28"/>
          <w:szCs w:val="28"/>
          <w:lang w:val="en-US"/>
        </w:rPr>
      </w:pPr>
      <w:r w:rsidRPr="007C31E6">
        <w:rPr>
          <w:rFonts w:ascii="Times New Roman" w:hAnsi="Times New Roman" w:cs="Times New Roman"/>
          <w:sz w:val="28"/>
          <w:szCs w:val="28"/>
          <w:lang w:val="en-US"/>
        </w:rPr>
        <w:t>SUBSTANTIATION OF USING THE URSODEOXYCHOLIC ACID IN THE TREATMENT OF NON-ALCOHOLIC STEATOHEPATITIS</w:t>
      </w:r>
    </w:p>
    <w:p w:rsidR="005704B7" w:rsidRDefault="007C31E6" w:rsidP="007C31E6">
      <w:pPr>
        <w:spacing w:after="0" w:line="360" w:lineRule="auto"/>
        <w:jc w:val="center"/>
        <w:rPr>
          <w:rFonts w:ascii="Times New Roman" w:hAnsi="Times New Roman" w:cs="Times New Roman"/>
          <w:sz w:val="28"/>
          <w:szCs w:val="28"/>
          <w:lang w:val="en-US"/>
        </w:rPr>
      </w:pPr>
      <w:r w:rsidRPr="007C31E6">
        <w:rPr>
          <w:rFonts w:ascii="Times New Roman" w:hAnsi="Times New Roman" w:cs="Times New Roman"/>
          <w:sz w:val="28"/>
          <w:szCs w:val="28"/>
          <w:lang w:val="en-US"/>
        </w:rPr>
        <w:t>N.</w:t>
      </w:r>
      <w:r>
        <w:rPr>
          <w:rFonts w:ascii="Times New Roman" w:hAnsi="Times New Roman" w:cs="Times New Roman"/>
          <w:sz w:val="28"/>
          <w:szCs w:val="28"/>
          <w:lang w:val="en-US"/>
        </w:rPr>
        <w:t xml:space="preserve"> </w:t>
      </w:r>
      <w:r w:rsidRPr="007C31E6">
        <w:rPr>
          <w:rFonts w:ascii="Times New Roman" w:hAnsi="Times New Roman" w:cs="Times New Roman"/>
          <w:sz w:val="28"/>
          <w:szCs w:val="28"/>
          <w:lang w:val="en-US"/>
        </w:rPr>
        <w:t xml:space="preserve">B. </w:t>
      </w:r>
      <w:proofErr w:type="spellStart"/>
      <w:r w:rsidRPr="007C31E6">
        <w:rPr>
          <w:rFonts w:ascii="Times New Roman" w:hAnsi="Times New Roman" w:cs="Times New Roman"/>
          <w:sz w:val="28"/>
          <w:szCs w:val="28"/>
          <w:lang w:val="en-US"/>
        </w:rPr>
        <w:t>Gubergrits</w:t>
      </w:r>
      <w:proofErr w:type="spellEnd"/>
      <w:r w:rsidRPr="007C31E6">
        <w:rPr>
          <w:rFonts w:ascii="Times New Roman" w:hAnsi="Times New Roman" w:cs="Times New Roman"/>
          <w:sz w:val="28"/>
          <w:szCs w:val="28"/>
          <w:lang w:val="en-US"/>
        </w:rPr>
        <w:t>, N.</w:t>
      </w:r>
      <w:r>
        <w:rPr>
          <w:rFonts w:ascii="Times New Roman" w:hAnsi="Times New Roman" w:cs="Times New Roman"/>
          <w:sz w:val="28"/>
          <w:szCs w:val="28"/>
          <w:lang w:val="en-US"/>
        </w:rPr>
        <w:t xml:space="preserve"> </w:t>
      </w:r>
      <w:r w:rsidR="005704B7">
        <w:rPr>
          <w:rFonts w:ascii="Times New Roman" w:hAnsi="Times New Roman" w:cs="Times New Roman"/>
          <w:sz w:val="28"/>
          <w:szCs w:val="28"/>
          <w:lang w:val="en-US"/>
        </w:rPr>
        <w:t xml:space="preserve">V. </w:t>
      </w:r>
      <w:proofErr w:type="spellStart"/>
      <w:r w:rsidR="005704B7">
        <w:rPr>
          <w:rFonts w:ascii="Times New Roman" w:hAnsi="Times New Roman" w:cs="Times New Roman"/>
          <w:sz w:val="28"/>
          <w:szCs w:val="28"/>
          <w:lang w:val="en-US"/>
        </w:rPr>
        <w:t>Byelyayeva</w:t>
      </w:r>
      <w:proofErr w:type="spellEnd"/>
      <w:r w:rsidR="005704B7">
        <w:rPr>
          <w:rFonts w:ascii="Times New Roman" w:hAnsi="Times New Roman" w:cs="Times New Roman"/>
          <w:sz w:val="28"/>
          <w:szCs w:val="28"/>
          <w:lang w:val="en-US"/>
        </w:rPr>
        <w:t xml:space="preserve">, </w:t>
      </w:r>
      <w:r w:rsidRPr="007C31E6">
        <w:rPr>
          <w:rFonts w:ascii="Times New Roman" w:hAnsi="Times New Roman" w:cs="Times New Roman"/>
          <w:sz w:val="28"/>
          <w:szCs w:val="28"/>
          <w:lang w:val="en-US"/>
        </w:rPr>
        <w:t>G.</w:t>
      </w:r>
      <w:r>
        <w:rPr>
          <w:rFonts w:ascii="Times New Roman" w:hAnsi="Times New Roman" w:cs="Times New Roman"/>
          <w:sz w:val="28"/>
          <w:szCs w:val="28"/>
          <w:lang w:val="en-US"/>
        </w:rPr>
        <w:t xml:space="preserve"> </w:t>
      </w:r>
      <w:r w:rsidRPr="007C31E6">
        <w:rPr>
          <w:rFonts w:ascii="Times New Roman" w:hAnsi="Times New Roman" w:cs="Times New Roman"/>
          <w:sz w:val="28"/>
          <w:szCs w:val="28"/>
          <w:lang w:val="en-US"/>
        </w:rPr>
        <w:t xml:space="preserve">M. </w:t>
      </w:r>
      <w:proofErr w:type="spellStart"/>
      <w:r w:rsidRPr="007C31E6">
        <w:rPr>
          <w:rFonts w:ascii="Times New Roman" w:hAnsi="Times New Roman" w:cs="Times New Roman"/>
          <w:sz w:val="28"/>
          <w:szCs w:val="28"/>
          <w:lang w:val="en-US"/>
        </w:rPr>
        <w:t>Lukashevich</w:t>
      </w:r>
      <w:proofErr w:type="spellEnd"/>
      <w:r w:rsidRPr="007C31E6">
        <w:rPr>
          <w:rFonts w:ascii="Times New Roman" w:hAnsi="Times New Roman" w:cs="Times New Roman"/>
          <w:sz w:val="28"/>
          <w:szCs w:val="28"/>
          <w:lang w:val="en-US"/>
        </w:rPr>
        <w:t>,</w:t>
      </w:r>
      <w:r w:rsidR="005704B7">
        <w:rPr>
          <w:rFonts w:ascii="Times New Roman" w:hAnsi="Times New Roman" w:cs="Times New Roman"/>
          <w:sz w:val="28"/>
          <w:szCs w:val="28"/>
          <w:lang w:val="uk-UA"/>
        </w:rPr>
        <w:t xml:space="preserve"> </w:t>
      </w:r>
      <w:r w:rsidRPr="007C31E6">
        <w:rPr>
          <w:rFonts w:ascii="Times New Roman" w:hAnsi="Times New Roman" w:cs="Times New Roman"/>
          <w:sz w:val="28"/>
          <w:szCs w:val="28"/>
          <w:lang w:val="en-US"/>
        </w:rPr>
        <w:t>P.</w:t>
      </w:r>
      <w:r>
        <w:rPr>
          <w:rFonts w:ascii="Times New Roman" w:hAnsi="Times New Roman" w:cs="Times New Roman"/>
          <w:sz w:val="28"/>
          <w:szCs w:val="28"/>
          <w:lang w:val="en-US"/>
        </w:rPr>
        <w:t xml:space="preserve"> </w:t>
      </w:r>
      <w:r w:rsidRPr="007C31E6">
        <w:rPr>
          <w:rFonts w:ascii="Times New Roman" w:hAnsi="Times New Roman" w:cs="Times New Roman"/>
          <w:sz w:val="28"/>
          <w:szCs w:val="28"/>
          <w:lang w:val="en-US"/>
        </w:rPr>
        <w:t xml:space="preserve">G. </w:t>
      </w:r>
      <w:proofErr w:type="spellStart"/>
      <w:r w:rsidRPr="007C31E6">
        <w:rPr>
          <w:rFonts w:ascii="Times New Roman" w:hAnsi="Times New Roman" w:cs="Times New Roman"/>
          <w:sz w:val="28"/>
          <w:szCs w:val="28"/>
          <w:lang w:val="en-US"/>
        </w:rPr>
        <w:t>Fomenko</w:t>
      </w:r>
      <w:proofErr w:type="spellEnd"/>
      <w:r w:rsidR="005704B7">
        <w:rPr>
          <w:rFonts w:ascii="Times New Roman" w:hAnsi="Times New Roman" w:cs="Times New Roman"/>
          <w:sz w:val="28"/>
          <w:szCs w:val="28"/>
          <w:lang w:val="en-US"/>
        </w:rPr>
        <w:t>,</w:t>
      </w:r>
    </w:p>
    <w:p w:rsidR="007C31E6" w:rsidRPr="005704B7" w:rsidRDefault="005704B7" w:rsidP="007C31E6">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A. V. </w:t>
      </w:r>
      <w:proofErr w:type="spellStart"/>
      <w:r>
        <w:rPr>
          <w:rFonts w:ascii="Times New Roman" w:hAnsi="Times New Roman" w:cs="Times New Roman"/>
          <w:sz w:val="28"/>
          <w:szCs w:val="28"/>
          <w:lang w:val="en-US"/>
        </w:rPr>
        <w:t>Yuryeva</w:t>
      </w:r>
      <w:proofErr w:type="spellEnd"/>
    </w:p>
    <w:p w:rsidR="007C31E6" w:rsidRPr="007C31E6" w:rsidRDefault="007C31E6" w:rsidP="007C31E6">
      <w:pPr>
        <w:spacing w:after="0" w:line="360" w:lineRule="auto"/>
        <w:jc w:val="center"/>
        <w:rPr>
          <w:rFonts w:ascii="Times New Roman" w:hAnsi="Times New Roman" w:cs="Times New Roman"/>
          <w:i/>
          <w:sz w:val="28"/>
          <w:szCs w:val="28"/>
          <w:lang w:val="en-US"/>
        </w:rPr>
      </w:pPr>
      <w:r w:rsidRPr="007C31E6">
        <w:rPr>
          <w:rFonts w:ascii="Times New Roman" w:hAnsi="Times New Roman" w:cs="Times New Roman"/>
          <w:i/>
          <w:sz w:val="28"/>
          <w:szCs w:val="28"/>
          <w:lang w:val="en-US"/>
        </w:rPr>
        <w:t>Donetsk National Medical University, Ukraine</w:t>
      </w:r>
    </w:p>
    <w:p w:rsidR="003F5064" w:rsidRDefault="003F5064" w:rsidP="007C31E6">
      <w:pPr>
        <w:spacing w:after="0" w:line="360" w:lineRule="auto"/>
        <w:ind w:firstLine="709"/>
        <w:jc w:val="both"/>
        <w:rPr>
          <w:rFonts w:ascii="Times New Roman" w:hAnsi="Times New Roman" w:cs="Times New Roman"/>
          <w:b/>
          <w:sz w:val="28"/>
          <w:szCs w:val="28"/>
          <w:lang w:val="en-US"/>
        </w:rPr>
      </w:pPr>
    </w:p>
    <w:p w:rsidR="007C31E6" w:rsidRPr="007C31E6" w:rsidRDefault="007C31E6" w:rsidP="007C31E6">
      <w:pPr>
        <w:spacing w:after="0" w:line="360" w:lineRule="auto"/>
        <w:ind w:firstLine="709"/>
        <w:jc w:val="both"/>
        <w:rPr>
          <w:rFonts w:ascii="Times New Roman" w:hAnsi="Times New Roman" w:cs="Times New Roman"/>
          <w:sz w:val="28"/>
          <w:szCs w:val="28"/>
          <w:lang w:val="en-US"/>
        </w:rPr>
      </w:pPr>
      <w:r w:rsidRPr="007C31E6">
        <w:rPr>
          <w:rFonts w:ascii="Times New Roman" w:hAnsi="Times New Roman" w:cs="Times New Roman"/>
          <w:b/>
          <w:sz w:val="28"/>
          <w:szCs w:val="28"/>
          <w:lang w:val="en-US"/>
        </w:rPr>
        <w:t>Key words:</w:t>
      </w:r>
      <w:r w:rsidRPr="007C31E6">
        <w:rPr>
          <w:rFonts w:ascii="Times New Roman" w:hAnsi="Times New Roman" w:cs="Times New Roman"/>
          <w:sz w:val="28"/>
          <w:szCs w:val="28"/>
          <w:lang w:val="en-US"/>
        </w:rPr>
        <w:t xml:space="preserve"> non-alcoholic </w:t>
      </w:r>
      <w:proofErr w:type="spellStart"/>
      <w:r w:rsidRPr="007C31E6">
        <w:rPr>
          <w:rFonts w:ascii="Times New Roman" w:hAnsi="Times New Roman" w:cs="Times New Roman"/>
          <w:sz w:val="28"/>
          <w:szCs w:val="28"/>
          <w:lang w:val="en-US"/>
        </w:rPr>
        <w:t>steatohepatitis</w:t>
      </w:r>
      <w:proofErr w:type="spellEnd"/>
      <w:r w:rsidRPr="007C31E6">
        <w:rPr>
          <w:rFonts w:ascii="Times New Roman" w:hAnsi="Times New Roman" w:cs="Times New Roman"/>
          <w:sz w:val="28"/>
          <w:szCs w:val="28"/>
          <w:lang w:val="en-US"/>
        </w:rPr>
        <w:t xml:space="preserve">, treatment, </w:t>
      </w:r>
      <w:proofErr w:type="spellStart"/>
      <w:r w:rsidRPr="007C31E6">
        <w:rPr>
          <w:rFonts w:ascii="Times New Roman" w:hAnsi="Times New Roman" w:cs="Times New Roman"/>
          <w:sz w:val="28"/>
          <w:szCs w:val="28"/>
          <w:lang w:val="en-US"/>
        </w:rPr>
        <w:t>ursodeoxycholic</w:t>
      </w:r>
      <w:proofErr w:type="spellEnd"/>
      <w:r w:rsidRPr="007C31E6">
        <w:rPr>
          <w:rFonts w:ascii="Times New Roman" w:hAnsi="Times New Roman" w:cs="Times New Roman"/>
          <w:sz w:val="28"/>
          <w:szCs w:val="28"/>
          <w:lang w:val="en-US"/>
        </w:rPr>
        <w:t xml:space="preserve"> acid, physiological effects, evidence base</w:t>
      </w:r>
    </w:p>
    <w:p w:rsidR="00F20C0C" w:rsidRDefault="007C31E6" w:rsidP="007C31E6">
      <w:pPr>
        <w:spacing w:after="0" w:line="360" w:lineRule="auto"/>
        <w:ind w:firstLine="709"/>
        <w:jc w:val="both"/>
        <w:rPr>
          <w:rFonts w:ascii="Times New Roman" w:hAnsi="Times New Roman" w:cs="Times New Roman"/>
          <w:sz w:val="28"/>
          <w:szCs w:val="28"/>
          <w:lang w:val="en-US"/>
        </w:rPr>
      </w:pPr>
      <w:r w:rsidRPr="007C31E6">
        <w:rPr>
          <w:rFonts w:ascii="Times New Roman" w:hAnsi="Times New Roman" w:cs="Times New Roman"/>
          <w:sz w:val="28"/>
          <w:szCs w:val="28"/>
          <w:lang w:val="en-US"/>
        </w:rPr>
        <w:t xml:space="preserve">The article provides brief epidemiological data on non-alcoholic fatty liver disease and non-alcoholic steatohepatitis, emphasizing the danger of steatohepatitis, progression of which may cause the development of hepatocellular carcinoma. The properties of </w:t>
      </w:r>
      <w:proofErr w:type="spellStart"/>
      <w:r w:rsidRPr="007C31E6">
        <w:rPr>
          <w:rFonts w:ascii="Times New Roman" w:hAnsi="Times New Roman" w:cs="Times New Roman"/>
          <w:sz w:val="28"/>
          <w:szCs w:val="28"/>
          <w:lang w:val="en-US"/>
        </w:rPr>
        <w:t>ursodeoxycholic</w:t>
      </w:r>
      <w:proofErr w:type="spellEnd"/>
      <w:r w:rsidRPr="007C31E6">
        <w:rPr>
          <w:rFonts w:ascii="Times New Roman" w:hAnsi="Times New Roman" w:cs="Times New Roman"/>
          <w:sz w:val="28"/>
          <w:szCs w:val="28"/>
          <w:lang w:val="en-US"/>
        </w:rPr>
        <w:t xml:space="preserve"> acid, which are the basis for its use in a treatment of non-alcoholic steatohepatitis, are analyzed in detail, such as </w:t>
      </w:r>
      <w:proofErr w:type="spellStart"/>
      <w:r w:rsidRPr="007C31E6">
        <w:rPr>
          <w:rFonts w:ascii="Times New Roman" w:hAnsi="Times New Roman" w:cs="Times New Roman"/>
          <w:sz w:val="28"/>
          <w:szCs w:val="28"/>
          <w:lang w:val="en-US"/>
        </w:rPr>
        <w:t>cytoprotective</w:t>
      </w:r>
      <w:proofErr w:type="spellEnd"/>
      <w:r w:rsidRPr="007C31E6">
        <w:rPr>
          <w:rFonts w:ascii="Times New Roman" w:hAnsi="Times New Roman" w:cs="Times New Roman"/>
          <w:sz w:val="28"/>
          <w:szCs w:val="28"/>
          <w:lang w:val="en-US"/>
        </w:rPr>
        <w:t xml:space="preserve">, antioxidant, </w:t>
      </w:r>
      <w:proofErr w:type="spellStart"/>
      <w:r w:rsidRPr="007C31E6">
        <w:rPr>
          <w:rFonts w:ascii="Times New Roman" w:hAnsi="Times New Roman" w:cs="Times New Roman"/>
          <w:sz w:val="28"/>
          <w:szCs w:val="28"/>
          <w:lang w:val="en-US"/>
        </w:rPr>
        <w:t>antifibrotic</w:t>
      </w:r>
      <w:proofErr w:type="spellEnd"/>
      <w:r w:rsidRPr="007C31E6">
        <w:rPr>
          <w:rFonts w:ascii="Times New Roman" w:hAnsi="Times New Roman" w:cs="Times New Roman"/>
          <w:sz w:val="28"/>
          <w:szCs w:val="28"/>
          <w:lang w:val="en-US"/>
        </w:rPr>
        <w:t xml:space="preserve"> ones, effects on apoptosis, etc. The authors presented the results of the main evidence-based studies demonstrating the effectiveness of </w:t>
      </w:r>
      <w:proofErr w:type="spellStart"/>
      <w:r w:rsidRPr="007C31E6">
        <w:rPr>
          <w:rFonts w:ascii="Times New Roman" w:hAnsi="Times New Roman" w:cs="Times New Roman"/>
          <w:sz w:val="28"/>
          <w:szCs w:val="28"/>
          <w:lang w:val="en-US"/>
        </w:rPr>
        <w:t>ursodeoxycholic</w:t>
      </w:r>
      <w:proofErr w:type="spellEnd"/>
      <w:r w:rsidRPr="007C31E6">
        <w:rPr>
          <w:rFonts w:ascii="Times New Roman" w:hAnsi="Times New Roman" w:cs="Times New Roman"/>
          <w:sz w:val="28"/>
          <w:szCs w:val="28"/>
          <w:lang w:val="en-US"/>
        </w:rPr>
        <w:t xml:space="preserve"> acid and its combinations with other drugs in the treatment of non-alcoholic steatohepatitis.</w:t>
      </w:r>
    </w:p>
    <w:p w:rsidR="00F20C0C" w:rsidRDefault="00F20C0C">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20C0C" w:rsidRPr="003F5064" w:rsidRDefault="003F5064" w:rsidP="00F20C0C">
      <w:pPr>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Fig</w:t>
      </w:r>
      <w:r w:rsidR="00F20C0C" w:rsidRPr="003F5064">
        <w:rPr>
          <w:rFonts w:ascii="Times New Roman" w:hAnsi="Times New Roman" w:cs="Times New Roman"/>
          <w:sz w:val="28"/>
          <w:szCs w:val="28"/>
          <w:lang w:val="en-US"/>
        </w:rPr>
        <w:t>. 1.</w:t>
      </w:r>
      <w:proofErr w:type="gramEnd"/>
      <w:r w:rsidR="00F20C0C" w:rsidRPr="003F5064">
        <w:rPr>
          <w:rFonts w:ascii="Times New Roman" w:hAnsi="Times New Roman" w:cs="Times New Roman"/>
          <w:sz w:val="28"/>
          <w:szCs w:val="28"/>
          <w:lang w:val="en-US"/>
        </w:rPr>
        <w:t xml:space="preserve"> </w:t>
      </w:r>
      <w:proofErr w:type="gramStart"/>
      <w:r w:rsidRPr="003F5064">
        <w:rPr>
          <w:rFonts w:ascii="Times New Roman" w:hAnsi="Times New Roman" w:cs="Times New Roman"/>
          <w:sz w:val="28"/>
          <w:szCs w:val="28"/>
          <w:lang w:val="en-US"/>
        </w:rPr>
        <w:t>Short</w:t>
      </w:r>
      <w:r>
        <w:rPr>
          <w:rFonts w:ascii="Times New Roman" w:hAnsi="Times New Roman" w:cs="Times New Roman"/>
          <w:sz w:val="28"/>
          <w:szCs w:val="28"/>
          <w:lang w:val="en-US"/>
        </w:rPr>
        <w:t>-</w:t>
      </w:r>
      <w:r w:rsidRPr="003F5064">
        <w:rPr>
          <w:rFonts w:ascii="Times New Roman" w:hAnsi="Times New Roman" w:cs="Times New Roman"/>
          <w:sz w:val="28"/>
          <w:szCs w:val="28"/>
          <w:lang w:val="en-US"/>
        </w:rPr>
        <w:t>term and long</w:t>
      </w:r>
      <w:r>
        <w:rPr>
          <w:rFonts w:ascii="Times New Roman" w:hAnsi="Times New Roman" w:cs="Times New Roman"/>
          <w:sz w:val="28"/>
          <w:szCs w:val="28"/>
          <w:lang w:val="en-US"/>
        </w:rPr>
        <w:t>-</w:t>
      </w:r>
      <w:r w:rsidRPr="003F5064">
        <w:rPr>
          <w:rFonts w:ascii="Times New Roman" w:hAnsi="Times New Roman" w:cs="Times New Roman"/>
          <w:sz w:val="28"/>
          <w:szCs w:val="28"/>
          <w:lang w:val="en-US"/>
        </w:rPr>
        <w:t xml:space="preserve">term clinical effects of UDCA </w:t>
      </w:r>
      <w:r w:rsidR="00F20C0C" w:rsidRPr="003F5064">
        <w:rPr>
          <w:rFonts w:ascii="Times New Roman" w:hAnsi="Times New Roman" w:cs="Times New Roman"/>
          <w:sz w:val="28"/>
          <w:szCs w:val="28"/>
          <w:lang w:val="en-US"/>
        </w:rPr>
        <w:t>(</w:t>
      </w:r>
      <w:r>
        <w:rPr>
          <w:rFonts w:ascii="Times New Roman" w:hAnsi="Times New Roman" w:cs="Times New Roman"/>
          <w:sz w:val="28"/>
          <w:szCs w:val="28"/>
          <w:lang w:val="en-US"/>
        </w:rPr>
        <w:t>by</w:t>
      </w:r>
      <w:r w:rsidR="00F20C0C" w:rsidRPr="003F5064">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00F20C0C" w:rsidRPr="003F5064">
        <w:rPr>
          <w:rFonts w:ascii="Times New Roman" w:hAnsi="Times New Roman" w:cs="Times New Roman"/>
          <w:sz w:val="28"/>
          <w:szCs w:val="28"/>
          <w:lang w:val="en-US"/>
        </w:rPr>
        <w:t xml:space="preserve">. </w:t>
      </w:r>
      <w:r>
        <w:rPr>
          <w:rFonts w:ascii="Times New Roman" w:hAnsi="Times New Roman" w:cs="Times New Roman"/>
          <w:sz w:val="28"/>
          <w:szCs w:val="28"/>
          <w:lang w:val="en-US"/>
        </w:rPr>
        <w:t>V</w:t>
      </w:r>
      <w:r w:rsidR="00F20C0C" w:rsidRPr="003F5064">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Morozov</w:t>
      </w:r>
      <w:proofErr w:type="spellEnd"/>
      <w:r w:rsidR="00F20C0C" w:rsidRPr="003F5064">
        <w:rPr>
          <w:rFonts w:ascii="Times New Roman" w:hAnsi="Times New Roman" w:cs="Times New Roman"/>
          <w:sz w:val="28"/>
          <w:szCs w:val="28"/>
          <w:lang w:val="en-US"/>
        </w:rPr>
        <w:t xml:space="preserve"> </w:t>
      </w:r>
      <w:r>
        <w:rPr>
          <w:rFonts w:ascii="Times New Roman" w:hAnsi="Times New Roman" w:cs="Times New Roman"/>
          <w:sz w:val="28"/>
          <w:szCs w:val="28"/>
          <w:lang w:val="en-US"/>
        </w:rPr>
        <w:t>et al</w:t>
      </w:r>
      <w:r w:rsidR="00F20C0C" w:rsidRPr="003F5064">
        <w:rPr>
          <w:rFonts w:ascii="Times New Roman" w:hAnsi="Times New Roman" w:cs="Times New Roman"/>
          <w:sz w:val="28"/>
          <w:szCs w:val="28"/>
          <w:lang w:val="en-US"/>
        </w:rPr>
        <w:t>., 2011 [</w:t>
      </w:r>
      <w:r w:rsidR="00F20C0C">
        <w:rPr>
          <w:rFonts w:ascii="Times New Roman" w:hAnsi="Times New Roman" w:cs="Times New Roman"/>
          <w:sz w:val="28"/>
          <w:szCs w:val="28"/>
        </w:rPr>
        <w:fldChar w:fldCharType="begin"/>
      </w:r>
      <w:r w:rsidR="00F20C0C" w:rsidRPr="003F5064">
        <w:rPr>
          <w:rFonts w:ascii="Times New Roman" w:hAnsi="Times New Roman" w:cs="Times New Roman"/>
          <w:sz w:val="28"/>
          <w:szCs w:val="28"/>
          <w:lang w:val="en-US"/>
        </w:rPr>
        <w:instrText xml:space="preserve"> </w:instrText>
      </w:r>
      <w:r w:rsidR="00F20C0C" w:rsidRPr="00F557B5">
        <w:rPr>
          <w:rFonts w:ascii="Times New Roman" w:hAnsi="Times New Roman" w:cs="Times New Roman"/>
          <w:sz w:val="28"/>
          <w:szCs w:val="28"/>
          <w:lang w:val="en-US"/>
        </w:rPr>
        <w:instrText>REF</w:instrText>
      </w:r>
      <w:r w:rsidR="00F20C0C" w:rsidRPr="003F5064">
        <w:rPr>
          <w:rFonts w:ascii="Times New Roman" w:hAnsi="Times New Roman" w:cs="Times New Roman"/>
          <w:sz w:val="28"/>
          <w:szCs w:val="28"/>
          <w:lang w:val="en-US"/>
        </w:rPr>
        <w:instrText xml:space="preserve"> _</w:instrText>
      </w:r>
      <w:r w:rsidR="00F20C0C" w:rsidRPr="00F557B5">
        <w:rPr>
          <w:rFonts w:ascii="Times New Roman" w:hAnsi="Times New Roman" w:cs="Times New Roman"/>
          <w:sz w:val="28"/>
          <w:szCs w:val="28"/>
          <w:lang w:val="en-US"/>
        </w:rPr>
        <w:instrText>Ref</w:instrText>
      </w:r>
      <w:r w:rsidR="00F20C0C" w:rsidRPr="003F5064">
        <w:rPr>
          <w:rFonts w:ascii="Times New Roman" w:hAnsi="Times New Roman" w:cs="Times New Roman"/>
          <w:sz w:val="28"/>
          <w:szCs w:val="28"/>
          <w:lang w:val="en-US"/>
        </w:rPr>
        <w:instrText xml:space="preserve">501873700 \r \h </w:instrText>
      </w:r>
      <w:r w:rsidR="00F20C0C">
        <w:rPr>
          <w:rFonts w:ascii="Times New Roman" w:hAnsi="Times New Roman" w:cs="Times New Roman"/>
          <w:sz w:val="28"/>
          <w:szCs w:val="28"/>
        </w:rPr>
      </w:r>
      <w:r w:rsidR="00F20C0C">
        <w:rPr>
          <w:rFonts w:ascii="Times New Roman" w:hAnsi="Times New Roman" w:cs="Times New Roman"/>
          <w:sz w:val="28"/>
          <w:szCs w:val="28"/>
        </w:rPr>
        <w:fldChar w:fldCharType="separate"/>
      </w:r>
      <w:r w:rsidR="00F20C0C" w:rsidRPr="003F5064">
        <w:rPr>
          <w:rFonts w:ascii="Times New Roman" w:hAnsi="Times New Roman" w:cs="Times New Roman"/>
          <w:sz w:val="28"/>
          <w:szCs w:val="28"/>
          <w:lang w:val="en-US"/>
        </w:rPr>
        <w:t>4</w:t>
      </w:r>
      <w:r w:rsidR="00F20C0C">
        <w:rPr>
          <w:rFonts w:ascii="Times New Roman" w:hAnsi="Times New Roman" w:cs="Times New Roman"/>
          <w:sz w:val="28"/>
          <w:szCs w:val="28"/>
        </w:rPr>
        <w:fldChar w:fldCharType="end"/>
      </w:r>
      <w:r w:rsidR="00F20C0C" w:rsidRPr="003F5064">
        <w:rPr>
          <w:rFonts w:ascii="Times New Roman" w:hAnsi="Times New Roman" w:cs="Times New Roman"/>
          <w:sz w:val="28"/>
          <w:szCs w:val="28"/>
          <w:lang w:val="en-US"/>
        </w:rPr>
        <w:t>]).</w:t>
      </w:r>
      <w:proofErr w:type="gramEnd"/>
    </w:p>
    <w:p w:rsidR="00F20C0C" w:rsidRPr="003F5064" w:rsidRDefault="00F20C0C" w:rsidP="00F20C0C">
      <w:pPr>
        <w:spacing w:after="0" w:line="360" w:lineRule="auto"/>
        <w:ind w:firstLine="709"/>
        <w:jc w:val="both"/>
        <w:rPr>
          <w:rFonts w:ascii="Times New Roman" w:hAnsi="Times New Roman" w:cs="Times New Roman"/>
          <w:sz w:val="28"/>
          <w:szCs w:val="28"/>
          <w:lang w:val="en-US"/>
        </w:rPr>
      </w:pPr>
    </w:p>
    <w:p w:rsidR="00F20C0C" w:rsidRPr="003F5064" w:rsidRDefault="003F5064" w:rsidP="00F20C0C">
      <w:pPr>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Fig</w:t>
      </w:r>
      <w:r w:rsidR="00F20C0C" w:rsidRPr="003F5064">
        <w:rPr>
          <w:rFonts w:ascii="Times New Roman" w:hAnsi="Times New Roman" w:cs="Times New Roman"/>
          <w:sz w:val="28"/>
          <w:szCs w:val="28"/>
          <w:lang w:val="en-US"/>
        </w:rPr>
        <w:t>. 2.</w:t>
      </w:r>
      <w:proofErr w:type="gramEnd"/>
      <w:r w:rsidR="00F20C0C" w:rsidRPr="003F5064">
        <w:rPr>
          <w:rFonts w:ascii="Times New Roman" w:hAnsi="Times New Roman" w:cs="Times New Roman"/>
          <w:sz w:val="28"/>
          <w:szCs w:val="28"/>
          <w:lang w:val="en-US"/>
        </w:rPr>
        <w:t xml:space="preserve"> </w:t>
      </w:r>
      <w:proofErr w:type="gramStart"/>
      <w:r w:rsidRPr="003F5064">
        <w:rPr>
          <w:rFonts w:ascii="Times New Roman" w:hAnsi="Times New Roman" w:cs="Times New Roman"/>
          <w:sz w:val="28"/>
          <w:szCs w:val="28"/>
          <w:lang w:val="en-US"/>
        </w:rPr>
        <w:t>Clinical effect</w:t>
      </w:r>
      <w:r>
        <w:rPr>
          <w:rFonts w:ascii="Times New Roman" w:hAnsi="Times New Roman" w:cs="Times New Roman"/>
          <w:sz w:val="28"/>
          <w:szCs w:val="28"/>
          <w:lang w:val="en-US"/>
        </w:rPr>
        <w:t>s of UDCA at a dose of 25–30 mg/kg/</w:t>
      </w:r>
      <w:r w:rsidRPr="003F5064">
        <w:rPr>
          <w:rFonts w:ascii="Times New Roman" w:hAnsi="Times New Roman" w:cs="Times New Roman"/>
          <w:sz w:val="28"/>
          <w:szCs w:val="28"/>
          <w:lang w:val="en-US"/>
        </w:rPr>
        <w:t xml:space="preserve">day </w:t>
      </w:r>
      <w:r>
        <w:rPr>
          <w:rFonts w:ascii="Times New Roman" w:hAnsi="Times New Roman" w:cs="Times New Roman"/>
          <w:sz w:val="28"/>
          <w:szCs w:val="28"/>
          <w:lang w:val="en-US"/>
        </w:rPr>
        <w:t>upon</w:t>
      </w:r>
      <w:r w:rsidRPr="003F5064">
        <w:rPr>
          <w:rFonts w:ascii="Times New Roman" w:hAnsi="Times New Roman" w:cs="Times New Roman"/>
          <w:sz w:val="28"/>
          <w:szCs w:val="28"/>
          <w:lang w:val="en-US"/>
        </w:rPr>
        <w:t xml:space="preserve"> NASH</w:t>
      </w:r>
      <w:r w:rsidR="00F20C0C" w:rsidRPr="003F5064">
        <w:rPr>
          <w:rFonts w:ascii="Times New Roman" w:hAnsi="Times New Roman" w:cs="Times New Roman"/>
          <w:sz w:val="28"/>
          <w:szCs w:val="28"/>
          <w:lang w:val="en-US"/>
        </w:rPr>
        <w:t>.</w:t>
      </w:r>
      <w:proofErr w:type="gramEnd"/>
      <w:r w:rsidR="00F20C0C" w:rsidRPr="003F5064">
        <w:rPr>
          <w:rFonts w:ascii="Times New Roman" w:hAnsi="Times New Roman" w:cs="Times New Roman"/>
          <w:sz w:val="28"/>
          <w:szCs w:val="28"/>
          <w:lang w:val="en-US"/>
        </w:rPr>
        <w:t xml:space="preserve"> </w:t>
      </w:r>
      <w:proofErr w:type="gramStart"/>
      <w:r w:rsidR="00F20C0C" w:rsidRPr="003F5064">
        <w:rPr>
          <w:rFonts w:ascii="Times New Roman" w:hAnsi="Times New Roman" w:cs="Times New Roman"/>
          <w:sz w:val="28"/>
          <w:szCs w:val="28"/>
          <w:lang w:val="en-US"/>
        </w:rPr>
        <w:t>1 [</w:t>
      </w:r>
      <w:r w:rsidR="00F20C0C">
        <w:rPr>
          <w:rFonts w:ascii="Times New Roman" w:hAnsi="Times New Roman" w:cs="Times New Roman"/>
          <w:sz w:val="28"/>
          <w:szCs w:val="28"/>
        </w:rPr>
        <w:fldChar w:fldCharType="begin"/>
      </w:r>
      <w:r w:rsidR="00F20C0C" w:rsidRPr="003F5064">
        <w:rPr>
          <w:rFonts w:ascii="Times New Roman" w:hAnsi="Times New Roman" w:cs="Times New Roman"/>
          <w:sz w:val="28"/>
          <w:szCs w:val="28"/>
          <w:lang w:val="en-US"/>
        </w:rPr>
        <w:instrText xml:space="preserve"> REF _Ref501881138 \r \h </w:instrText>
      </w:r>
      <w:r w:rsidR="00F20C0C">
        <w:rPr>
          <w:rFonts w:ascii="Times New Roman" w:hAnsi="Times New Roman" w:cs="Times New Roman"/>
          <w:sz w:val="28"/>
          <w:szCs w:val="28"/>
        </w:rPr>
      </w:r>
      <w:r w:rsidR="00F20C0C">
        <w:rPr>
          <w:rFonts w:ascii="Times New Roman" w:hAnsi="Times New Roman" w:cs="Times New Roman"/>
          <w:sz w:val="28"/>
          <w:szCs w:val="28"/>
        </w:rPr>
        <w:fldChar w:fldCharType="separate"/>
      </w:r>
      <w:r w:rsidR="00F20C0C" w:rsidRPr="003F5064">
        <w:rPr>
          <w:rFonts w:ascii="Times New Roman" w:hAnsi="Times New Roman" w:cs="Times New Roman"/>
          <w:sz w:val="28"/>
          <w:szCs w:val="28"/>
          <w:lang w:val="en-US"/>
        </w:rPr>
        <w:t>15</w:t>
      </w:r>
      <w:r w:rsidR="00F20C0C">
        <w:rPr>
          <w:rFonts w:ascii="Times New Roman" w:hAnsi="Times New Roman" w:cs="Times New Roman"/>
          <w:sz w:val="28"/>
          <w:szCs w:val="28"/>
        </w:rPr>
        <w:fldChar w:fldCharType="end"/>
      </w:r>
      <w:r w:rsidR="00F20C0C" w:rsidRPr="003F5064">
        <w:rPr>
          <w:rFonts w:ascii="Times New Roman" w:hAnsi="Times New Roman" w:cs="Times New Roman"/>
          <w:sz w:val="28"/>
          <w:szCs w:val="28"/>
          <w:lang w:val="en-US"/>
        </w:rPr>
        <w:t>]; 2 [</w:t>
      </w:r>
      <w:r w:rsidR="00F20C0C">
        <w:rPr>
          <w:rFonts w:ascii="Times New Roman" w:hAnsi="Times New Roman" w:cs="Times New Roman"/>
          <w:sz w:val="28"/>
          <w:szCs w:val="28"/>
        </w:rPr>
        <w:fldChar w:fldCharType="begin"/>
      </w:r>
      <w:r w:rsidR="00F20C0C" w:rsidRPr="003F5064">
        <w:rPr>
          <w:rFonts w:ascii="Times New Roman" w:hAnsi="Times New Roman" w:cs="Times New Roman"/>
          <w:sz w:val="28"/>
          <w:szCs w:val="28"/>
          <w:lang w:val="en-US"/>
        </w:rPr>
        <w:instrText xml:space="preserve"> REF _Ref473222444 \r \h </w:instrText>
      </w:r>
      <w:r w:rsidR="00F20C0C">
        <w:rPr>
          <w:rFonts w:ascii="Times New Roman" w:hAnsi="Times New Roman" w:cs="Times New Roman"/>
          <w:sz w:val="28"/>
          <w:szCs w:val="28"/>
        </w:rPr>
      </w:r>
      <w:r w:rsidR="00F20C0C">
        <w:rPr>
          <w:rFonts w:ascii="Times New Roman" w:hAnsi="Times New Roman" w:cs="Times New Roman"/>
          <w:sz w:val="28"/>
          <w:szCs w:val="28"/>
        </w:rPr>
        <w:fldChar w:fldCharType="separate"/>
      </w:r>
      <w:r w:rsidR="00F20C0C" w:rsidRPr="003F5064">
        <w:rPr>
          <w:rFonts w:ascii="Times New Roman" w:hAnsi="Times New Roman" w:cs="Times New Roman"/>
          <w:sz w:val="28"/>
          <w:szCs w:val="28"/>
          <w:lang w:val="en-US"/>
        </w:rPr>
        <w:t>7</w:t>
      </w:r>
      <w:r w:rsidR="00F20C0C">
        <w:rPr>
          <w:rFonts w:ascii="Times New Roman" w:hAnsi="Times New Roman" w:cs="Times New Roman"/>
          <w:sz w:val="28"/>
          <w:szCs w:val="28"/>
        </w:rPr>
        <w:fldChar w:fldCharType="end"/>
      </w:r>
      <w:r w:rsidR="00F20C0C" w:rsidRPr="003F5064">
        <w:rPr>
          <w:rFonts w:ascii="Times New Roman" w:hAnsi="Times New Roman" w:cs="Times New Roman"/>
          <w:sz w:val="28"/>
          <w:szCs w:val="28"/>
          <w:lang w:val="en-US"/>
        </w:rPr>
        <w:t>]; 3 [</w:t>
      </w:r>
      <w:r w:rsidR="00F20C0C">
        <w:rPr>
          <w:rFonts w:ascii="Times New Roman" w:hAnsi="Times New Roman" w:cs="Times New Roman"/>
          <w:sz w:val="28"/>
          <w:szCs w:val="28"/>
        </w:rPr>
        <w:fldChar w:fldCharType="begin"/>
      </w:r>
      <w:r w:rsidR="00F20C0C" w:rsidRPr="003F5064">
        <w:rPr>
          <w:rFonts w:ascii="Times New Roman" w:hAnsi="Times New Roman" w:cs="Times New Roman"/>
          <w:sz w:val="28"/>
          <w:szCs w:val="28"/>
          <w:lang w:val="en-US"/>
        </w:rPr>
        <w:instrText xml:space="preserve"> REF _Ref501881138 \r \h </w:instrText>
      </w:r>
      <w:r w:rsidR="00F20C0C">
        <w:rPr>
          <w:rFonts w:ascii="Times New Roman" w:hAnsi="Times New Roman" w:cs="Times New Roman"/>
          <w:sz w:val="28"/>
          <w:szCs w:val="28"/>
        </w:rPr>
      </w:r>
      <w:r w:rsidR="00F20C0C">
        <w:rPr>
          <w:rFonts w:ascii="Times New Roman" w:hAnsi="Times New Roman" w:cs="Times New Roman"/>
          <w:sz w:val="28"/>
          <w:szCs w:val="28"/>
        </w:rPr>
        <w:fldChar w:fldCharType="separate"/>
      </w:r>
      <w:r w:rsidR="00F20C0C" w:rsidRPr="003F5064">
        <w:rPr>
          <w:rFonts w:ascii="Times New Roman" w:hAnsi="Times New Roman" w:cs="Times New Roman"/>
          <w:sz w:val="28"/>
          <w:szCs w:val="28"/>
          <w:lang w:val="en-US"/>
        </w:rPr>
        <w:t>15</w:t>
      </w:r>
      <w:r w:rsidR="00F20C0C">
        <w:rPr>
          <w:rFonts w:ascii="Times New Roman" w:hAnsi="Times New Roman" w:cs="Times New Roman"/>
          <w:sz w:val="28"/>
          <w:szCs w:val="28"/>
        </w:rPr>
        <w:fldChar w:fldCharType="end"/>
      </w:r>
      <w:r w:rsidR="00F20C0C" w:rsidRPr="003F5064">
        <w:rPr>
          <w:rFonts w:ascii="Times New Roman" w:hAnsi="Times New Roman" w:cs="Times New Roman"/>
          <w:sz w:val="28"/>
          <w:szCs w:val="28"/>
          <w:lang w:val="en-US"/>
        </w:rPr>
        <w:t>]; 4 [</w:t>
      </w:r>
      <w:r w:rsidR="00F20C0C">
        <w:rPr>
          <w:rFonts w:ascii="Times New Roman" w:hAnsi="Times New Roman" w:cs="Times New Roman"/>
          <w:sz w:val="28"/>
          <w:szCs w:val="28"/>
        </w:rPr>
        <w:fldChar w:fldCharType="begin"/>
      </w:r>
      <w:r w:rsidR="00F20C0C" w:rsidRPr="003F5064">
        <w:rPr>
          <w:rFonts w:ascii="Times New Roman" w:hAnsi="Times New Roman" w:cs="Times New Roman"/>
          <w:sz w:val="28"/>
          <w:szCs w:val="28"/>
          <w:lang w:val="en-US"/>
        </w:rPr>
        <w:instrText xml:space="preserve"> REF _Ref501881138 \r \h </w:instrText>
      </w:r>
      <w:r w:rsidR="00F20C0C">
        <w:rPr>
          <w:rFonts w:ascii="Times New Roman" w:hAnsi="Times New Roman" w:cs="Times New Roman"/>
          <w:sz w:val="28"/>
          <w:szCs w:val="28"/>
        </w:rPr>
      </w:r>
      <w:r w:rsidR="00F20C0C">
        <w:rPr>
          <w:rFonts w:ascii="Times New Roman" w:hAnsi="Times New Roman" w:cs="Times New Roman"/>
          <w:sz w:val="28"/>
          <w:szCs w:val="28"/>
        </w:rPr>
        <w:fldChar w:fldCharType="separate"/>
      </w:r>
      <w:r w:rsidR="00F20C0C" w:rsidRPr="003F5064">
        <w:rPr>
          <w:rFonts w:ascii="Times New Roman" w:hAnsi="Times New Roman" w:cs="Times New Roman"/>
          <w:sz w:val="28"/>
          <w:szCs w:val="28"/>
          <w:lang w:val="en-US"/>
        </w:rPr>
        <w:t>15</w:t>
      </w:r>
      <w:r w:rsidR="00F20C0C">
        <w:rPr>
          <w:rFonts w:ascii="Times New Roman" w:hAnsi="Times New Roman" w:cs="Times New Roman"/>
          <w:sz w:val="28"/>
          <w:szCs w:val="28"/>
        </w:rPr>
        <w:fldChar w:fldCharType="end"/>
      </w:r>
      <w:r w:rsidR="00F20C0C" w:rsidRPr="003F5064">
        <w:rPr>
          <w:rFonts w:ascii="Times New Roman" w:hAnsi="Times New Roman" w:cs="Times New Roman"/>
          <w:sz w:val="28"/>
          <w:szCs w:val="28"/>
          <w:lang w:val="en-US"/>
        </w:rPr>
        <w:t>].</w:t>
      </w:r>
      <w:proofErr w:type="gramEnd"/>
      <w:r w:rsidR="00F20C0C" w:rsidRPr="003F5064">
        <w:rPr>
          <w:rFonts w:ascii="Times New Roman" w:hAnsi="Times New Roman" w:cs="Times New Roman"/>
          <w:sz w:val="28"/>
          <w:szCs w:val="28"/>
          <w:lang w:val="en-US"/>
        </w:rPr>
        <w:t xml:space="preserve"> </w:t>
      </w:r>
      <w:r>
        <w:rPr>
          <w:rFonts w:ascii="Times New Roman" w:hAnsi="Times New Roman" w:cs="Times New Roman"/>
          <w:sz w:val="28"/>
          <w:szCs w:val="28"/>
          <w:lang w:val="en-US"/>
        </w:rPr>
        <w:t>HD</w:t>
      </w:r>
      <w:r w:rsidR="00F20C0C" w:rsidRPr="003F5064">
        <w:rPr>
          <w:rFonts w:ascii="Times New Roman" w:hAnsi="Times New Roman" w:cs="Times New Roman"/>
          <w:sz w:val="28"/>
          <w:szCs w:val="28"/>
          <w:lang w:val="en-US"/>
        </w:rPr>
        <w:t>-</w:t>
      </w:r>
      <w:r>
        <w:rPr>
          <w:rFonts w:ascii="Times New Roman" w:hAnsi="Times New Roman" w:cs="Times New Roman"/>
          <w:sz w:val="28"/>
          <w:szCs w:val="28"/>
          <w:lang w:val="en-US"/>
        </w:rPr>
        <w:t>UDCA</w:t>
      </w:r>
      <w:r w:rsidR="00F20C0C" w:rsidRPr="003F5064">
        <w:rPr>
          <w:rFonts w:ascii="Times New Roman" w:hAnsi="Times New Roman" w:cs="Times New Roman"/>
          <w:sz w:val="28"/>
          <w:szCs w:val="28"/>
          <w:lang w:val="en-US"/>
        </w:rPr>
        <w:t xml:space="preserve"> — </w:t>
      </w:r>
      <w:r>
        <w:rPr>
          <w:rFonts w:ascii="Times New Roman" w:hAnsi="Times New Roman" w:cs="Times New Roman"/>
          <w:sz w:val="28"/>
          <w:szCs w:val="28"/>
          <w:lang w:val="en-US"/>
        </w:rPr>
        <w:t>high doses</w:t>
      </w:r>
      <w:r w:rsidR="00F20C0C" w:rsidRPr="003F506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w:t>
      </w:r>
      <w:r>
        <w:rPr>
          <w:rFonts w:ascii="Times New Roman" w:hAnsi="Times New Roman" w:cs="Times New Roman"/>
          <w:sz w:val="28"/>
          <w:szCs w:val="28"/>
          <w:lang w:val="en-US"/>
        </w:rPr>
        <w:t>UDCA</w:t>
      </w:r>
      <w:r w:rsidR="00F20C0C" w:rsidRPr="003F5064">
        <w:rPr>
          <w:rFonts w:ascii="Times New Roman" w:hAnsi="Times New Roman" w:cs="Times New Roman"/>
          <w:sz w:val="28"/>
          <w:szCs w:val="28"/>
          <w:lang w:val="en-US"/>
        </w:rPr>
        <w:t>.</w:t>
      </w:r>
    </w:p>
    <w:p w:rsidR="00F20C0C" w:rsidRPr="003F5064" w:rsidRDefault="00F20C0C" w:rsidP="00F20C0C">
      <w:pPr>
        <w:spacing w:after="0" w:line="360" w:lineRule="auto"/>
        <w:ind w:firstLine="709"/>
        <w:jc w:val="both"/>
        <w:rPr>
          <w:rFonts w:ascii="Times New Roman" w:hAnsi="Times New Roman" w:cs="Times New Roman"/>
          <w:sz w:val="28"/>
          <w:szCs w:val="28"/>
          <w:lang w:val="en-US"/>
        </w:rPr>
      </w:pPr>
    </w:p>
    <w:p w:rsidR="00F20C0C" w:rsidRPr="003F5064" w:rsidRDefault="003F5064" w:rsidP="00F20C0C">
      <w:pPr>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Fig</w:t>
      </w:r>
      <w:r w:rsidR="00F20C0C" w:rsidRPr="003F5064">
        <w:rPr>
          <w:rFonts w:ascii="Times New Roman" w:hAnsi="Times New Roman" w:cs="Times New Roman"/>
          <w:sz w:val="28"/>
          <w:szCs w:val="28"/>
          <w:lang w:val="en-US"/>
        </w:rPr>
        <w:t>. 3.</w:t>
      </w:r>
      <w:proofErr w:type="gramEnd"/>
      <w:r w:rsidR="00F20C0C" w:rsidRPr="003F5064">
        <w:rPr>
          <w:rFonts w:ascii="Times New Roman" w:hAnsi="Times New Roman" w:cs="Times New Roman"/>
          <w:sz w:val="28"/>
          <w:szCs w:val="28"/>
          <w:lang w:val="en-US"/>
        </w:rPr>
        <w:t xml:space="preserve"> </w:t>
      </w:r>
      <w:proofErr w:type="gramStart"/>
      <w:r w:rsidRPr="003F5064">
        <w:rPr>
          <w:rFonts w:ascii="Times New Roman" w:hAnsi="Times New Roman" w:cs="Times New Roman"/>
          <w:sz w:val="28"/>
          <w:szCs w:val="28"/>
          <w:lang w:val="en-US"/>
        </w:rPr>
        <w:t>Dynamics of the index of histological activity in the treatment of NASH</w:t>
      </w:r>
      <w:r w:rsidR="00F20C0C" w:rsidRPr="003F5064">
        <w:rPr>
          <w:rFonts w:ascii="Times New Roman" w:hAnsi="Times New Roman" w:cs="Times New Roman"/>
          <w:sz w:val="28"/>
          <w:szCs w:val="28"/>
          <w:lang w:val="en-US"/>
        </w:rPr>
        <w:t xml:space="preserve"> (</w:t>
      </w:r>
      <w:r>
        <w:rPr>
          <w:rFonts w:ascii="Times New Roman" w:hAnsi="Times New Roman" w:cs="Times New Roman"/>
          <w:sz w:val="28"/>
          <w:szCs w:val="28"/>
          <w:lang w:val="en-US"/>
        </w:rPr>
        <w:t>by</w:t>
      </w:r>
      <w:r w:rsidR="00F20C0C" w:rsidRPr="003F5064">
        <w:rPr>
          <w:rFonts w:ascii="Times New Roman" w:hAnsi="Times New Roman" w:cs="Times New Roman"/>
          <w:sz w:val="28"/>
          <w:szCs w:val="28"/>
          <w:lang w:val="en-US"/>
        </w:rPr>
        <w:t xml:space="preserve"> J. F. </w:t>
      </w:r>
      <w:proofErr w:type="spellStart"/>
      <w:r w:rsidR="00F20C0C" w:rsidRPr="003F5064">
        <w:rPr>
          <w:rFonts w:ascii="Times New Roman" w:hAnsi="Times New Roman" w:cs="Times New Roman"/>
          <w:sz w:val="28"/>
          <w:szCs w:val="28"/>
          <w:lang w:val="en-US"/>
        </w:rPr>
        <w:t>Dufour</w:t>
      </w:r>
      <w:proofErr w:type="spellEnd"/>
      <w:r w:rsidR="00F20C0C" w:rsidRPr="003F5064">
        <w:rPr>
          <w:rFonts w:ascii="Times New Roman" w:hAnsi="Times New Roman" w:cs="Times New Roman"/>
          <w:sz w:val="28"/>
          <w:szCs w:val="28"/>
          <w:lang w:val="en-US"/>
        </w:rPr>
        <w:t xml:space="preserve"> et al., 2006 [</w:t>
      </w:r>
      <w:r w:rsidR="00F20C0C" w:rsidRPr="00D721AC">
        <w:rPr>
          <w:rFonts w:ascii="Times New Roman" w:hAnsi="Times New Roman" w:cs="Times New Roman"/>
          <w:sz w:val="28"/>
          <w:szCs w:val="28"/>
        </w:rPr>
        <w:fldChar w:fldCharType="begin"/>
      </w:r>
      <w:r w:rsidR="00F20C0C" w:rsidRPr="003F5064">
        <w:rPr>
          <w:rFonts w:ascii="Times New Roman" w:hAnsi="Times New Roman" w:cs="Times New Roman"/>
          <w:sz w:val="28"/>
          <w:szCs w:val="28"/>
          <w:lang w:val="en-US"/>
        </w:rPr>
        <w:instrText xml:space="preserve"> REF _Ref501874547 \r \h  \* MERGEFORMAT </w:instrText>
      </w:r>
      <w:r w:rsidR="00F20C0C" w:rsidRPr="00D721AC">
        <w:rPr>
          <w:rFonts w:ascii="Times New Roman" w:hAnsi="Times New Roman" w:cs="Times New Roman"/>
          <w:sz w:val="28"/>
          <w:szCs w:val="28"/>
        </w:rPr>
      </w:r>
      <w:r w:rsidR="00F20C0C" w:rsidRPr="00D721AC">
        <w:rPr>
          <w:rFonts w:ascii="Times New Roman" w:hAnsi="Times New Roman" w:cs="Times New Roman"/>
          <w:sz w:val="28"/>
          <w:szCs w:val="28"/>
        </w:rPr>
        <w:fldChar w:fldCharType="separate"/>
      </w:r>
      <w:r w:rsidR="00F20C0C" w:rsidRPr="003F5064">
        <w:rPr>
          <w:rFonts w:ascii="Times New Roman" w:hAnsi="Times New Roman" w:cs="Times New Roman"/>
          <w:sz w:val="28"/>
          <w:szCs w:val="28"/>
          <w:lang w:val="en-US"/>
        </w:rPr>
        <w:t>9</w:t>
      </w:r>
      <w:r w:rsidR="00F20C0C" w:rsidRPr="00D721AC">
        <w:rPr>
          <w:rFonts w:ascii="Times New Roman" w:hAnsi="Times New Roman" w:cs="Times New Roman"/>
          <w:sz w:val="28"/>
          <w:szCs w:val="28"/>
        </w:rPr>
        <w:fldChar w:fldCharType="end"/>
      </w:r>
      <w:r w:rsidR="00F20C0C" w:rsidRPr="003F5064">
        <w:rPr>
          <w:rFonts w:ascii="Times New Roman" w:hAnsi="Times New Roman" w:cs="Times New Roman"/>
          <w:sz w:val="28"/>
          <w:szCs w:val="28"/>
          <w:lang w:val="en-US"/>
        </w:rPr>
        <w:t>]).</w:t>
      </w:r>
      <w:proofErr w:type="gramEnd"/>
    </w:p>
    <w:p w:rsidR="00F20C0C" w:rsidRPr="003F5064" w:rsidRDefault="00F20C0C" w:rsidP="00F20C0C">
      <w:pPr>
        <w:spacing w:after="0" w:line="360" w:lineRule="auto"/>
        <w:ind w:firstLine="709"/>
        <w:jc w:val="both"/>
        <w:rPr>
          <w:rFonts w:ascii="Times New Roman" w:hAnsi="Times New Roman" w:cs="Times New Roman"/>
          <w:sz w:val="28"/>
          <w:szCs w:val="28"/>
          <w:lang w:val="en-US"/>
        </w:rPr>
      </w:pPr>
    </w:p>
    <w:p w:rsidR="00F20C0C" w:rsidRPr="003F5064" w:rsidRDefault="003F5064" w:rsidP="00F20C0C">
      <w:pPr>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Fig</w:t>
      </w:r>
      <w:r w:rsidR="00F20C0C" w:rsidRPr="003F5064">
        <w:rPr>
          <w:rFonts w:ascii="Times New Roman" w:hAnsi="Times New Roman" w:cs="Times New Roman"/>
          <w:sz w:val="28"/>
          <w:szCs w:val="28"/>
          <w:lang w:val="en-US"/>
        </w:rPr>
        <w:t>. 4.</w:t>
      </w:r>
      <w:proofErr w:type="gramEnd"/>
      <w:r w:rsidR="00F20C0C" w:rsidRPr="003F5064">
        <w:rPr>
          <w:rFonts w:ascii="Times New Roman" w:hAnsi="Times New Roman" w:cs="Times New Roman"/>
          <w:sz w:val="28"/>
          <w:szCs w:val="28"/>
          <w:lang w:val="en-US"/>
        </w:rPr>
        <w:t xml:space="preserve"> </w:t>
      </w:r>
      <w:r w:rsidRPr="003F5064">
        <w:rPr>
          <w:rFonts w:ascii="Times New Roman" w:hAnsi="Times New Roman" w:cs="Times New Roman"/>
          <w:sz w:val="28"/>
          <w:szCs w:val="28"/>
          <w:lang w:val="en-US"/>
        </w:rPr>
        <w:t xml:space="preserve">The dynamics of the severity of liver fibrosis in patients with NASH during therapy with high doses of UDCA compared with placebo </w:t>
      </w:r>
      <w:r w:rsidR="00F20C0C" w:rsidRPr="003F5064">
        <w:rPr>
          <w:rFonts w:ascii="Times New Roman" w:hAnsi="Times New Roman" w:cs="Times New Roman"/>
          <w:sz w:val="28"/>
          <w:szCs w:val="28"/>
          <w:lang w:val="en-US"/>
        </w:rPr>
        <w:t>(</w:t>
      </w:r>
      <w:r>
        <w:rPr>
          <w:rFonts w:ascii="Times New Roman" w:hAnsi="Times New Roman" w:cs="Times New Roman"/>
          <w:sz w:val="28"/>
          <w:szCs w:val="28"/>
          <w:lang w:val="en-US"/>
        </w:rPr>
        <w:t>by</w:t>
      </w:r>
      <w:r w:rsidR="00F20C0C" w:rsidRPr="003F5064">
        <w:rPr>
          <w:rFonts w:ascii="Times New Roman" w:hAnsi="Times New Roman" w:cs="Times New Roman"/>
          <w:sz w:val="28"/>
          <w:szCs w:val="28"/>
          <w:lang w:val="en-US"/>
        </w:rPr>
        <w:t xml:space="preserve"> V. </w:t>
      </w:r>
      <w:proofErr w:type="spellStart"/>
      <w:r w:rsidR="00F20C0C" w:rsidRPr="003F5064">
        <w:rPr>
          <w:rFonts w:ascii="Times New Roman" w:hAnsi="Times New Roman" w:cs="Times New Roman"/>
          <w:sz w:val="28"/>
          <w:szCs w:val="28"/>
          <w:lang w:val="en-US"/>
        </w:rPr>
        <w:t>Ratziu</w:t>
      </w:r>
      <w:proofErr w:type="spellEnd"/>
      <w:r w:rsidR="00F20C0C" w:rsidRPr="003F5064">
        <w:rPr>
          <w:rFonts w:ascii="Times New Roman" w:hAnsi="Times New Roman" w:cs="Times New Roman"/>
          <w:sz w:val="28"/>
          <w:szCs w:val="28"/>
          <w:lang w:val="en-US"/>
        </w:rPr>
        <w:t xml:space="preserve"> et al., 2011 [</w:t>
      </w:r>
      <w:r w:rsidR="00F20C0C" w:rsidRPr="00E248D9">
        <w:rPr>
          <w:rFonts w:ascii="Times New Roman" w:hAnsi="Times New Roman" w:cs="Times New Roman"/>
          <w:sz w:val="28"/>
          <w:szCs w:val="28"/>
        </w:rPr>
        <w:fldChar w:fldCharType="begin"/>
      </w:r>
      <w:r w:rsidR="00F20C0C" w:rsidRPr="003F5064">
        <w:rPr>
          <w:rFonts w:ascii="Times New Roman" w:hAnsi="Times New Roman" w:cs="Times New Roman"/>
          <w:sz w:val="28"/>
          <w:szCs w:val="28"/>
          <w:lang w:val="en-US"/>
        </w:rPr>
        <w:instrText xml:space="preserve"> REF _Ref501881138 \r \h  \* MERGEFORMAT </w:instrText>
      </w:r>
      <w:r w:rsidR="00F20C0C" w:rsidRPr="00E248D9">
        <w:rPr>
          <w:rFonts w:ascii="Times New Roman" w:hAnsi="Times New Roman" w:cs="Times New Roman"/>
          <w:sz w:val="28"/>
          <w:szCs w:val="28"/>
        </w:rPr>
      </w:r>
      <w:r w:rsidR="00F20C0C" w:rsidRPr="00E248D9">
        <w:rPr>
          <w:rFonts w:ascii="Times New Roman" w:hAnsi="Times New Roman" w:cs="Times New Roman"/>
          <w:sz w:val="28"/>
          <w:szCs w:val="28"/>
        </w:rPr>
        <w:fldChar w:fldCharType="separate"/>
      </w:r>
      <w:r w:rsidR="00F20C0C" w:rsidRPr="003F5064">
        <w:rPr>
          <w:rFonts w:ascii="Times New Roman" w:hAnsi="Times New Roman" w:cs="Times New Roman"/>
          <w:bCs/>
          <w:sz w:val="28"/>
          <w:szCs w:val="28"/>
          <w:lang w:val="en-US"/>
        </w:rPr>
        <w:t>15</w:t>
      </w:r>
      <w:r w:rsidR="00F20C0C" w:rsidRPr="00E248D9">
        <w:rPr>
          <w:rFonts w:ascii="Times New Roman" w:hAnsi="Times New Roman" w:cs="Times New Roman"/>
          <w:sz w:val="28"/>
          <w:szCs w:val="28"/>
        </w:rPr>
        <w:fldChar w:fldCharType="end"/>
      </w:r>
      <w:r w:rsidR="00F20C0C" w:rsidRPr="003F5064">
        <w:rPr>
          <w:rFonts w:ascii="Times New Roman" w:hAnsi="Times New Roman" w:cs="Times New Roman"/>
          <w:sz w:val="28"/>
          <w:szCs w:val="28"/>
          <w:lang w:val="en-US"/>
        </w:rPr>
        <w:t>]):</w:t>
      </w:r>
    </w:p>
    <w:p w:rsidR="00F20C0C" w:rsidRPr="003F5064" w:rsidRDefault="00F20C0C" w:rsidP="00F20C0C">
      <w:pPr>
        <w:spacing w:after="0" w:line="360" w:lineRule="auto"/>
        <w:ind w:firstLine="709"/>
        <w:jc w:val="both"/>
        <w:rPr>
          <w:rFonts w:ascii="Times New Roman" w:hAnsi="Times New Roman" w:cs="Times New Roman"/>
          <w:sz w:val="28"/>
          <w:szCs w:val="28"/>
          <w:lang w:val="en-US"/>
        </w:rPr>
      </w:pPr>
      <w:r w:rsidRPr="00D721AC">
        <w:rPr>
          <w:rFonts w:ascii="Times New Roman" w:hAnsi="Times New Roman" w:cs="Times New Roman"/>
          <w:sz w:val="28"/>
          <w:szCs w:val="28"/>
        </w:rPr>
        <w:t>А</w:t>
      </w:r>
      <w:r w:rsidRPr="003F5064">
        <w:rPr>
          <w:rFonts w:ascii="Times New Roman" w:hAnsi="Times New Roman" w:cs="Times New Roman"/>
          <w:sz w:val="28"/>
          <w:szCs w:val="28"/>
          <w:lang w:val="en-US"/>
        </w:rPr>
        <w:t xml:space="preserve"> — </w:t>
      </w:r>
      <w:r w:rsidR="003F5064" w:rsidRPr="003F5064">
        <w:rPr>
          <w:rFonts w:ascii="Times New Roman" w:hAnsi="Times New Roman" w:cs="Times New Roman"/>
          <w:sz w:val="28"/>
          <w:szCs w:val="28"/>
          <w:lang w:val="en-US"/>
        </w:rPr>
        <w:t>absolute mean change</w:t>
      </w:r>
      <w:r w:rsidRPr="003F5064">
        <w:rPr>
          <w:rFonts w:ascii="Times New Roman" w:hAnsi="Times New Roman" w:cs="Times New Roman"/>
          <w:sz w:val="28"/>
          <w:szCs w:val="28"/>
          <w:lang w:val="en-US"/>
        </w:rPr>
        <w:t>;</w:t>
      </w:r>
    </w:p>
    <w:p w:rsidR="00F20C0C" w:rsidRPr="003F5064" w:rsidRDefault="00F20C0C" w:rsidP="00F20C0C">
      <w:pPr>
        <w:spacing w:after="0" w:line="360" w:lineRule="auto"/>
        <w:ind w:firstLine="709"/>
        <w:jc w:val="both"/>
        <w:rPr>
          <w:rFonts w:ascii="Times New Roman" w:hAnsi="Times New Roman" w:cs="Times New Roman"/>
          <w:sz w:val="28"/>
          <w:szCs w:val="28"/>
          <w:lang w:val="en-US"/>
        </w:rPr>
      </w:pPr>
      <w:proofErr w:type="gramStart"/>
      <w:r w:rsidRPr="00D721AC">
        <w:rPr>
          <w:rFonts w:ascii="Times New Roman" w:hAnsi="Times New Roman" w:cs="Times New Roman"/>
          <w:sz w:val="28"/>
          <w:szCs w:val="28"/>
        </w:rPr>
        <w:t>Б</w:t>
      </w:r>
      <w:proofErr w:type="gramEnd"/>
      <w:r w:rsidRPr="003F5064">
        <w:rPr>
          <w:rFonts w:ascii="Times New Roman" w:hAnsi="Times New Roman" w:cs="Times New Roman"/>
          <w:sz w:val="28"/>
          <w:szCs w:val="28"/>
          <w:lang w:val="en-US"/>
        </w:rPr>
        <w:t xml:space="preserve"> — </w:t>
      </w:r>
      <w:r w:rsidR="003F5064">
        <w:rPr>
          <w:rFonts w:ascii="Times New Roman" w:hAnsi="Times New Roman" w:cs="Times New Roman"/>
          <w:sz w:val="28"/>
          <w:szCs w:val="28"/>
          <w:lang w:val="en-US"/>
        </w:rPr>
        <w:t>relative mean change</w:t>
      </w:r>
      <w:r w:rsidRPr="003F5064">
        <w:rPr>
          <w:rFonts w:ascii="Times New Roman" w:hAnsi="Times New Roman" w:cs="Times New Roman"/>
          <w:sz w:val="28"/>
          <w:szCs w:val="28"/>
          <w:lang w:val="en-US"/>
        </w:rPr>
        <w:t>;</w:t>
      </w:r>
    </w:p>
    <w:p w:rsidR="00F20C0C" w:rsidRPr="003F5064" w:rsidRDefault="00F20C0C" w:rsidP="00F20C0C">
      <w:pPr>
        <w:spacing w:after="0" w:line="360" w:lineRule="auto"/>
        <w:ind w:firstLine="709"/>
        <w:jc w:val="both"/>
        <w:rPr>
          <w:rFonts w:ascii="Times New Roman" w:hAnsi="Times New Roman" w:cs="Times New Roman"/>
          <w:sz w:val="28"/>
          <w:szCs w:val="28"/>
          <w:lang w:val="en-US"/>
        </w:rPr>
      </w:pPr>
      <w:r w:rsidRPr="00D721AC">
        <w:rPr>
          <w:rFonts w:ascii="Times New Roman" w:hAnsi="Times New Roman" w:cs="Times New Roman"/>
          <w:sz w:val="28"/>
          <w:szCs w:val="28"/>
        </w:rPr>
        <w:t>В</w:t>
      </w:r>
      <w:r w:rsidRPr="003F5064">
        <w:rPr>
          <w:rFonts w:ascii="Times New Roman" w:hAnsi="Times New Roman" w:cs="Times New Roman"/>
          <w:sz w:val="28"/>
          <w:szCs w:val="28"/>
          <w:lang w:val="en-US"/>
        </w:rPr>
        <w:t xml:space="preserve"> — </w:t>
      </w:r>
      <w:r w:rsidR="003F5064" w:rsidRPr="003F5064">
        <w:rPr>
          <w:rFonts w:ascii="Times New Roman" w:hAnsi="Times New Roman" w:cs="Times New Roman"/>
          <w:sz w:val="28"/>
          <w:szCs w:val="28"/>
          <w:lang w:val="en-US"/>
        </w:rPr>
        <w:t>absolute mean change</w:t>
      </w:r>
      <w:r w:rsidR="003F5064" w:rsidRPr="003F5064">
        <w:rPr>
          <w:rFonts w:ascii="Times New Roman" w:hAnsi="Times New Roman" w:cs="Times New Roman"/>
          <w:sz w:val="28"/>
          <w:szCs w:val="28"/>
          <w:lang w:val="en-US"/>
        </w:rPr>
        <w:t xml:space="preserve"> in patients with fibrosis at the stage of selection</w:t>
      </w:r>
      <w:r w:rsidRPr="003F5064">
        <w:rPr>
          <w:rFonts w:ascii="Times New Roman" w:hAnsi="Times New Roman" w:cs="Times New Roman"/>
          <w:sz w:val="28"/>
          <w:szCs w:val="28"/>
          <w:lang w:val="en-US"/>
        </w:rPr>
        <w:t>;</w:t>
      </w:r>
    </w:p>
    <w:p w:rsidR="00F20C0C" w:rsidRPr="003F5064" w:rsidRDefault="00F20C0C" w:rsidP="00F20C0C">
      <w:pPr>
        <w:spacing w:after="0" w:line="360" w:lineRule="auto"/>
        <w:ind w:firstLine="709"/>
        <w:jc w:val="both"/>
        <w:rPr>
          <w:rFonts w:ascii="Times New Roman" w:hAnsi="Times New Roman" w:cs="Times New Roman"/>
          <w:sz w:val="28"/>
          <w:szCs w:val="28"/>
          <w:lang w:val="en-US"/>
        </w:rPr>
      </w:pPr>
      <w:r w:rsidRPr="00D721AC">
        <w:rPr>
          <w:rFonts w:ascii="Times New Roman" w:hAnsi="Times New Roman" w:cs="Times New Roman"/>
          <w:sz w:val="28"/>
          <w:szCs w:val="28"/>
        </w:rPr>
        <w:t>Г</w:t>
      </w:r>
      <w:r w:rsidRPr="003F5064">
        <w:rPr>
          <w:rFonts w:ascii="Times New Roman" w:hAnsi="Times New Roman" w:cs="Times New Roman"/>
          <w:sz w:val="28"/>
          <w:szCs w:val="28"/>
          <w:lang w:val="en-US"/>
        </w:rPr>
        <w:t xml:space="preserve"> — </w:t>
      </w:r>
      <w:r w:rsidR="003F5064" w:rsidRPr="003F5064">
        <w:rPr>
          <w:rFonts w:ascii="Times New Roman" w:hAnsi="Times New Roman" w:cs="Times New Roman"/>
          <w:sz w:val="28"/>
          <w:szCs w:val="28"/>
          <w:lang w:val="en-US"/>
        </w:rPr>
        <w:t>absolute mean change in patients without fibrosis at the selection stage</w:t>
      </w:r>
      <w:r w:rsidRPr="003F5064">
        <w:rPr>
          <w:rFonts w:ascii="Times New Roman" w:hAnsi="Times New Roman" w:cs="Times New Roman"/>
          <w:sz w:val="28"/>
          <w:szCs w:val="28"/>
          <w:lang w:val="en-US"/>
        </w:rPr>
        <w:t>.</w:t>
      </w:r>
    </w:p>
    <w:p w:rsidR="00F20C0C" w:rsidRPr="00BA0E7C" w:rsidRDefault="003F5064" w:rsidP="00F20C0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HD</w:t>
      </w:r>
      <w:r w:rsidRPr="003F5064">
        <w:rPr>
          <w:rFonts w:ascii="Times New Roman" w:hAnsi="Times New Roman" w:cs="Times New Roman"/>
          <w:sz w:val="28"/>
          <w:szCs w:val="28"/>
          <w:lang w:val="en-US"/>
        </w:rPr>
        <w:t>-</w:t>
      </w:r>
      <w:r>
        <w:rPr>
          <w:rFonts w:ascii="Times New Roman" w:hAnsi="Times New Roman" w:cs="Times New Roman"/>
          <w:sz w:val="28"/>
          <w:szCs w:val="28"/>
          <w:lang w:val="en-US"/>
        </w:rPr>
        <w:t>UDCA</w:t>
      </w:r>
      <w:r w:rsidRPr="003F5064">
        <w:rPr>
          <w:rFonts w:ascii="Times New Roman" w:hAnsi="Times New Roman" w:cs="Times New Roman"/>
          <w:sz w:val="28"/>
          <w:szCs w:val="28"/>
          <w:lang w:val="en-US"/>
        </w:rPr>
        <w:t xml:space="preserve"> — </w:t>
      </w:r>
      <w:r>
        <w:rPr>
          <w:rFonts w:ascii="Times New Roman" w:hAnsi="Times New Roman" w:cs="Times New Roman"/>
          <w:sz w:val="28"/>
          <w:szCs w:val="28"/>
          <w:lang w:val="en-US"/>
        </w:rPr>
        <w:t>high doses</w:t>
      </w:r>
      <w:r w:rsidRPr="003F5064">
        <w:rPr>
          <w:rFonts w:ascii="Times New Roman" w:hAnsi="Times New Roman" w:cs="Times New Roman"/>
          <w:sz w:val="28"/>
          <w:szCs w:val="28"/>
          <w:lang w:val="en-US"/>
        </w:rPr>
        <w:t xml:space="preserve"> </w:t>
      </w:r>
      <w:r>
        <w:rPr>
          <w:rFonts w:ascii="Times New Roman" w:hAnsi="Times New Roman" w:cs="Times New Roman"/>
          <w:sz w:val="28"/>
          <w:szCs w:val="28"/>
          <w:lang w:val="en-US"/>
        </w:rPr>
        <w:t>of UDCA</w:t>
      </w:r>
      <w:r w:rsidR="00F20C0C" w:rsidRPr="00BA0E7C">
        <w:rPr>
          <w:rFonts w:ascii="Times New Roman" w:hAnsi="Times New Roman" w:cs="Times New Roman"/>
          <w:sz w:val="28"/>
          <w:szCs w:val="28"/>
          <w:lang w:val="en-US"/>
        </w:rPr>
        <w:t>.</w:t>
      </w:r>
    </w:p>
    <w:p w:rsidR="00995DCE" w:rsidRPr="00BA0E7C" w:rsidRDefault="00995DCE" w:rsidP="007C31E6">
      <w:pPr>
        <w:spacing w:after="0" w:line="360" w:lineRule="auto"/>
        <w:ind w:firstLine="709"/>
        <w:jc w:val="both"/>
        <w:rPr>
          <w:rFonts w:ascii="Times New Roman" w:hAnsi="Times New Roman" w:cs="Times New Roman"/>
          <w:sz w:val="28"/>
          <w:szCs w:val="28"/>
          <w:lang w:val="en-US"/>
        </w:rPr>
      </w:pPr>
    </w:p>
    <w:sectPr w:rsidR="00995DCE" w:rsidRPr="00BA0E7C" w:rsidSect="001F35CB">
      <w:headerReference w:type="default" r:id="rId9"/>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9E1" w:rsidRDefault="001C69E1" w:rsidP="001431A1">
      <w:pPr>
        <w:spacing w:after="0" w:line="240" w:lineRule="auto"/>
      </w:pPr>
      <w:r>
        <w:separator/>
      </w:r>
    </w:p>
  </w:endnote>
  <w:endnote w:type="continuationSeparator" w:id="0">
    <w:p w:rsidR="001C69E1" w:rsidRDefault="001C69E1" w:rsidP="0014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9E1" w:rsidRDefault="001C69E1" w:rsidP="001431A1">
      <w:pPr>
        <w:spacing w:after="0" w:line="240" w:lineRule="auto"/>
      </w:pPr>
      <w:r>
        <w:separator/>
      </w:r>
    </w:p>
  </w:footnote>
  <w:footnote w:type="continuationSeparator" w:id="0">
    <w:p w:rsidR="001C69E1" w:rsidRDefault="001C69E1" w:rsidP="00143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70" w:rsidRDefault="00BE3B70" w:rsidP="00F51A4C">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35E6"/>
    <w:multiLevelType w:val="hybridMultilevel"/>
    <w:tmpl w:val="ED625ECC"/>
    <w:lvl w:ilvl="0" w:tplc="1CB472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E25FA"/>
    <w:multiLevelType w:val="hybridMultilevel"/>
    <w:tmpl w:val="58447EB6"/>
    <w:lvl w:ilvl="0" w:tplc="1CB47244">
      <w:start w:val="1"/>
      <w:numFmt w:val="bullet"/>
      <w:lvlText w:val="‒"/>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A03329"/>
    <w:multiLevelType w:val="hybridMultilevel"/>
    <w:tmpl w:val="D01A3492"/>
    <w:lvl w:ilvl="0" w:tplc="159EAD90">
      <w:start w:val="1"/>
      <w:numFmt w:val="bullet"/>
      <w:lvlText w:val="•"/>
      <w:lvlJc w:val="left"/>
      <w:pPr>
        <w:tabs>
          <w:tab w:val="num" w:pos="720"/>
        </w:tabs>
        <w:ind w:left="720" w:hanging="360"/>
      </w:pPr>
      <w:rPr>
        <w:rFonts w:ascii="Arial" w:hAnsi="Arial" w:hint="default"/>
      </w:rPr>
    </w:lvl>
    <w:lvl w:ilvl="1" w:tplc="233870A0">
      <w:start w:val="857"/>
      <w:numFmt w:val="bullet"/>
      <w:lvlText w:val="•"/>
      <w:lvlJc w:val="left"/>
      <w:pPr>
        <w:tabs>
          <w:tab w:val="num" w:pos="1440"/>
        </w:tabs>
        <w:ind w:left="1440" w:hanging="360"/>
      </w:pPr>
      <w:rPr>
        <w:rFonts w:ascii="Arial" w:hAnsi="Arial" w:hint="default"/>
      </w:rPr>
    </w:lvl>
    <w:lvl w:ilvl="2" w:tplc="04FA4E18">
      <w:start w:val="857"/>
      <w:numFmt w:val="bullet"/>
      <w:lvlText w:val="•"/>
      <w:lvlJc w:val="left"/>
      <w:pPr>
        <w:tabs>
          <w:tab w:val="num" w:pos="2160"/>
        </w:tabs>
        <w:ind w:left="2160" w:hanging="360"/>
      </w:pPr>
      <w:rPr>
        <w:rFonts w:ascii="Arial" w:hAnsi="Arial" w:hint="default"/>
      </w:rPr>
    </w:lvl>
    <w:lvl w:ilvl="3" w:tplc="42B6D4FE">
      <w:start w:val="857"/>
      <w:numFmt w:val="bullet"/>
      <w:lvlText w:val="•"/>
      <w:lvlJc w:val="left"/>
      <w:pPr>
        <w:tabs>
          <w:tab w:val="num" w:pos="2880"/>
        </w:tabs>
        <w:ind w:left="2880" w:hanging="360"/>
      </w:pPr>
      <w:rPr>
        <w:rFonts w:ascii="Arial" w:hAnsi="Arial" w:hint="default"/>
      </w:rPr>
    </w:lvl>
    <w:lvl w:ilvl="4" w:tplc="C054EF34" w:tentative="1">
      <w:start w:val="1"/>
      <w:numFmt w:val="bullet"/>
      <w:lvlText w:val="•"/>
      <w:lvlJc w:val="left"/>
      <w:pPr>
        <w:tabs>
          <w:tab w:val="num" w:pos="3600"/>
        </w:tabs>
        <w:ind w:left="3600" w:hanging="360"/>
      </w:pPr>
      <w:rPr>
        <w:rFonts w:ascii="Arial" w:hAnsi="Arial" w:hint="default"/>
      </w:rPr>
    </w:lvl>
    <w:lvl w:ilvl="5" w:tplc="5F70E2E8" w:tentative="1">
      <w:start w:val="1"/>
      <w:numFmt w:val="bullet"/>
      <w:lvlText w:val="•"/>
      <w:lvlJc w:val="left"/>
      <w:pPr>
        <w:tabs>
          <w:tab w:val="num" w:pos="4320"/>
        </w:tabs>
        <w:ind w:left="4320" w:hanging="360"/>
      </w:pPr>
      <w:rPr>
        <w:rFonts w:ascii="Arial" w:hAnsi="Arial" w:hint="default"/>
      </w:rPr>
    </w:lvl>
    <w:lvl w:ilvl="6" w:tplc="7EDC49EE" w:tentative="1">
      <w:start w:val="1"/>
      <w:numFmt w:val="bullet"/>
      <w:lvlText w:val="•"/>
      <w:lvlJc w:val="left"/>
      <w:pPr>
        <w:tabs>
          <w:tab w:val="num" w:pos="5040"/>
        </w:tabs>
        <w:ind w:left="5040" w:hanging="360"/>
      </w:pPr>
      <w:rPr>
        <w:rFonts w:ascii="Arial" w:hAnsi="Arial" w:hint="default"/>
      </w:rPr>
    </w:lvl>
    <w:lvl w:ilvl="7" w:tplc="893EA6B8" w:tentative="1">
      <w:start w:val="1"/>
      <w:numFmt w:val="bullet"/>
      <w:lvlText w:val="•"/>
      <w:lvlJc w:val="left"/>
      <w:pPr>
        <w:tabs>
          <w:tab w:val="num" w:pos="5760"/>
        </w:tabs>
        <w:ind w:left="5760" w:hanging="360"/>
      </w:pPr>
      <w:rPr>
        <w:rFonts w:ascii="Arial" w:hAnsi="Arial" w:hint="default"/>
      </w:rPr>
    </w:lvl>
    <w:lvl w:ilvl="8" w:tplc="5E869D7E" w:tentative="1">
      <w:start w:val="1"/>
      <w:numFmt w:val="bullet"/>
      <w:lvlText w:val="•"/>
      <w:lvlJc w:val="left"/>
      <w:pPr>
        <w:tabs>
          <w:tab w:val="num" w:pos="6480"/>
        </w:tabs>
        <w:ind w:left="6480" w:hanging="360"/>
      </w:pPr>
      <w:rPr>
        <w:rFonts w:ascii="Arial" w:hAnsi="Arial" w:hint="default"/>
      </w:rPr>
    </w:lvl>
  </w:abstractNum>
  <w:abstractNum w:abstractNumId="3">
    <w:nsid w:val="09400A46"/>
    <w:multiLevelType w:val="hybridMultilevel"/>
    <w:tmpl w:val="9C1C8358"/>
    <w:lvl w:ilvl="0" w:tplc="1CB4724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220001">
      <w:start w:val="1"/>
      <w:numFmt w:val="bullet"/>
      <w:lvlText w:val=""/>
      <w:lvlJc w:val="left"/>
      <w:pPr>
        <w:ind w:left="2880" w:hanging="360"/>
      </w:pPr>
      <w:rPr>
        <w:rFonts w:ascii="Symbol" w:hAnsi="Symbol"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B352EFE"/>
    <w:multiLevelType w:val="hybridMultilevel"/>
    <w:tmpl w:val="EB20CAE6"/>
    <w:lvl w:ilvl="0" w:tplc="1CB47244">
      <w:start w:val="1"/>
      <w:numFmt w:val="bullet"/>
      <w:lvlText w:val="‒"/>
      <w:lvlJc w:val="left"/>
      <w:pPr>
        <w:ind w:left="1440" w:hanging="360"/>
      </w:pPr>
      <w:rPr>
        <w:rFonts w:ascii="Times New Roman" w:hAnsi="Times New Roman" w:cs="Times New Roman" w:hint="default"/>
      </w:rPr>
    </w:lvl>
    <w:lvl w:ilvl="1" w:tplc="1CB47244">
      <w:start w:val="1"/>
      <w:numFmt w:val="bullet"/>
      <w:lvlText w:val="‒"/>
      <w:lvlJc w:val="left"/>
      <w:pPr>
        <w:ind w:left="2160" w:hanging="360"/>
      </w:pPr>
      <w:rPr>
        <w:rFonts w:ascii="Times New Roman" w:hAnsi="Times New Roman"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C414847"/>
    <w:multiLevelType w:val="multilevel"/>
    <w:tmpl w:val="33BAE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CA12FA"/>
    <w:multiLevelType w:val="hybridMultilevel"/>
    <w:tmpl w:val="481CE9CC"/>
    <w:lvl w:ilvl="0" w:tplc="1CB4724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26364B5"/>
    <w:multiLevelType w:val="hybridMultilevel"/>
    <w:tmpl w:val="C602D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700AA7"/>
    <w:multiLevelType w:val="multilevel"/>
    <w:tmpl w:val="C4AED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8B6A2E"/>
    <w:multiLevelType w:val="hybridMultilevel"/>
    <w:tmpl w:val="829E8C18"/>
    <w:lvl w:ilvl="0" w:tplc="1CB472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7547DC"/>
    <w:multiLevelType w:val="hybridMultilevel"/>
    <w:tmpl w:val="00506F9C"/>
    <w:lvl w:ilvl="0" w:tplc="454CE668">
      <w:start w:val="1"/>
      <w:numFmt w:val="bullet"/>
      <w:lvlText w:val="•"/>
      <w:lvlJc w:val="left"/>
      <w:pPr>
        <w:tabs>
          <w:tab w:val="num" w:pos="720"/>
        </w:tabs>
        <w:ind w:left="720" w:hanging="360"/>
      </w:pPr>
      <w:rPr>
        <w:rFonts w:ascii="Arial" w:hAnsi="Arial" w:hint="default"/>
      </w:rPr>
    </w:lvl>
    <w:lvl w:ilvl="1" w:tplc="B3543514" w:tentative="1">
      <w:start w:val="1"/>
      <w:numFmt w:val="bullet"/>
      <w:lvlText w:val="•"/>
      <w:lvlJc w:val="left"/>
      <w:pPr>
        <w:tabs>
          <w:tab w:val="num" w:pos="1440"/>
        </w:tabs>
        <w:ind w:left="1440" w:hanging="360"/>
      </w:pPr>
      <w:rPr>
        <w:rFonts w:ascii="Arial" w:hAnsi="Arial" w:hint="default"/>
      </w:rPr>
    </w:lvl>
    <w:lvl w:ilvl="2" w:tplc="CCB60200" w:tentative="1">
      <w:start w:val="1"/>
      <w:numFmt w:val="bullet"/>
      <w:lvlText w:val="•"/>
      <w:lvlJc w:val="left"/>
      <w:pPr>
        <w:tabs>
          <w:tab w:val="num" w:pos="2160"/>
        </w:tabs>
        <w:ind w:left="2160" w:hanging="360"/>
      </w:pPr>
      <w:rPr>
        <w:rFonts w:ascii="Arial" w:hAnsi="Arial" w:hint="default"/>
      </w:rPr>
    </w:lvl>
    <w:lvl w:ilvl="3" w:tplc="2294F774" w:tentative="1">
      <w:start w:val="1"/>
      <w:numFmt w:val="bullet"/>
      <w:lvlText w:val="•"/>
      <w:lvlJc w:val="left"/>
      <w:pPr>
        <w:tabs>
          <w:tab w:val="num" w:pos="2880"/>
        </w:tabs>
        <w:ind w:left="2880" w:hanging="360"/>
      </w:pPr>
      <w:rPr>
        <w:rFonts w:ascii="Arial" w:hAnsi="Arial" w:hint="default"/>
      </w:rPr>
    </w:lvl>
    <w:lvl w:ilvl="4" w:tplc="C91E3C00" w:tentative="1">
      <w:start w:val="1"/>
      <w:numFmt w:val="bullet"/>
      <w:lvlText w:val="•"/>
      <w:lvlJc w:val="left"/>
      <w:pPr>
        <w:tabs>
          <w:tab w:val="num" w:pos="3600"/>
        </w:tabs>
        <w:ind w:left="3600" w:hanging="360"/>
      </w:pPr>
      <w:rPr>
        <w:rFonts w:ascii="Arial" w:hAnsi="Arial" w:hint="default"/>
      </w:rPr>
    </w:lvl>
    <w:lvl w:ilvl="5" w:tplc="4024209E" w:tentative="1">
      <w:start w:val="1"/>
      <w:numFmt w:val="bullet"/>
      <w:lvlText w:val="•"/>
      <w:lvlJc w:val="left"/>
      <w:pPr>
        <w:tabs>
          <w:tab w:val="num" w:pos="4320"/>
        </w:tabs>
        <w:ind w:left="4320" w:hanging="360"/>
      </w:pPr>
      <w:rPr>
        <w:rFonts w:ascii="Arial" w:hAnsi="Arial" w:hint="default"/>
      </w:rPr>
    </w:lvl>
    <w:lvl w:ilvl="6" w:tplc="C0A2B704" w:tentative="1">
      <w:start w:val="1"/>
      <w:numFmt w:val="bullet"/>
      <w:lvlText w:val="•"/>
      <w:lvlJc w:val="left"/>
      <w:pPr>
        <w:tabs>
          <w:tab w:val="num" w:pos="5040"/>
        </w:tabs>
        <w:ind w:left="5040" w:hanging="360"/>
      </w:pPr>
      <w:rPr>
        <w:rFonts w:ascii="Arial" w:hAnsi="Arial" w:hint="default"/>
      </w:rPr>
    </w:lvl>
    <w:lvl w:ilvl="7" w:tplc="C3A66EE4" w:tentative="1">
      <w:start w:val="1"/>
      <w:numFmt w:val="bullet"/>
      <w:lvlText w:val="•"/>
      <w:lvlJc w:val="left"/>
      <w:pPr>
        <w:tabs>
          <w:tab w:val="num" w:pos="5760"/>
        </w:tabs>
        <w:ind w:left="5760" w:hanging="360"/>
      </w:pPr>
      <w:rPr>
        <w:rFonts w:ascii="Arial" w:hAnsi="Arial" w:hint="default"/>
      </w:rPr>
    </w:lvl>
    <w:lvl w:ilvl="8" w:tplc="AEF6BB78" w:tentative="1">
      <w:start w:val="1"/>
      <w:numFmt w:val="bullet"/>
      <w:lvlText w:val="•"/>
      <w:lvlJc w:val="left"/>
      <w:pPr>
        <w:tabs>
          <w:tab w:val="num" w:pos="6480"/>
        </w:tabs>
        <w:ind w:left="6480" w:hanging="360"/>
      </w:pPr>
      <w:rPr>
        <w:rFonts w:ascii="Arial" w:hAnsi="Arial" w:hint="default"/>
      </w:rPr>
    </w:lvl>
  </w:abstractNum>
  <w:abstractNum w:abstractNumId="11">
    <w:nsid w:val="48CF7341"/>
    <w:multiLevelType w:val="hybridMultilevel"/>
    <w:tmpl w:val="8E2EDF58"/>
    <w:lvl w:ilvl="0" w:tplc="1CB4724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8F76567"/>
    <w:multiLevelType w:val="hybridMultilevel"/>
    <w:tmpl w:val="C528311C"/>
    <w:lvl w:ilvl="0" w:tplc="159EAD90">
      <w:start w:val="1"/>
      <w:numFmt w:val="bullet"/>
      <w:lvlText w:val="•"/>
      <w:lvlJc w:val="left"/>
      <w:pPr>
        <w:tabs>
          <w:tab w:val="num" w:pos="720"/>
        </w:tabs>
        <w:ind w:left="720" w:hanging="360"/>
      </w:pPr>
      <w:rPr>
        <w:rFonts w:ascii="Arial" w:hAnsi="Arial" w:hint="default"/>
      </w:rPr>
    </w:lvl>
    <w:lvl w:ilvl="1" w:tplc="1CB47244">
      <w:start w:val="1"/>
      <w:numFmt w:val="bullet"/>
      <w:lvlText w:val="‒"/>
      <w:lvlJc w:val="left"/>
      <w:pPr>
        <w:tabs>
          <w:tab w:val="num" w:pos="1440"/>
        </w:tabs>
        <w:ind w:left="1440" w:hanging="360"/>
      </w:pPr>
      <w:rPr>
        <w:rFonts w:ascii="Times New Roman" w:hAnsi="Times New Roman" w:cs="Times New Roman" w:hint="default"/>
      </w:rPr>
    </w:lvl>
    <w:lvl w:ilvl="2" w:tplc="04FA4E18">
      <w:start w:val="857"/>
      <w:numFmt w:val="bullet"/>
      <w:lvlText w:val="•"/>
      <w:lvlJc w:val="left"/>
      <w:pPr>
        <w:tabs>
          <w:tab w:val="num" w:pos="2160"/>
        </w:tabs>
        <w:ind w:left="2160" w:hanging="360"/>
      </w:pPr>
      <w:rPr>
        <w:rFonts w:ascii="Arial" w:hAnsi="Arial" w:hint="default"/>
      </w:rPr>
    </w:lvl>
    <w:lvl w:ilvl="3" w:tplc="42B6D4FE">
      <w:start w:val="857"/>
      <w:numFmt w:val="bullet"/>
      <w:lvlText w:val="•"/>
      <w:lvlJc w:val="left"/>
      <w:pPr>
        <w:tabs>
          <w:tab w:val="num" w:pos="2880"/>
        </w:tabs>
        <w:ind w:left="2880" w:hanging="360"/>
      </w:pPr>
      <w:rPr>
        <w:rFonts w:ascii="Arial" w:hAnsi="Arial" w:hint="default"/>
      </w:rPr>
    </w:lvl>
    <w:lvl w:ilvl="4" w:tplc="C054EF34" w:tentative="1">
      <w:start w:val="1"/>
      <w:numFmt w:val="bullet"/>
      <w:lvlText w:val="•"/>
      <w:lvlJc w:val="left"/>
      <w:pPr>
        <w:tabs>
          <w:tab w:val="num" w:pos="3600"/>
        </w:tabs>
        <w:ind w:left="3600" w:hanging="360"/>
      </w:pPr>
      <w:rPr>
        <w:rFonts w:ascii="Arial" w:hAnsi="Arial" w:hint="default"/>
      </w:rPr>
    </w:lvl>
    <w:lvl w:ilvl="5" w:tplc="5F70E2E8" w:tentative="1">
      <w:start w:val="1"/>
      <w:numFmt w:val="bullet"/>
      <w:lvlText w:val="•"/>
      <w:lvlJc w:val="left"/>
      <w:pPr>
        <w:tabs>
          <w:tab w:val="num" w:pos="4320"/>
        </w:tabs>
        <w:ind w:left="4320" w:hanging="360"/>
      </w:pPr>
      <w:rPr>
        <w:rFonts w:ascii="Arial" w:hAnsi="Arial" w:hint="default"/>
      </w:rPr>
    </w:lvl>
    <w:lvl w:ilvl="6" w:tplc="7EDC49EE" w:tentative="1">
      <w:start w:val="1"/>
      <w:numFmt w:val="bullet"/>
      <w:lvlText w:val="•"/>
      <w:lvlJc w:val="left"/>
      <w:pPr>
        <w:tabs>
          <w:tab w:val="num" w:pos="5040"/>
        </w:tabs>
        <w:ind w:left="5040" w:hanging="360"/>
      </w:pPr>
      <w:rPr>
        <w:rFonts w:ascii="Arial" w:hAnsi="Arial" w:hint="default"/>
      </w:rPr>
    </w:lvl>
    <w:lvl w:ilvl="7" w:tplc="893EA6B8" w:tentative="1">
      <w:start w:val="1"/>
      <w:numFmt w:val="bullet"/>
      <w:lvlText w:val="•"/>
      <w:lvlJc w:val="left"/>
      <w:pPr>
        <w:tabs>
          <w:tab w:val="num" w:pos="5760"/>
        </w:tabs>
        <w:ind w:left="5760" w:hanging="360"/>
      </w:pPr>
      <w:rPr>
        <w:rFonts w:ascii="Arial" w:hAnsi="Arial" w:hint="default"/>
      </w:rPr>
    </w:lvl>
    <w:lvl w:ilvl="8" w:tplc="5E869D7E" w:tentative="1">
      <w:start w:val="1"/>
      <w:numFmt w:val="bullet"/>
      <w:lvlText w:val="•"/>
      <w:lvlJc w:val="left"/>
      <w:pPr>
        <w:tabs>
          <w:tab w:val="num" w:pos="6480"/>
        </w:tabs>
        <w:ind w:left="6480" w:hanging="360"/>
      </w:pPr>
      <w:rPr>
        <w:rFonts w:ascii="Arial" w:hAnsi="Arial" w:hint="default"/>
      </w:rPr>
    </w:lvl>
  </w:abstractNum>
  <w:abstractNum w:abstractNumId="13">
    <w:nsid w:val="510B6975"/>
    <w:multiLevelType w:val="hybridMultilevel"/>
    <w:tmpl w:val="F650F4C4"/>
    <w:lvl w:ilvl="0" w:tplc="159EAD90">
      <w:start w:val="1"/>
      <w:numFmt w:val="bullet"/>
      <w:lvlText w:val="•"/>
      <w:lvlJc w:val="left"/>
      <w:pPr>
        <w:tabs>
          <w:tab w:val="num" w:pos="720"/>
        </w:tabs>
        <w:ind w:left="720" w:hanging="360"/>
      </w:pPr>
      <w:rPr>
        <w:rFonts w:ascii="Arial" w:hAnsi="Arial" w:hint="default"/>
      </w:rPr>
    </w:lvl>
    <w:lvl w:ilvl="1" w:tplc="1CB47244">
      <w:start w:val="1"/>
      <w:numFmt w:val="bullet"/>
      <w:lvlText w:val="‒"/>
      <w:lvlJc w:val="left"/>
      <w:pPr>
        <w:tabs>
          <w:tab w:val="num" w:pos="1440"/>
        </w:tabs>
        <w:ind w:left="1440" w:hanging="360"/>
      </w:pPr>
      <w:rPr>
        <w:rFonts w:ascii="Times New Roman" w:hAnsi="Times New Roman" w:cs="Times New Roman" w:hint="default"/>
      </w:rPr>
    </w:lvl>
    <w:lvl w:ilvl="2" w:tplc="04FA4E18">
      <w:start w:val="857"/>
      <w:numFmt w:val="bullet"/>
      <w:lvlText w:val="•"/>
      <w:lvlJc w:val="left"/>
      <w:pPr>
        <w:tabs>
          <w:tab w:val="num" w:pos="2160"/>
        </w:tabs>
        <w:ind w:left="2160" w:hanging="360"/>
      </w:pPr>
      <w:rPr>
        <w:rFonts w:ascii="Arial" w:hAnsi="Arial" w:hint="default"/>
      </w:rPr>
    </w:lvl>
    <w:lvl w:ilvl="3" w:tplc="42B6D4FE">
      <w:start w:val="857"/>
      <w:numFmt w:val="bullet"/>
      <w:lvlText w:val="•"/>
      <w:lvlJc w:val="left"/>
      <w:pPr>
        <w:tabs>
          <w:tab w:val="num" w:pos="2880"/>
        </w:tabs>
        <w:ind w:left="2880" w:hanging="360"/>
      </w:pPr>
      <w:rPr>
        <w:rFonts w:ascii="Arial" w:hAnsi="Arial" w:hint="default"/>
      </w:rPr>
    </w:lvl>
    <w:lvl w:ilvl="4" w:tplc="C054EF34" w:tentative="1">
      <w:start w:val="1"/>
      <w:numFmt w:val="bullet"/>
      <w:lvlText w:val="•"/>
      <w:lvlJc w:val="left"/>
      <w:pPr>
        <w:tabs>
          <w:tab w:val="num" w:pos="3600"/>
        </w:tabs>
        <w:ind w:left="3600" w:hanging="360"/>
      </w:pPr>
      <w:rPr>
        <w:rFonts w:ascii="Arial" w:hAnsi="Arial" w:hint="default"/>
      </w:rPr>
    </w:lvl>
    <w:lvl w:ilvl="5" w:tplc="5F70E2E8" w:tentative="1">
      <w:start w:val="1"/>
      <w:numFmt w:val="bullet"/>
      <w:lvlText w:val="•"/>
      <w:lvlJc w:val="left"/>
      <w:pPr>
        <w:tabs>
          <w:tab w:val="num" w:pos="4320"/>
        </w:tabs>
        <w:ind w:left="4320" w:hanging="360"/>
      </w:pPr>
      <w:rPr>
        <w:rFonts w:ascii="Arial" w:hAnsi="Arial" w:hint="default"/>
      </w:rPr>
    </w:lvl>
    <w:lvl w:ilvl="6" w:tplc="7EDC49EE" w:tentative="1">
      <w:start w:val="1"/>
      <w:numFmt w:val="bullet"/>
      <w:lvlText w:val="•"/>
      <w:lvlJc w:val="left"/>
      <w:pPr>
        <w:tabs>
          <w:tab w:val="num" w:pos="5040"/>
        </w:tabs>
        <w:ind w:left="5040" w:hanging="360"/>
      </w:pPr>
      <w:rPr>
        <w:rFonts w:ascii="Arial" w:hAnsi="Arial" w:hint="default"/>
      </w:rPr>
    </w:lvl>
    <w:lvl w:ilvl="7" w:tplc="893EA6B8" w:tentative="1">
      <w:start w:val="1"/>
      <w:numFmt w:val="bullet"/>
      <w:lvlText w:val="•"/>
      <w:lvlJc w:val="left"/>
      <w:pPr>
        <w:tabs>
          <w:tab w:val="num" w:pos="5760"/>
        </w:tabs>
        <w:ind w:left="5760" w:hanging="360"/>
      </w:pPr>
      <w:rPr>
        <w:rFonts w:ascii="Arial" w:hAnsi="Arial" w:hint="default"/>
      </w:rPr>
    </w:lvl>
    <w:lvl w:ilvl="8" w:tplc="5E869D7E" w:tentative="1">
      <w:start w:val="1"/>
      <w:numFmt w:val="bullet"/>
      <w:lvlText w:val="•"/>
      <w:lvlJc w:val="left"/>
      <w:pPr>
        <w:tabs>
          <w:tab w:val="num" w:pos="6480"/>
        </w:tabs>
        <w:ind w:left="6480" w:hanging="360"/>
      </w:pPr>
      <w:rPr>
        <w:rFonts w:ascii="Arial" w:hAnsi="Arial" w:hint="default"/>
      </w:rPr>
    </w:lvl>
  </w:abstractNum>
  <w:abstractNum w:abstractNumId="14">
    <w:nsid w:val="52195F94"/>
    <w:multiLevelType w:val="hybridMultilevel"/>
    <w:tmpl w:val="E0F6B7DC"/>
    <w:lvl w:ilvl="0" w:tplc="1CB47244">
      <w:start w:val="1"/>
      <w:numFmt w:val="bullet"/>
      <w:lvlText w:val="‒"/>
      <w:lvlJc w:val="left"/>
      <w:pPr>
        <w:ind w:left="140" w:hanging="360"/>
      </w:pPr>
      <w:rPr>
        <w:rFonts w:ascii="Times New Roman" w:hAnsi="Times New Roman" w:cs="Times New Roman" w:hint="default"/>
      </w:rPr>
    </w:lvl>
    <w:lvl w:ilvl="1" w:tplc="04190003" w:tentative="1">
      <w:start w:val="1"/>
      <w:numFmt w:val="bullet"/>
      <w:lvlText w:val="o"/>
      <w:lvlJc w:val="left"/>
      <w:pPr>
        <w:ind w:left="860" w:hanging="360"/>
      </w:pPr>
      <w:rPr>
        <w:rFonts w:ascii="Courier New" w:hAnsi="Courier New" w:cs="Courier New" w:hint="default"/>
      </w:rPr>
    </w:lvl>
    <w:lvl w:ilvl="2" w:tplc="04190005" w:tentative="1">
      <w:start w:val="1"/>
      <w:numFmt w:val="bullet"/>
      <w:lvlText w:val=""/>
      <w:lvlJc w:val="left"/>
      <w:pPr>
        <w:ind w:left="1580" w:hanging="360"/>
      </w:pPr>
      <w:rPr>
        <w:rFonts w:ascii="Wingdings" w:hAnsi="Wingdings" w:hint="default"/>
      </w:rPr>
    </w:lvl>
    <w:lvl w:ilvl="3" w:tplc="04190001" w:tentative="1">
      <w:start w:val="1"/>
      <w:numFmt w:val="bullet"/>
      <w:lvlText w:val=""/>
      <w:lvlJc w:val="left"/>
      <w:pPr>
        <w:ind w:left="2300" w:hanging="360"/>
      </w:pPr>
      <w:rPr>
        <w:rFonts w:ascii="Symbol" w:hAnsi="Symbol" w:hint="default"/>
      </w:rPr>
    </w:lvl>
    <w:lvl w:ilvl="4" w:tplc="04190003" w:tentative="1">
      <w:start w:val="1"/>
      <w:numFmt w:val="bullet"/>
      <w:lvlText w:val="o"/>
      <w:lvlJc w:val="left"/>
      <w:pPr>
        <w:ind w:left="3020" w:hanging="360"/>
      </w:pPr>
      <w:rPr>
        <w:rFonts w:ascii="Courier New" w:hAnsi="Courier New" w:cs="Courier New" w:hint="default"/>
      </w:rPr>
    </w:lvl>
    <w:lvl w:ilvl="5" w:tplc="04190005" w:tentative="1">
      <w:start w:val="1"/>
      <w:numFmt w:val="bullet"/>
      <w:lvlText w:val=""/>
      <w:lvlJc w:val="left"/>
      <w:pPr>
        <w:ind w:left="3740" w:hanging="360"/>
      </w:pPr>
      <w:rPr>
        <w:rFonts w:ascii="Wingdings" w:hAnsi="Wingdings" w:hint="default"/>
      </w:rPr>
    </w:lvl>
    <w:lvl w:ilvl="6" w:tplc="04190001" w:tentative="1">
      <w:start w:val="1"/>
      <w:numFmt w:val="bullet"/>
      <w:lvlText w:val=""/>
      <w:lvlJc w:val="left"/>
      <w:pPr>
        <w:ind w:left="4460" w:hanging="360"/>
      </w:pPr>
      <w:rPr>
        <w:rFonts w:ascii="Symbol" w:hAnsi="Symbol" w:hint="default"/>
      </w:rPr>
    </w:lvl>
    <w:lvl w:ilvl="7" w:tplc="04190003" w:tentative="1">
      <w:start w:val="1"/>
      <w:numFmt w:val="bullet"/>
      <w:lvlText w:val="o"/>
      <w:lvlJc w:val="left"/>
      <w:pPr>
        <w:ind w:left="5180" w:hanging="360"/>
      </w:pPr>
      <w:rPr>
        <w:rFonts w:ascii="Courier New" w:hAnsi="Courier New" w:cs="Courier New" w:hint="default"/>
      </w:rPr>
    </w:lvl>
    <w:lvl w:ilvl="8" w:tplc="04190005" w:tentative="1">
      <w:start w:val="1"/>
      <w:numFmt w:val="bullet"/>
      <w:lvlText w:val=""/>
      <w:lvlJc w:val="left"/>
      <w:pPr>
        <w:ind w:left="5900" w:hanging="360"/>
      </w:pPr>
      <w:rPr>
        <w:rFonts w:ascii="Wingdings" w:hAnsi="Wingdings" w:hint="default"/>
      </w:rPr>
    </w:lvl>
  </w:abstractNum>
  <w:abstractNum w:abstractNumId="15">
    <w:nsid w:val="5CBB2DD1"/>
    <w:multiLevelType w:val="hybridMultilevel"/>
    <w:tmpl w:val="FFACFC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DDF0D5A"/>
    <w:multiLevelType w:val="hybridMultilevel"/>
    <w:tmpl w:val="E8860934"/>
    <w:lvl w:ilvl="0" w:tplc="1CB47244">
      <w:start w:val="1"/>
      <w:numFmt w:val="bullet"/>
      <w:lvlText w:val="‒"/>
      <w:lvlJc w:val="left"/>
      <w:pPr>
        <w:ind w:left="1440" w:hanging="360"/>
      </w:pPr>
      <w:rPr>
        <w:rFonts w:ascii="Times New Roman" w:hAnsi="Times New Roman" w:cs="Times New Roman" w:hint="default"/>
      </w:rPr>
    </w:lvl>
    <w:lvl w:ilvl="1" w:tplc="1CB47244">
      <w:start w:val="1"/>
      <w:numFmt w:val="bullet"/>
      <w:lvlText w:val="‒"/>
      <w:lvlJc w:val="left"/>
      <w:pPr>
        <w:ind w:left="2160" w:hanging="360"/>
      </w:pPr>
      <w:rPr>
        <w:rFonts w:ascii="Times New Roman" w:hAnsi="Times New Roman"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68B3920"/>
    <w:multiLevelType w:val="multilevel"/>
    <w:tmpl w:val="A38CA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D42877"/>
    <w:multiLevelType w:val="hybridMultilevel"/>
    <w:tmpl w:val="D61EFF88"/>
    <w:lvl w:ilvl="0" w:tplc="045A64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8"/>
  </w:num>
  <w:num w:numId="3">
    <w:abstractNumId w:val="10"/>
  </w:num>
  <w:num w:numId="4">
    <w:abstractNumId w:val="2"/>
  </w:num>
  <w:num w:numId="5">
    <w:abstractNumId w:val="17"/>
  </w:num>
  <w:num w:numId="6">
    <w:abstractNumId w:val="1"/>
  </w:num>
  <w:num w:numId="7">
    <w:abstractNumId w:val="15"/>
  </w:num>
  <w:num w:numId="8">
    <w:abstractNumId w:val="0"/>
  </w:num>
  <w:num w:numId="9">
    <w:abstractNumId w:val="14"/>
  </w:num>
  <w:num w:numId="10">
    <w:abstractNumId w:val="9"/>
  </w:num>
  <w:num w:numId="11">
    <w:abstractNumId w:val="12"/>
  </w:num>
  <w:num w:numId="12">
    <w:abstractNumId w:val="11"/>
  </w:num>
  <w:num w:numId="13">
    <w:abstractNumId w:val="6"/>
  </w:num>
  <w:num w:numId="14">
    <w:abstractNumId w:val="13"/>
  </w:num>
  <w:num w:numId="15">
    <w:abstractNumId w:val="16"/>
  </w:num>
  <w:num w:numId="16">
    <w:abstractNumId w:val="4"/>
  </w:num>
  <w:num w:numId="17">
    <w:abstractNumId w:val="18"/>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164B"/>
    <w:rsid w:val="00006DB5"/>
    <w:rsid w:val="00007A21"/>
    <w:rsid w:val="00010F68"/>
    <w:rsid w:val="00016DC9"/>
    <w:rsid w:val="00025978"/>
    <w:rsid w:val="000273E4"/>
    <w:rsid w:val="000327AA"/>
    <w:rsid w:val="00040309"/>
    <w:rsid w:val="00043559"/>
    <w:rsid w:val="000443B7"/>
    <w:rsid w:val="000447CA"/>
    <w:rsid w:val="0005689D"/>
    <w:rsid w:val="000643E7"/>
    <w:rsid w:val="000660B8"/>
    <w:rsid w:val="000723F7"/>
    <w:rsid w:val="000725C4"/>
    <w:rsid w:val="0007288E"/>
    <w:rsid w:val="00082D23"/>
    <w:rsid w:val="000832A2"/>
    <w:rsid w:val="00090539"/>
    <w:rsid w:val="000A4D9D"/>
    <w:rsid w:val="000A6880"/>
    <w:rsid w:val="000A7CF7"/>
    <w:rsid w:val="000B623D"/>
    <w:rsid w:val="000C25A4"/>
    <w:rsid w:val="000C36A7"/>
    <w:rsid w:val="000D06A4"/>
    <w:rsid w:val="000D39F3"/>
    <w:rsid w:val="000E2395"/>
    <w:rsid w:val="000E4930"/>
    <w:rsid w:val="000F27B0"/>
    <w:rsid w:val="000F3735"/>
    <w:rsid w:val="00100D1F"/>
    <w:rsid w:val="00112E91"/>
    <w:rsid w:val="00114A52"/>
    <w:rsid w:val="00122FC2"/>
    <w:rsid w:val="00124AA1"/>
    <w:rsid w:val="00125992"/>
    <w:rsid w:val="00125CC5"/>
    <w:rsid w:val="00125F10"/>
    <w:rsid w:val="00136B8E"/>
    <w:rsid w:val="0014194F"/>
    <w:rsid w:val="001431A1"/>
    <w:rsid w:val="0015139E"/>
    <w:rsid w:val="00153A63"/>
    <w:rsid w:val="00164066"/>
    <w:rsid w:val="001762AF"/>
    <w:rsid w:val="00187524"/>
    <w:rsid w:val="0019412D"/>
    <w:rsid w:val="001A0F11"/>
    <w:rsid w:val="001A64AD"/>
    <w:rsid w:val="001A7F32"/>
    <w:rsid w:val="001B02E4"/>
    <w:rsid w:val="001B080B"/>
    <w:rsid w:val="001B09ED"/>
    <w:rsid w:val="001B3CD0"/>
    <w:rsid w:val="001B5D44"/>
    <w:rsid w:val="001C3590"/>
    <w:rsid w:val="001C3615"/>
    <w:rsid w:val="001C69E1"/>
    <w:rsid w:val="001D5ADC"/>
    <w:rsid w:val="001E2D5F"/>
    <w:rsid w:val="001F0867"/>
    <w:rsid w:val="001F1C74"/>
    <w:rsid w:val="001F35CB"/>
    <w:rsid w:val="001F4647"/>
    <w:rsid w:val="001F6CB3"/>
    <w:rsid w:val="00201DF9"/>
    <w:rsid w:val="00206464"/>
    <w:rsid w:val="00211FE8"/>
    <w:rsid w:val="00213DEA"/>
    <w:rsid w:val="00214AE5"/>
    <w:rsid w:val="00223BD7"/>
    <w:rsid w:val="0023408B"/>
    <w:rsid w:val="0023631E"/>
    <w:rsid w:val="002371A3"/>
    <w:rsid w:val="00240925"/>
    <w:rsid w:val="0024576A"/>
    <w:rsid w:val="00253733"/>
    <w:rsid w:val="00253811"/>
    <w:rsid w:val="00254AB5"/>
    <w:rsid w:val="002608D5"/>
    <w:rsid w:val="002617D4"/>
    <w:rsid w:val="0026410A"/>
    <w:rsid w:val="002734CF"/>
    <w:rsid w:val="002774EE"/>
    <w:rsid w:val="00280E8F"/>
    <w:rsid w:val="0028217B"/>
    <w:rsid w:val="00284750"/>
    <w:rsid w:val="00292D83"/>
    <w:rsid w:val="002A0597"/>
    <w:rsid w:val="002B0FCB"/>
    <w:rsid w:val="002B1FDF"/>
    <w:rsid w:val="002B2F4C"/>
    <w:rsid w:val="002B4524"/>
    <w:rsid w:val="002B59D8"/>
    <w:rsid w:val="002B6E9F"/>
    <w:rsid w:val="002B78A7"/>
    <w:rsid w:val="002C26C6"/>
    <w:rsid w:val="002C32E1"/>
    <w:rsid w:val="002C4E09"/>
    <w:rsid w:val="002C7400"/>
    <w:rsid w:val="002D06CE"/>
    <w:rsid w:val="002D47A4"/>
    <w:rsid w:val="002D5100"/>
    <w:rsid w:val="002D5959"/>
    <w:rsid w:val="002D5ABD"/>
    <w:rsid w:val="002E3913"/>
    <w:rsid w:val="002E62E2"/>
    <w:rsid w:val="002F1145"/>
    <w:rsid w:val="002F7D87"/>
    <w:rsid w:val="00304D57"/>
    <w:rsid w:val="00311201"/>
    <w:rsid w:val="0031150A"/>
    <w:rsid w:val="00313319"/>
    <w:rsid w:val="003135CE"/>
    <w:rsid w:val="00317637"/>
    <w:rsid w:val="003206D3"/>
    <w:rsid w:val="003368F7"/>
    <w:rsid w:val="003402CE"/>
    <w:rsid w:val="00343D8F"/>
    <w:rsid w:val="00343F6C"/>
    <w:rsid w:val="00350BBA"/>
    <w:rsid w:val="00350E4D"/>
    <w:rsid w:val="003542C1"/>
    <w:rsid w:val="00365AA0"/>
    <w:rsid w:val="003705B4"/>
    <w:rsid w:val="0037072B"/>
    <w:rsid w:val="003836A9"/>
    <w:rsid w:val="00384DC8"/>
    <w:rsid w:val="00391EE5"/>
    <w:rsid w:val="00392E4D"/>
    <w:rsid w:val="00393D2D"/>
    <w:rsid w:val="003A1634"/>
    <w:rsid w:val="003A2069"/>
    <w:rsid w:val="003A26A5"/>
    <w:rsid w:val="003A421B"/>
    <w:rsid w:val="003B286E"/>
    <w:rsid w:val="003C0961"/>
    <w:rsid w:val="003E27A6"/>
    <w:rsid w:val="003F26E3"/>
    <w:rsid w:val="003F3437"/>
    <w:rsid w:val="003F5064"/>
    <w:rsid w:val="00400A78"/>
    <w:rsid w:val="00401C56"/>
    <w:rsid w:val="00421180"/>
    <w:rsid w:val="004228FD"/>
    <w:rsid w:val="004261C8"/>
    <w:rsid w:val="00427D14"/>
    <w:rsid w:val="0043011D"/>
    <w:rsid w:val="004326AD"/>
    <w:rsid w:val="00440031"/>
    <w:rsid w:val="00442AE1"/>
    <w:rsid w:val="00450758"/>
    <w:rsid w:val="00450BC0"/>
    <w:rsid w:val="0045513E"/>
    <w:rsid w:val="0045529B"/>
    <w:rsid w:val="00483A8C"/>
    <w:rsid w:val="0048466F"/>
    <w:rsid w:val="004859E4"/>
    <w:rsid w:val="004863EA"/>
    <w:rsid w:val="0048754E"/>
    <w:rsid w:val="00490321"/>
    <w:rsid w:val="00493EBF"/>
    <w:rsid w:val="004C1576"/>
    <w:rsid w:val="004C3DFF"/>
    <w:rsid w:val="004D10FE"/>
    <w:rsid w:val="004D67AB"/>
    <w:rsid w:val="004E0C1C"/>
    <w:rsid w:val="004E2A35"/>
    <w:rsid w:val="004E33CE"/>
    <w:rsid w:val="004E3B0A"/>
    <w:rsid w:val="004E43B9"/>
    <w:rsid w:val="004F05EF"/>
    <w:rsid w:val="004F5C5D"/>
    <w:rsid w:val="004F6A45"/>
    <w:rsid w:val="0050011D"/>
    <w:rsid w:val="00502CE2"/>
    <w:rsid w:val="005152DA"/>
    <w:rsid w:val="00515FFC"/>
    <w:rsid w:val="00523E56"/>
    <w:rsid w:val="005243BE"/>
    <w:rsid w:val="00531BA0"/>
    <w:rsid w:val="005327FC"/>
    <w:rsid w:val="00544C7C"/>
    <w:rsid w:val="00552474"/>
    <w:rsid w:val="00553069"/>
    <w:rsid w:val="00555734"/>
    <w:rsid w:val="005635F0"/>
    <w:rsid w:val="00563648"/>
    <w:rsid w:val="00566E67"/>
    <w:rsid w:val="005704B7"/>
    <w:rsid w:val="00572F38"/>
    <w:rsid w:val="00574ED2"/>
    <w:rsid w:val="0057649D"/>
    <w:rsid w:val="00580511"/>
    <w:rsid w:val="00585E2A"/>
    <w:rsid w:val="00597FDC"/>
    <w:rsid w:val="005A4F8C"/>
    <w:rsid w:val="005A5FC2"/>
    <w:rsid w:val="005A68D0"/>
    <w:rsid w:val="005B2000"/>
    <w:rsid w:val="005B317B"/>
    <w:rsid w:val="005B3337"/>
    <w:rsid w:val="005C3B35"/>
    <w:rsid w:val="005D2D4E"/>
    <w:rsid w:val="005D38F1"/>
    <w:rsid w:val="005F7CE7"/>
    <w:rsid w:val="00607AB7"/>
    <w:rsid w:val="00620D42"/>
    <w:rsid w:val="00624766"/>
    <w:rsid w:val="00626504"/>
    <w:rsid w:val="00627C2C"/>
    <w:rsid w:val="006601B0"/>
    <w:rsid w:val="0066399C"/>
    <w:rsid w:val="006666CB"/>
    <w:rsid w:val="00674791"/>
    <w:rsid w:val="006747F2"/>
    <w:rsid w:val="00674D99"/>
    <w:rsid w:val="00676342"/>
    <w:rsid w:val="00681B28"/>
    <w:rsid w:val="00682A2E"/>
    <w:rsid w:val="00684F48"/>
    <w:rsid w:val="006852D6"/>
    <w:rsid w:val="006859CB"/>
    <w:rsid w:val="00686880"/>
    <w:rsid w:val="00694EA5"/>
    <w:rsid w:val="006B1015"/>
    <w:rsid w:val="006C5BD5"/>
    <w:rsid w:val="006C64D2"/>
    <w:rsid w:val="006C6769"/>
    <w:rsid w:val="006D11B4"/>
    <w:rsid w:val="006E3C27"/>
    <w:rsid w:val="006E70F6"/>
    <w:rsid w:val="006F005B"/>
    <w:rsid w:val="006F2FD2"/>
    <w:rsid w:val="007054ED"/>
    <w:rsid w:val="00706C6B"/>
    <w:rsid w:val="00713507"/>
    <w:rsid w:val="0071351E"/>
    <w:rsid w:val="00713A7D"/>
    <w:rsid w:val="00714B2D"/>
    <w:rsid w:val="0073164B"/>
    <w:rsid w:val="00733BE7"/>
    <w:rsid w:val="007404F4"/>
    <w:rsid w:val="00747C9E"/>
    <w:rsid w:val="0075045F"/>
    <w:rsid w:val="00750D24"/>
    <w:rsid w:val="00752694"/>
    <w:rsid w:val="00754760"/>
    <w:rsid w:val="007549A4"/>
    <w:rsid w:val="007556F8"/>
    <w:rsid w:val="007576FE"/>
    <w:rsid w:val="007579DD"/>
    <w:rsid w:val="0076005A"/>
    <w:rsid w:val="00760404"/>
    <w:rsid w:val="00762ECA"/>
    <w:rsid w:val="00764615"/>
    <w:rsid w:val="00767D48"/>
    <w:rsid w:val="00771390"/>
    <w:rsid w:val="00786BE9"/>
    <w:rsid w:val="00797FD2"/>
    <w:rsid w:val="007A0767"/>
    <w:rsid w:val="007A461B"/>
    <w:rsid w:val="007A4728"/>
    <w:rsid w:val="007B0E2C"/>
    <w:rsid w:val="007B473E"/>
    <w:rsid w:val="007B6690"/>
    <w:rsid w:val="007B669E"/>
    <w:rsid w:val="007C07F0"/>
    <w:rsid w:val="007C1619"/>
    <w:rsid w:val="007C1DEB"/>
    <w:rsid w:val="007C31E6"/>
    <w:rsid w:val="007C392F"/>
    <w:rsid w:val="007D1924"/>
    <w:rsid w:val="007D35AE"/>
    <w:rsid w:val="007D74CA"/>
    <w:rsid w:val="007E30C0"/>
    <w:rsid w:val="007E3271"/>
    <w:rsid w:val="007F2E91"/>
    <w:rsid w:val="007F3B38"/>
    <w:rsid w:val="007F4520"/>
    <w:rsid w:val="00815936"/>
    <w:rsid w:val="00815FEC"/>
    <w:rsid w:val="0081710A"/>
    <w:rsid w:val="00822586"/>
    <w:rsid w:val="00834AE9"/>
    <w:rsid w:val="00834E0E"/>
    <w:rsid w:val="00840873"/>
    <w:rsid w:val="00840BFC"/>
    <w:rsid w:val="008546E9"/>
    <w:rsid w:val="00861C75"/>
    <w:rsid w:val="0086327F"/>
    <w:rsid w:val="00885173"/>
    <w:rsid w:val="00887AFC"/>
    <w:rsid w:val="008A03E8"/>
    <w:rsid w:val="008A75A3"/>
    <w:rsid w:val="008B1C43"/>
    <w:rsid w:val="008B584E"/>
    <w:rsid w:val="008C0205"/>
    <w:rsid w:val="008E0947"/>
    <w:rsid w:val="008F0C16"/>
    <w:rsid w:val="008F2E4E"/>
    <w:rsid w:val="008F4FF6"/>
    <w:rsid w:val="008F7AEF"/>
    <w:rsid w:val="008F7FCB"/>
    <w:rsid w:val="0090162B"/>
    <w:rsid w:val="00907444"/>
    <w:rsid w:val="00913323"/>
    <w:rsid w:val="0091412B"/>
    <w:rsid w:val="00916261"/>
    <w:rsid w:val="009372A4"/>
    <w:rsid w:val="0093779A"/>
    <w:rsid w:val="009409F2"/>
    <w:rsid w:val="009455D0"/>
    <w:rsid w:val="009455DF"/>
    <w:rsid w:val="009500C0"/>
    <w:rsid w:val="00953E86"/>
    <w:rsid w:val="0095571B"/>
    <w:rsid w:val="00961BB0"/>
    <w:rsid w:val="00961D6C"/>
    <w:rsid w:val="00967249"/>
    <w:rsid w:val="00970EB0"/>
    <w:rsid w:val="0097793B"/>
    <w:rsid w:val="00983ACC"/>
    <w:rsid w:val="00986CF0"/>
    <w:rsid w:val="00987B31"/>
    <w:rsid w:val="00994835"/>
    <w:rsid w:val="00995DCE"/>
    <w:rsid w:val="009A0AF5"/>
    <w:rsid w:val="009A0D45"/>
    <w:rsid w:val="009A5BB6"/>
    <w:rsid w:val="009A613A"/>
    <w:rsid w:val="009A65BA"/>
    <w:rsid w:val="009B5318"/>
    <w:rsid w:val="009B634B"/>
    <w:rsid w:val="009D04C7"/>
    <w:rsid w:val="009D329C"/>
    <w:rsid w:val="009E390F"/>
    <w:rsid w:val="009E3A6A"/>
    <w:rsid w:val="009E47A9"/>
    <w:rsid w:val="009F181C"/>
    <w:rsid w:val="009F324B"/>
    <w:rsid w:val="009F40B3"/>
    <w:rsid w:val="00A00DF4"/>
    <w:rsid w:val="00A02C5D"/>
    <w:rsid w:val="00A06446"/>
    <w:rsid w:val="00A07612"/>
    <w:rsid w:val="00A10A81"/>
    <w:rsid w:val="00A1459E"/>
    <w:rsid w:val="00A21C1C"/>
    <w:rsid w:val="00A24613"/>
    <w:rsid w:val="00A268D9"/>
    <w:rsid w:val="00A31720"/>
    <w:rsid w:val="00A33B8D"/>
    <w:rsid w:val="00A365A2"/>
    <w:rsid w:val="00A3692F"/>
    <w:rsid w:val="00A41C38"/>
    <w:rsid w:val="00A420C7"/>
    <w:rsid w:val="00A47393"/>
    <w:rsid w:val="00A60BC4"/>
    <w:rsid w:val="00A67736"/>
    <w:rsid w:val="00A71F05"/>
    <w:rsid w:val="00A71FE5"/>
    <w:rsid w:val="00A821A3"/>
    <w:rsid w:val="00A84F62"/>
    <w:rsid w:val="00A85DCD"/>
    <w:rsid w:val="00A915E6"/>
    <w:rsid w:val="00A93924"/>
    <w:rsid w:val="00A95657"/>
    <w:rsid w:val="00AA6F1B"/>
    <w:rsid w:val="00AB7CB9"/>
    <w:rsid w:val="00AC0D74"/>
    <w:rsid w:val="00AC2490"/>
    <w:rsid w:val="00AC2D87"/>
    <w:rsid w:val="00AC45C1"/>
    <w:rsid w:val="00AC5858"/>
    <w:rsid w:val="00AD38A2"/>
    <w:rsid w:val="00AE0E51"/>
    <w:rsid w:val="00AE4E7A"/>
    <w:rsid w:val="00B03217"/>
    <w:rsid w:val="00B11789"/>
    <w:rsid w:val="00B23D47"/>
    <w:rsid w:val="00B30748"/>
    <w:rsid w:val="00B30F60"/>
    <w:rsid w:val="00B312DA"/>
    <w:rsid w:val="00B31D1F"/>
    <w:rsid w:val="00B34D2C"/>
    <w:rsid w:val="00B3687C"/>
    <w:rsid w:val="00B46929"/>
    <w:rsid w:val="00B5613B"/>
    <w:rsid w:val="00B60F61"/>
    <w:rsid w:val="00B633FB"/>
    <w:rsid w:val="00B639A0"/>
    <w:rsid w:val="00B64717"/>
    <w:rsid w:val="00B65EBA"/>
    <w:rsid w:val="00B76A25"/>
    <w:rsid w:val="00B76D43"/>
    <w:rsid w:val="00B87F9C"/>
    <w:rsid w:val="00B92805"/>
    <w:rsid w:val="00B92D1B"/>
    <w:rsid w:val="00B943D0"/>
    <w:rsid w:val="00BA0E7C"/>
    <w:rsid w:val="00BA24AA"/>
    <w:rsid w:val="00BB0CFB"/>
    <w:rsid w:val="00BB3A1D"/>
    <w:rsid w:val="00BC05B8"/>
    <w:rsid w:val="00BC603F"/>
    <w:rsid w:val="00BD653B"/>
    <w:rsid w:val="00BE3B70"/>
    <w:rsid w:val="00BE69A3"/>
    <w:rsid w:val="00BF15C7"/>
    <w:rsid w:val="00BF3212"/>
    <w:rsid w:val="00BF4EAA"/>
    <w:rsid w:val="00BF738A"/>
    <w:rsid w:val="00C03780"/>
    <w:rsid w:val="00C06184"/>
    <w:rsid w:val="00C129D8"/>
    <w:rsid w:val="00C1637C"/>
    <w:rsid w:val="00C17F13"/>
    <w:rsid w:val="00C23E35"/>
    <w:rsid w:val="00C2575E"/>
    <w:rsid w:val="00C27EF7"/>
    <w:rsid w:val="00C31612"/>
    <w:rsid w:val="00C36F63"/>
    <w:rsid w:val="00C42E64"/>
    <w:rsid w:val="00C5011C"/>
    <w:rsid w:val="00C60CC9"/>
    <w:rsid w:val="00C638D0"/>
    <w:rsid w:val="00C640A3"/>
    <w:rsid w:val="00C64BF0"/>
    <w:rsid w:val="00C65538"/>
    <w:rsid w:val="00C67C4F"/>
    <w:rsid w:val="00C7668D"/>
    <w:rsid w:val="00C81D5F"/>
    <w:rsid w:val="00CA0A84"/>
    <w:rsid w:val="00CA1770"/>
    <w:rsid w:val="00CA44BA"/>
    <w:rsid w:val="00CA54BA"/>
    <w:rsid w:val="00CA6F6C"/>
    <w:rsid w:val="00CB041E"/>
    <w:rsid w:val="00CB5DE1"/>
    <w:rsid w:val="00CD3B45"/>
    <w:rsid w:val="00CE47FB"/>
    <w:rsid w:val="00CF16F8"/>
    <w:rsid w:val="00CF3A50"/>
    <w:rsid w:val="00D01D51"/>
    <w:rsid w:val="00D05213"/>
    <w:rsid w:val="00D078A0"/>
    <w:rsid w:val="00D179EB"/>
    <w:rsid w:val="00D2207A"/>
    <w:rsid w:val="00D22950"/>
    <w:rsid w:val="00D23850"/>
    <w:rsid w:val="00D301AC"/>
    <w:rsid w:val="00D32BCA"/>
    <w:rsid w:val="00D44683"/>
    <w:rsid w:val="00D47E51"/>
    <w:rsid w:val="00D501CE"/>
    <w:rsid w:val="00D62C09"/>
    <w:rsid w:val="00D65156"/>
    <w:rsid w:val="00D67959"/>
    <w:rsid w:val="00D71AD1"/>
    <w:rsid w:val="00D721AC"/>
    <w:rsid w:val="00D74A1E"/>
    <w:rsid w:val="00D86CC1"/>
    <w:rsid w:val="00D9297A"/>
    <w:rsid w:val="00D93043"/>
    <w:rsid w:val="00D96438"/>
    <w:rsid w:val="00DA0846"/>
    <w:rsid w:val="00DA4CFD"/>
    <w:rsid w:val="00DB25A1"/>
    <w:rsid w:val="00DB2D87"/>
    <w:rsid w:val="00DB4A34"/>
    <w:rsid w:val="00DB5339"/>
    <w:rsid w:val="00DC4876"/>
    <w:rsid w:val="00DC72ED"/>
    <w:rsid w:val="00DD5222"/>
    <w:rsid w:val="00DD6B41"/>
    <w:rsid w:val="00DD7260"/>
    <w:rsid w:val="00DE32C4"/>
    <w:rsid w:val="00DF26BB"/>
    <w:rsid w:val="00E01FE7"/>
    <w:rsid w:val="00E10CD8"/>
    <w:rsid w:val="00E16743"/>
    <w:rsid w:val="00E16F0A"/>
    <w:rsid w:val="00E248D9"/>
    <w:rsid w:val="00E27E0E"/>
    <w:rsid w:val="00E313A2"/>
    <w:rsid w:val="00E335D6"/>
    <w:rsid w:val="00E40490"/>
    <w:rsid w:val="00E439B5"/>
    <w:rsid w:val="00E50F3D"/>
    <w:rsid w:val="00E51FAB"/>
    <w:rsid w:val="00E52051"/>
    <w:rsid w:val="00E52A6B"/>
    <w:rsid w:val="00E54B2C"/>
    <w:rsid w:val="00E57B81"/>
    <w:rsid w:val="00E660A5"/>
    <w:rsid w:val="00E74249"/>
    <w:rsid w:val="00E77BC9"/>
    <w:rsid w:val="00E813E5"/>
    <w:rsid w:val="00E8392D"/>
    <w:rsid w:val="00E84711"/>
    <w:rsid w:val="00E84ECA"/>
    <w:rsid w:val="00E873C2"/>
    <w:rsid w:val="00E87608"/>
    <w:rsid w:val="00EA3EB0"/>
    <w:rsid w:val="00EA46CF"/>
    <w:rsid w:val="00EB1AE0"/>
    <w:rsid w:val="00EB29AF"/>
    <w:rsid w:val="00EB65BC"/>
    <w:rsid w:val="00EC2054"/>
    <w:rsid w:val="00EC4F0B"/>
    <w:rsid w:val="00ED0107"/>
    <w:rsid w:val="00EE2B65"/>
    <w:rsid w:val="00EF01F1"/>
    <w:rsid w:val="00EF40D1"/>
    <w:rsid w:val="00EF4761"/>
    <w:rsid w:val="00EF739E"/>
    <w:rsid w:val="00F002BE"/>
    <w:rsid w:val="00F03A7D"/>
    <w:rsid w:val="00F04A3E"/>
    <w:rsid w:val="00F05FAF"/>
    <w:rsid w:val="00F15BCA"/>
    <w:rsid w:val="00F15DB9"/>
    <w:rsid w:val="00F20C0C"/>
    <w:rsid w:val="00F22EDB"/>
    <w:rsid w:val="00F23C09"/>
    <w:rsid w:val="00F24D88"/>
    <w:rsid w:val="00F24E20"/>
    <w:rsid w:val="00F31D73"/>
    <w:rsid w:val="00F33B76"/>
    <w:rsid w:val="00F354D3"/>
    <w:rsid w:val="00F452C4"/>
    <w:rsid w:val="00F51A4C"/>
    <w:rsid w:val="00F52D21"/>
    <w:rsid w:val="00F54233"/>
    <w:rsid w:val="00F557B5"/>
    <w:rsid w:val="00F60D16"/>
    <w:rsid w:val="00F64644"/>
    <w:rsid w:val="00F74000"/>
    <w:rsid w:val="00F75BD0"/>
    <w:rsid w:val="00F82BA1"/>
    <w:rsid w:val="00F8610D"/>
    <w:rsid w:val="00F868EA"/>
    <w:rsid w:val="00F91257"/>
    <w:rsid w:val="00F944EC"/>
    <w:rsid w:val="00FA037D"/>
    <w:rsid w:val="00FA54CB"/>
    <w:rsid w:val="00FA78BE"/>
    <w:rsid w:val="00FB3208"/>
    <w:rsid w:val="00FB61B5"/>
    <w:rsid w:val="00FC1C8B"/>
    <w:rsid w:val="00FC33AC"/>
    <w:rsid w:val="00FC6540"/>
    <w:rsid w:val="00FD081C"/>
    <w:rsid w:val="00FE5191"/>
    <w:rsid w:val="00FE5675"/>
    <w:rsid w:val="00FF26D0"/>
    <w:rsid w:val="00FF68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6CB"/>
  </w:style>
  <w:style w:type="paragraph" w:styleId="1">
    <w:name w:val="heading 1"/>
    <w:basedOn w:val="a"/>
    <w:link w:val="10"/>
    <w:uiPriority w:val="9"/>
    <w:qFormat/>
    <w:rsid w:val="00153A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3164B"/>
    <w:rPr>
      <w:color w:val="0066CC"/>
      <w:u w:val="single"/>
    </w:rPr>
  </w:style>
  <w:style w:type="character" w:customStyle="1" w:styleId="a4">
    <w:name w:val="Основной текст_"/>
    <w:basedOn w:val="a0"/>
    <w:link w:val="8"/>
    <w:rsid w:val="0073164B"/>
    <w:rPr>
      <w:rFonts w:ascii="Times New Roman" w:eastAsia="Times New Roman" w:hAnsi="Times New Roman" w:cs="Times New Roman"/>
      <w:sz w:val="20"/>
      <w:szCs w:val="20"/>
      <w:shd w:val="clear" w:color="auto" w:fill="FFFFFF"/>
    </w:rPr>
  </w:style>
  <w:style w:type="paragraph" w:customStyle="1" w:styleId="8">
    <w:name w:val="Основной текст8"/>
    <w:basedOn w:val="a"/>
    <w:link w:val="a4"/>
    <w:rsid w:val="0073164B"/>
    <w:pPr>
      <w:shd w:val="clear" w:color="auto" w:fill="FFFFFF"/>
      <w:spacing w:after="0" w:line="326" w:lineRule="exact"/>
      <w:ind w:hanging="580"/>
      <w:jc w:val="both"/>
    </w:pPr>
    <w:rPr>
      <w:rFonts w:ascii="Times New Roman" w:eastAsia="Times New Roman" w:hAnsi="Times New Roman" w:cs="Times New Roman"/>
      <w:sz w:val="20"/>
      <w:szCs w:val="20"/>
    </w:rPr>
  </w:style>
  <w:style w:type="character" w:customStyle="1" w:styleId="redactor-invisible-space">
    <w:name w:val="redactor-invisible-space"/>
    <w:basedOn w:val="a0"/>
    <w:rsid w:val="00C65538"/>
  </w:style>
  <w:style w:type="paragraph" w:styleId="a5">
    <w:name w:val="Normal (Web)"/>
    <w:basedOn w:val="a"/>
    <w:uiPriority w:val="99"/>
    <w:unhideWhenUsed/>
    <w:rsid w:val="00D052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сновной текст11"/>
    <w:basedOn w:val="a"/>
    <w:rsid w:val="007E30C0"/>
    <w:pPr>
      <w:shd w:val="clear" w:color="auto" w:fill="FFFFFF"/>
      <w:spacing w:after="240" w:line="326" w:lineRule="exact"/>
      <w:ind w:hanging="3380"/>
    </w:pPr>
    <w:rPr>
      <w:rFonts w:ascii="Times New Roman" w:eastAsia="Times New Roman" w:hAnsi="Times New Roman" w:cs="Times New Roman"/>
      <w:color w:val="000000"/>
      <w:sz w:val="20"/>
      <w:szCs w:val="20"/>
      <w:lang w:val="en-US" w:eastAsia="ru-RU"/>
    </w:rPr>
  </w:style>
  <w:style w:type="character" w:customStyle="1" w:styleId="jrnl">
    <w:name w:val="jrnl"/>
    <w:basedOn w:val="a0"/>
    <w:rsid w:val="00D74A1E"/>
  </w:style>
  <w:style w:type="character" w:customStyle="1" w:styleId="10">
    <w:name w:val="Заголовок 1 Знак"/>
    <w:basedOn w:val="a0"/>
    <w:link w:val="1"/>
    <w:uiPriority w:val="9"/>
    <w:rsid w:val="00153A63"/>
    <w:rPr>
      <w:rFonts w:ascii="Times New Roman" w:eastAsia="Times New Roman" w:hAnsi="Times New Roman" w:cs="Times New Roman"/>
      <w:b/>
      <w:bCs/>
      <w:kern w:val="36"/>
      <w:sz w:val="48"/>
      <w:szCs w:val="48"/>
      <w:lang w:eastAsia="ru-RU"/>
    </w:rPr>
  </w:style>
  <w:style w:type="character" w:customStyle="1" w:styleId="highlight">
    <w:name w:val="highlight"/>
    <w:basedOn w:val="a0"/>
    <w:rsid w:val="00EB1AE0"/>
  </w:style>
  <w:style w:type="table" w:styleId="a6">
    <w:name w:val="Table Grid"/>
    <w:basedOn w:val="a1"/>
    <w:uiPriority w:val="59"/>
    <w:rsid w:val="00682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65156"/>
    <w:pPr>
      <w:ind w:left="720"/>
      <w:contextualSpacing/>
    </w:pPr>
  </w:style>
  <w:style w:type="character" w:customStyle="1" w:styleId="refauthors">
    <w:name w:val="refauthors"/>
    <w:basedOn w:val="a0"/>
    <w:rsid w:val="00350E4D"/>
  </w:style>
  <w:style w:type="character" w:customStyle="1" w:styleId="reftitle">
    <w:name w:val="reftitle"/>
    <w:basedOn w:val="a0"/>
    <w:rsid w:val="00350E4D"/>
  </w:style>
  <w:style w:type="character" w:customStyle="1" w:styleId="refseriestitle">
    <w:name w:val="refseriestitle"/>
    <w:basedOn w:val="a0"/>
    <w:rsid w:val="00350E4D"/>
  </w:style>
  <w:style w:type="character" w:customStyle="1" w:styleId="refseriesdate">
    <w:name w:val="refseriesdate"/>
    <w:basedOn w:val="a0"/>
    <w:rsid w:val="00350E4D"/>
  </w:style>
  <w:style w:type="character" w:customStyle="1" w:styleId="refseriesvolume">
    <w:name w:val="refseriesvolume"/>
    <w:basedOn w:val="a0"/>
    <w:rsid w:val="00350E4D"/>
  </w:style>
  <w:style w:type="character" w:customStyle="1" w:styleId="refpages">
    <w:name w:val="refpages"/>
    <w:basedOn w:val="a0"/>
    <w:rsid w:val="00350E4D"/>
  </w:style>
  <w:style w:type="paragraph" w:styleId="a8">
    <w:name w:val="header"/>
    <w:basedOn w:val="a"/>
    <w:link w:val="a9"/>
    <w:uiPriority w:val="99"/>
    <w:unhideWhenUsed/>
    <w:rsid w:val="001431A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31A1"/>
  </w:style>
  <w:style w:type="paragraph" w:styleId="aa">
    <w:name w:val="footer"/>
    <w:basedOn w:val="a"/>
    <w:link w:val="ab"/>
    <w:uiPriority w:val="99"/>
    <w:unhideWhenUsed/>
    <w:rsid w:val="001431A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31A1"/>
  </w:style>
  <w:style w:type="character" w:customStyle="1" w:styleId="Bodytext2">
    <w:name w:val="Body text (2)_"/>
    <w:basedOn w:val="a0"/>
    <w:link w:val="Bodytext20"/>
    <w:rsid w:val="00BF4EAA"/>
    <w:rPr>
      <w:rFonts w:ascii="Times New Roman" w:eastAsia="Times New Roman" w:hAnsi="Times New Roman" w:cs="Times New Roman"/>
      <w:sz w:val="20"/>
      <w:szCs w:val="20"/>
      <w:shd w:val="clear" w:color="auto" w:fill="FFFFFF"/>
    </w:rPr>
  </w:style>
  <w:style w:type="character" w:customStyle="1" w:styleId="Bodytext2Calibri14pt">
    <w:name w:val="Body text (2) + Calibri;14 pt"/>
    <w:basedOn w:val="Bodytext2"/>
    <w:rsid w:val="00BF4EAA"/>
    <w:rPr>
      <w:rFonts w:ascii="Calibri" w:eastAsia="Calibri" w:hAnsi="Calibri" w:cs="Calibri"/>
      <w:color w:val="FFFFFF"/>
      <w:spacing w:val="0"/>
      <w:w w:val="100"/>
      <w:position w:val="0"/>
      <w:sz w:val="28"/>
      <w:szCs w:val="28"/>
      <w:shd w:val="clear" w:color="auto" w:fill="FFFFFF"/>
      <w:lang w:val="ru-RU" w:eastAsia="ru-RU" w:bidi="ru-RU"/>
    </w:rPr>
  </w:style>
  <w:style w:type="paragraph" w:customStyle="1" w:styleId="Bodytext20">
    <w:name w:val="Body text (2)"/>
    <w:basedOn w:val="a"/>
    <w:link w:val="Bodytext2"/>
    <w:rsid w:val="00BF4EAA"/>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Bodytext2Calibri16pt">
    <w:name w:val="Body text (2) + Calibri;16 pt"/>
    <w:basedOn w:val="Bodytext2"/>
    <w:rsid w:val="00BF4EAA"/>
    <w:rPr>
      <w:rFonts w:ascii="Calibri" w:eastAsia="Calibri" w:hAnsi="Calibri" w:cs="Calibri"/>
      <w:b w:val="0"/>
      <w:bCs w:val="0"/>
      <w:i w:val="0"/>
      <w:iCs w:val="0"/>
      <w:smallCaps w:val="0"/>
      <w:strike w:val="0"/>
      <w:color w:val="FFFFFF"/>
      <w:spacing w:val="0"/>
      <w:w w:val="100"/>
      <w:position w:val="0"/>
      <w:sz w:val="32"/>
      <w:szCs w:val="32"/>
      <w:u w:val="none"/>
      <w:shd w:val="clear" w:color="auto" w:fill="FFFFFF"/>
      <w:lang w:val="ru-RU" w:eastAsia="ru-RU" w:bidi="ru-RU"/>
    </w:rPr>
  </w:style>
  <w:style w:type="character" w:customStyle="1" w:styleId="Bodytext2Calibri17pt">
    <w:name w:val="Body text (2) + Calibri;17 pt"/>
    <w:basedOn w:val="Bodytext2"/>
    <w:rsid w:val="00BF4EAA"/>
    <w:rPr>
      <w:rFonts w:ascii="Calibri" w:eastAsia="Calibri" w:hAnsi="Calibri" w:cs="Calibri"/>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Bodytext2Calibri13pt">
    <w:name w:val="Body text (2) + Calibri;13 pt"/>
    <w:basedOn w:val="Bodytext2"/>
    <w:rsid w:val="00BF4EAA"/>
    <w:rPr>
      <w:rFonts w:ascii="Calibri" w:eastAsia="Calibri" w:hAnsi="Calibri" w:cs="Calibri"/>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styleId="ac">
    <w:name w:val="annotation reference"/>
    <w:basedOn w:val="a0"/>
    <w:uiPriority w:val="99"/>
    <w:semiHidden/>
    <w:unhideWhenUsed/>
    <w:rsid w:val="00DD6B41"/>
    <w:rPr>
      <w:sz w:val="16"/>
      <w:szCs w:val="16"/>
    </w:rPr>
  </w:style>
  <w:style w:type="paragraph" w:styleId="ad">
    <w:name w:val="annotation text"/>
    <w:basedOn w:val="a"/>
    <w:link w:val="ae"/>
    <w:uiPriority w:val="99"/>
    <w:semiHidden/>
    <w:unhideWhenUsed/>
    <w:rsid w:val="00DD6B41"/>
    <w:pPr>
      <w:spacing w:line="240" w:lineRule="auto"/>
    </w:pPr>
    <w:rPr>
      <w:sz w:val="20"/>
      <w:szCs w:val="20"/>
    </w:rPr>
  </w:style>
  <w:style w:type="character" w:customStyle="1" w:styleId="ae">
    <w:name w:val="Текст примечания Знак"/>
    <w:basedOn w:val="a0"/>
    <w:link w:val="ad"/>
    <w:uiPriority w:val="99"/>
    <w:semiHidden/>
    <w:rsid w:val="00DD6B41"/>
    <w:rPr>
      <w:sz w:val="20"/>
      <w:szCs w:val="20"/>
    </w:rPr>
  </w:style>
  <w:style w:type="paragraph" w:styleId="af">
    <w:name w:val="annotation subject"/>
    <w:basedOn w:val="ad"/>
    <w:next w:val="ad"/>
    <w:link w:val="af0"/>
    <w:uiPriority w:val="99"/>
    <w:semiHidden/>
    <w:unhideWhenUsed/>
    <w:rsid w:val="00DD6B41"/>
    <w:rPr>
      <w:b/>
      <w:bCs/>
    </w:rPr>
  </w:style>
  <w:style w:type="character" w:customStyle="1" w:styleId="af0">
    <w:name w:val="Тема примечания Знак"/>
    <w:basedOn w:val="ae"/>
    <w:link w:val="af"/>
    <w:uiPriority w:val="99"/>
    <w:semiHidden/>
    <w:rsid w:val="00DD6B41"/>
    <w:rPr>
      <w:b/>
      <w:bCs/>
      <w:sz w:val="20"/>
      <w:szCs w:val="20"/>
    </w:rPr>
  </w:style>
  <w:style w:type="paragraph" w:styleId="af1">
    <w:name w:val="Balloon Text"/>
    <w:basedOn w:val="a"/>
    <w:link w:val="af2"/>
    <w:uiPriority w:val="99"/>
    <w:semiHidden/>
    <w:unhideWhenUsed/>
    <w:rsid w:val="00DD6B4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D6B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644">
      <w:bodyDiv w:val="1"/>
      <w:marLeft w:val="0"/>
      <w:marRight w:val="0"/>
      <w:marTop w:val="0"/>
      <w:marBottom w:val="0"/>
      <w:divBdr>
        <w:top w:val="none" w:sz="0" w:space="0" w:color="auto"/>
        <w:left w:val="none" w:sz="0" w:space="0" w:color="auto"/>
        <w:bottom w:val="none" w:sz="0" w:space="0" w:color="auto"/>
        <w:right w:val="none" w:sz="0" w:space="0" w:color="auto"/>
      </w:divBdr>
    </w:div>
    <w:div w:id="31153597">
      <w:bodyDiv w:val="1"/>
      <w:marLeft w:val="0"/>
      <w:marRight w:val="0"/>
      <w:marTop w:val="0"/>
      <w:marBottom w:val="0"/>
      <w:divBdr>
        <w:top w:val="none" w:sz="0" w:space="0" w:color="auto"/>
        <w:left w:val="none" w:sz="0" w:space="0" w:color="auto"/>
        <w:bottom w:val="none" w:sz="0" w:space="0" w:color="auto"/>
        <w:right w:val="none" w:sz="0" w:space="0" w:color="auto"/>
      </w:divBdr>
    </w:div>
    <w:div w:id="31421046">
      <w:bodyDiv w:val="1"/>
      <w:marLeft w:val="0"/>
      <w:marRight w:val="0"/>
      <w:marTop w:val="0"/>
      <w:marBottom w:val="0"/>
      <w:divBdr>
        <w:top w:val="none" w:sz="0" w:space="0" w:color="auto"/>
        <w:left w:val="none" w:sz="0" w:space="0" w:color="auto"/>
        <w:bottom w:val="none" w:sz="0" w:space="0" w:color="auto"/>
        <w:right w:val="none" w:sz="0" w:space="0" w:color="auto"/>
      </w:divBdr>
    </w:div>
    <w:div w:id="302974067">
      <w:bodyDiv w:val="1"/>
      <w:marLeft w:val="0"/>
      <w:marRight w:val="0"/>
      <w:marTop w:val="0"/>
      <w:marBottom w:val="0"/>
      <w:divBdr>
        <w:top w:val="none" w:sz="0" w:space="0" w:color="auto"/>
        <w:left w:val="none" w:sz="0" w:space="0" w:color="auto"/>
        <w:bottom w:val="none" w:sz="0" w:space="0" w:color="auto"/>
        <w:right w:val="none" w:sz="0" w:space="0" w:color="auto"/>
      </w:divBdr>
    </w:div>
    <w:div w:id="342514637">
      <w:bodyDiv w:val="1"/>
      <w:marLeft w:val="0"/>
      <w:marRight w:val="0"/>
      <w:marTop w:val="0"/>
      <w:marBottom w:val="0"/>
      <w:divBdr>
        <w:top w:val="none" w:sz="0" w:space="0" w:color="auto"/>
        <w:left w:val="none" w:sz="0" w:space="0" w:color="auto"/>
        <w:bottom w:val="none" w:sz="0" w:space="0" w:color="auto"/>
        <w:right w:val="none" w:sz="0" w:space="0" w:color="auto"/>
      </w:divBdr>
    </w:div>
    <w:div w:id="366878478">
      <w:bodyDiv w:val="1"/>
      <w:marLeft w:val="0"/>
      <w:marRight w:val="0"/>
      <w:marTop w:val="0"/>
      <w:marBottom w:val="0"/>
      <w:divBdr>
        <w:top w:val="none" w:sz="0" w:space="0" w:color="auto"/>
        <w:left w:val="none" w:sz="0" w:space="0" w:color="auto"/>
        <w:bottom w:val="none" w:sz="0" w:space="0" w:color="auto"/>
        <w:right w:val="none" w:sz="0" w:space="0" w:color="auto"/>
      </w:divBdr>
    </w:div>
    <w:div w:id="371660191">
      <w:bodyDiv w:val="1"/>
      <w:marLeft w:val="0"/>
      <w:marRight w:val="0"/>
      <w:marTop w:val="0"/>
      <w:marBottom w:val="0"/>
      <w:divBdr>
        <w:top w:val="none" w:sz="0" w:space="0" w:color="auto"/>
        <w:left w:val="none" w:sz="0" w:space="0" w:color="auto"/>
        <w:bottom w:val="none" w:sz="0" w:space="0" w:color="auto"/>
        <w:right w:val="none" w:sz="0" w:space="0" w:color="auto"/>
      </w:divBdr>
    </w:div>
    <w:div w:id="420368752">
      <w:bodyDiv w:val="1"/>
      <w:marLeft w:val="0"/>
      <w:marRight w:val="0"/>
      <w:marTop w:val="0"/>
      <w:marBottom w:val="0"/>
      <w:divBdr>
        <w:top w:val="none" w:sz="0" w:space="0" w:color="auto"/>
        <w:left w:val="none" w:sz="0" w:space="0" w:color="auto"/>
        <w:bottom w:val="none" w:sz="0" w:space="0" w:color="auto"/>
        <w:right w:val="none" w:sz="0" w:space="0" w:color="auto"/>
      </w:divBdr>
    </w:div>
    <w:div w:id="483813534">
      <w:bodyDiv w:val="1"/>
      <w:marLeft w:val="0"/>
      <w:marRight w:val="0"/>
      <w:marTop w:val="0"/>
      <w:marBottom w:val="0"/>
      <w:divBdr>
        <w:top w:val="none" w:sz="0" w:space="0" w:color="auto"/>
        <w:left w:val="none" w:sz="0" w:space="0" w:color="auto"/>
        <w:bottom w:val="none" w:sz="0" w:space="0" w:color="auto"/>
        <w:right w:val="none" w:sz="0" w:space="0" w:color="auto"/>
      </w:divBdr>
    </w:div>
    <w:div w:id="510989002">
      <w:bodyDiv w:val="1"/>
      <w:marLeft w:val="0"/>
      <w:marRight w:val="0"/>
      <w:marTop w:val="0"/>
      <w:marBottom w:val="0"/>
      <w:divBdr>
        <w:top w:val="none" w:sz="0" w:space="0" w:color="auto"/>
        <w:left w:val="none" w:sz="0" w:space="0" w:color="auto"/>
        <w:bottom w:val="none" w:sz="0" w:space="0" w:color="auto"/>
        <w:right w:val="none" w:sz="0" w:space="0" w:color="auto"/>
      </w:divBdr>
    </w:div>
    <w:div w:id="532890085">
      <w:bodyDiv w:val="1"/>
      <w:marLeft w:val="0"/>
      <w:marRight w:val="0"/>
      <w:marTop w:val="0"/>
      <w:marBottom w:val="0"/>
      <w:divBdr>
        <w:top w:val="none" w:sz="0" w:space="0" w:color="auto"/>
        <w:left w:val="none" w:sz="0" w:space="0" w:color="auto"/>
        <w:bottom w:val="none" w:sz="0" w:space="0" w:color="auto"/>
        <w:right w:val="none" w:sz="0" w:space="0" w:color="auto"/>
      </w:divBdr>
    </w:div>
    <w:div w:id="799496342">
      <w:bodyDiv w:val="1"/>
      <w:marLeft w:val="0"/>
      <w:marRight w:val="0"/>
      <w:marTop w:val="0"/>
      <w:marBottom w:val="0"/>
      <w:divBdr>
        <w:top w:val="none" w:sz="0" w:space="0" w:color="auto"/>
        <w:left w:val="none" w:sz="0" w:space="0" w:color="auto"/>
        <w:bottom w:val="none" w:sz="0" w:space="0" w:color="auto"/>
        <w:right w:val="none" w:sz="0" w:space="0" w:color="auto"/>
      </w:divBdr>
    </w:div>
    <w:div w:id="803041018">
      <w:bodyDiv w:val="1"/>
      <w:marLeft w:val="0"/>
      <w:marRight w:val="0"/>
      <w:marTop w:val="0"/>
      <w:marBottom w:val="0"/>
      <w:divBdr>
        <w:top w:val="none" w:sz="0" w:space="0" w:color="auto"/>
        <w:left w:val="none" w:sz="0" w:space="0" w:color="auto"/>
        <w:bottom w:val="none" w:sz="0" w:space="0" w:color="auto"/>
        <w:right w:val="none" w:sz="0" w:space="0" w:color="auto"/>
      </w:divBdr>
    </w:div>
    <w:div w:id="843475251">
      <w:bodyDiv w:val="1"/>
      <w:marLeft w:val="0"/>
      <w:marRight w:val="0"/>
      <w:marTop w:val="0"/>
      <w:marBottom w:val="0"/>
      <w:divBdr>
        <w:top w:val="none" w:sz="0" w:space="0" w:color="auto"/>
        <w:left w:val="none" w:sz="0" w:space="0" w:color="auto"/>
        <w:bottom w:val="none" w:sz="0" w:space="0" w:color="auto"/>
        <w:right w:val="none" w:sz="0" w:space="0" w:color="auto"/>
      </w:divBdr>
    </w:div>
    <w:div w:id="898712035">
      <w:bodyDiv w:val="1"/>
      <w:marLeft w:val="0"/>
      <w:marRight w:val="0"/>
      <w:marTop w:val="0"/>
      <w:marBottom w:val="0"/>
      <w:divBdr>
        <w:top w:val="none" w:sz="0" w:space="0" w:color="auto"/>
        <w:left w:val="none" w:sz="0" w:space="0" w:color="auto"/>
        <w:bottom w:val="none" w:sz="0" w:space="0" w:color="auto"/>
        <w:right w:val="none" w:sz="0" w:space="0" w:color="auto"/>
      </w:divBdr>
    </w:div>
    <w:div w:id="914046852">
      <w:bodyDiv w:val="1"/>
      <w:marLeft w:val="0"/>
      <w:marRight w:val="0"/>
      <w:marTop w:val="0"/>
      <w:marBottom w:val="0"/>
      <w:divBdr>
        <w:top w:val="none" w:sz="0" w:space="0" w:color="auto"/>
        <w:left w:val="none" w:sz="0" w:space="0" w:color="auto"/>
        <w:bottom w:val="none" w:sz="0" w:space="0" w:color="auto"/>
        <w:right w:val="none" w:sz="0" w:space="0" w:color="auto"/>
      </w:divBdr>
    </w:div>
    <w:div w:id="940793140">
      <w:bodyDiv w:val="1"/>
      <w:marLeft w:val="0"/>
      <w:marRight w:val="0"/>
      <w:marTop w:val="0"/>
      <w:marBottom w:val="0"/>
      <w:divBdr>
        <w:top w:val="none" w:sz="0" w:space="0" w:color="auto"/>
        <w:left w:val="none" w:sz="0" w:space="0" w:color="auto"/>
        <w:bottom w:val="none" w:sz="0" w:space="0" w:color="auto"/>
        <w:right w:val="none" w:sz="0" w:space="0" w:color="auto"/>
      </w:divBdr>
    </w:div>
    <w:div w:id="1061829718">
      <w:bodyDiv w:val="1"/>
      <w:marLeft w:val="0"/>
      <w:marRight w:val="0"/>
      <w:marTop w:val="0"/>
      <w:marBottom w:val="0"/>
      <w:divBdr>
        <w:top w:val="none" w:sz="0" w:space="0" w:color="auto"/>
        <w:left w:val="none" w:sz="0" w:space="0" w:color="auto"/>
        <w:bottom w:val="none" w:sz="0" w:space="0" w:color="auto"/>
        <w:right w:val="none" w:sz="0" w:space="0" w:color="auto"/>
      </w:divBdr>
    </w:div>
    <w:div w:id="1084304456">
      <w:bodyDiv w:val="1"/>
      <w:marLeft w:val="0"/>
      <w:marRight w:val="0"/>
      <w:marTop w:val="0"/>
      <w:marBottom w:val="0"/>
      <w:divBdr>
        <w:top w:val="none" w:sz="0" w:space="0" w:color="auto"/>
        <w:left w:val="none" w:sz="0" w:space="0" w:color="auto"/>
        <w:bottom w:val="none" w:sz="0" w:space="0" w:color="auto"/>
        <w:right w:val="none" w:sz="0" w:space="0" w:color="auto"/>
      </w:divBdr>
    </w:div>
    <w:div w:id="1099912710">
      <w:bodyDiv w:val="1"/>
      <w:marLeft w:val="0"/>
      <w:marRight w:val="0"/>
      <w:marTop w:val="0"/>
      <w:marBottom w:val="0"/>
      <w:divBdr>
        <w:top w:val="none" w:sz="0" w:space="0" w:color="auto"/>
        <w:left w:val="none" w:sz="0" w:space="0" w:color="auto"/>
        <w:bottom w:val="none" w:sz="0" w:space="0" w:color="auto"/>
        <w:right w:val="none" w:sz="0" w:space="0" w:color="auto"/>
      </w:divBdr>
    </w:div>
    <w:div w:id="1112868102">
      <w:bodyDiv w:val="1"/>
      <w:marLeft w:val="0"/>
      <w:marRight w:val="0"/>
      <w:marTop w:val="0"/>
      <w:marBottom w:val="0"/>
      <w:divBdr>
        <w:top w:val="none" w:sz="0" w:space="0" w:color="auto"/>
        <w:left w:val="none" w:sz="0" w:space="0" w:color="auto"/>
        <w:bottom w:val="none" w:sz="0" w:space="0" w:color="auto"/>
        <w:right w:val="none" w:sz="0" w:space="0" w:color="auto"/>
      </w:divBdr>
    </w:div>
    <w:div w:id="1155880582">
      <w:bodyDiv w:val="1"/>
      <w:marLeft w:val="0"/>
      <w:marRight w:val="0"/>
      <w:marTop w:val="0"/>
      <w:marBottom w:val="0"/>
      <w:divBdr>
        <w:top w:val="none" w:sz="0" w:space="0" w:color="auto"/>
        <w:left w:val="none" w:sz="0" w:space="0" w:color="auto"/>
        <w:bottom w:val="none" w:sz="0" w:space="0" w:color="auto"/>
        <w:right w:val="none" w:sz="0" w:space="0" w:color="auto"/>
      </w:divBdr>
    </w:div>
    <w:div w:id="1173911508">
      <w:bodyDiv w:val="1"/>
      <w:marLeft w:val="0"/>
      <w:marRight w:val="0"/>
      <w:marTop w:val="0"/>
      <w:marBottom w:val="0"/>
      <w:divBdr>
        <w:top w:val="none" w:sz="0" w:space="0" w:color="auto"/>
        <w:left w:val="none" w:sz="0" w:space="0" w:color="auto"/>
        <w:bottom w:val="none" w:sz="0" w:space="0" w:color="auto"/>
        <w:right w:val="none" w:sz="0" w:space="0" w:color="auto"/>
      </w:divBdr>
    </w:div>
    <w:div w:id="1295864506">
      <w:bodyDiv w:val="1"/>
      <w:marLeft w:val="0"/>
      <w:marRight w:val="0"/>
      <w:marTop w:val="0"/>
      <w:marBottom w:val="0"/>
      <w:divBdr>
        <w:top w:val="none" w:sz="0" w:space="0" w:color="auto"/>
        <w:left w:val="none" w:sz="0" w:space="0" w:color="auto"/>
        <w:bottom w:val="none" w:sz="0" w:space="0" w:color="auto"/>
        <w:right w:val="none" w:sz="0" w:space="0" w:color="auto"/>
      </w:divBdr>
    </w:div>
    <w:div w:id="1350645721">
      <w:bodyDiv w:val="1"/>
      <w:marLeft w:val="0"/>
      <w:marRight w:val="0"/>
      <w:marTop w:val="0"/>
      <w:marBottom w:val="0"/>
      <w:divBdr>
        <w:top w:val="none" w:sz="0" w:space="0" w:color="auto"/>
        <w:left w:val="none" w:sz="0" w:space="0" w:color="auto"/>
        <w:bottom w:val="none" w:sz="0" w:space="0" w:color="auto"/>
        <w:right w:val="none" w:sz="0" w:space="0" w:color="auto"/>
      </w:divBdr>
      <w:divsChild>
        <w:div w:id="1341276923">
          <w:marLeft w:val="547"/>
          <w:marRight w:val="0"/>
          <w:marTop w:val="82"/>
          <w:marBottom w:val="120"/>
          <w:divBdr>
            <w:top w:val="none" w:sz="0" w:space="0" w:color="auto"/>
            <w:left w:val="none" w:sz="0" w:space="0" w:color="auto"/>
            <w:bottom w:val="none" w:sz="0" w:space="0" w:color="auto"/>
            <w:right w:val="none" w:sz="0" w:space="0" w:color="auto"/>
          </w:divBdr>
        </w:div>
        <w:div w:id="1069812699">
          <w:marLeft w:val="547"/>
          <w:marRight w:val="0"/>
          <w:marTop w:val="82"/>
          <w:marBottom w:val="120"/>
          <w:divBdr>
            <w:top w:val="none" w:sz="0" w:space="0" w:color="auto"/>
            <w:left w:val="none" w:sz="0" w:space="0" w:color="auto"/>
            <w:bottom w:val="none" w:sz="0" w:space="0" w:color="auto"/>
            <w:right w:val="none" w:sz="0" w:space="0" w:color="auto"/>
          </w:divBdr>
        </w:div>
      </w:divsChild>
    </w:div>
    <w:div w:id="1396732891">
      <w:bodyDiv w:val="1"/>
      <w:marLeft w:val="0"/>
      <w:marRight w:val="0"/>
      <w:marTop w:val="0"/>
      <w:marBottom w:val="0"/>
      <w:divBdr>
        <w:top w:val="none" w:sz="0" w:space="0" w:color="auto"/>
        <w:left w:val="none" w:sz="0" w:space="0" w:color="auto"/>
        <w:bottom w:val="none" w:sz="0" w:space="0" w:color="auto"/>
        <w:right w:val="none" w:sz="0" w:space="0" w:color="auto"/>
      </w:divBdr>
    </w:div>
    <w:div w:id="1426153955">
      <w:bodyDiv w:val="1"/>
      <w:marLeft w:val="0"/>
      <w:marRight w:val="0"/>
      <w:marTop w:val="0"/>
      <w:marBottom w:val="0"/>
      <w:divBdr>
        <w:top w:val="none" w:sz="0" w:space="0" w:color="auto"/>
        <w:left w:val="none" w:sz="0" w:space="0" w:color="auto"/>
        <w:bottom w:val="none" w:sz="0" w:space="0" w:color="auto"/>
        <w:right w:val="none" w:sz="0" w:space="0" w:color="auto"/>
      </w:divBdr>
    </w:div>
    <w:div w:id="1435520854">
      <w:bodyDiv w:val="1"/>
      <w:marLeft w:val="0"/>
      <w:marRight w:val="0"/>
      <w:marTop w:val="0"/>
      <w:marBottom w:val="0"/>
      <w:divBdr>
        <w:top w:val="none" w:sz="0" w:space="0" w:color="auto"/>
        <w:left w:val="none" w:sz="0" w:space="0" w:color="auto"/>
        <w:bottom w:val="none" w:sz="0" w:space="0" w:color="auto"/>
        <w:right w:val="none" w:sz="0" w:space="0" w:color="auto"/>
      </w:divBdr>
    </w:div>
    <w:div w:id="1450276013">
      <w:bodyDiv w:val="1"/>
      <w:marLeft w:val="0"/>
      <w:marRight w:val="0"/>
      <w:marTop w:val="0"/>
      <w:marBottom w:val="0"/>
      <w:divBdr>
        <w:top w:val="none" w:sz="0" w:space="0" w:color="auto"/>
        <w:left w:val="none" w:sz="0" w:space="0" w:color="auto"/>
        <w:bottom w:val="none" w:sz="0" w:space="0" w:color="auto"/>
        <w:right w:val="none" w:sz="0" w:space="0" w:color="auto"/>
      </w:divBdr>
      <w:divsChild>
        <w:div w:id="863252718">
          <w:marLeft w:val="547"/>
          <w:marRight w:val="0"/>
          <w:marTop w:val="77"/>
          <w:marBottom w:val="120"/>
          <w:divBdr>
            <w:top w:val="none" w:sz="0" w:space="0" w:color="auto"/>
            <w:left w:val="none" w:sz="0" w:space="0" w:color="auto"/>
            <w:bottom w:val="none" w:sz="0" w:space="0" w:color="auto"/>
            <w:right w:val="none" w:sz="0" w:space="0" w:color="auto"/>
          </w:divBdr>
        </w:div>
        <w:div w:id="513613287">
          <w:marLeft w:val="1166"/>
          <w:marRight w:val="0"/>
          <w:marTop w:val="77"/>
          <w:marBottom w:val="120"/>
          <w:divBdr>
            <w:top w:val="none" w:sz="0" w:space="0" w:color="auto"/>
            <w:left w:val="none" w:sz="0" w:space="0" w:color="auto"/>
            <w:bottom w:val="none" w:sz="0" w:space="0" w:color="auto"/>
            <w:right w:val="none" w:sz="0" w:space="0" w:color="auto"/>
          </w:divBdr>
        </w:div>
        <w:div w:id="972173893">
          <w:marLeft w:val="1166"/>
          <w:marRight w:val="0"/>
          <w:marTop w:val="77"/>
          <w:marBottom w:val="120"/>
          <w:divBdr>
            <w:top w:val="none" w:sz="0" w:space="0" w:color="auto"/>
            <w:left w:val="none" w:sz="0" w:space="0" w:color="auto"/>
            <w:bottom w:val="none" w:sz="0" w:space="0" w:color="auto"/>
            <w:right w:val="none" w:sz="0" w:space="0" w:color="auto"/>
          </w:divBdr>
        </w:div>
        <w:div w:id="194270382">
          <w:marLeft w:val="547"/>
          <w:marRight w:val="0"/>
          <w:marTop w:val="77"/>
          <w:marBottom w:val="120"/>
          <w:divBdr>
            <w:top w:val="none" w:sz="0" w:space="0" w:color="auto"/>
            <w:left w:val="none" w:sz="0" w:space="0" w:color="auto"/>
            <w:bottom w:val="none" w:sz="0" w:space="0" w:color="auto"/>
            <w:right w:val="none" w:sz="0" w:space="0" w:color="auto"/>
          </w:divBdr>
        </w:div>
        <w:div w:id="697321035">
          <w:marLeft w:val="1166"/>
          <w:marRight w:val="0"/>
          <w:marTop w:val="77"/>
          <w:marBottom w:val="120"/>
          <w:divBdr>
            <w:top w:val="none" w:sz="0" w:space="0" w:color="auto"/>
            <w:left w:val="none" w:sz="0" w:space="0" w:color="auto"/>
            <w:bottom w:val="none" w:sz="0" w:space="0" w:color="auto"/>
            <w:right w:val="none" w:sz="0" w:space="0" w:color="auto"/>
          </w:divBdr>
        </w:div>
        <w:div w:id="1039744350">
          <w:marLeft w:val="1800"/>
          <w:marRight w:val="0"/>
          <w:marTop w:val="77"/>
          <w:marBottom w:val="120"/>
          <w:divBdr>
            <w:top w:val="none" w:sz="0" w:space="0" w:color="auto"/>
            <w:left w:val="none" w:sz="0" w:space="0" w:color="auto"/>
            <w:bottom w:val="none" w:sz="0" w:space="0" w:color="auto"/>
            <w:right w:val="none" w:sz="0" w:space="0" w:color="auto"/>
          </w:divBdr>
        </w:div>
        <w:div w:id="1671257420">
          <w:marLeft w:val="1800"/>
          <w:marRight w:val="0"/>
          <w:marTop w:val="77"/>
          <w:marBottom w:val="120"/>
          <w:divBdr>
            <w:top w:val="none" w:sz="0" w:space="0" w:color="auto"/>
            <w:left w:val="none" w:sz="0" w:space="0" w:color="auto"/>
            <w:bottom w:val="none" w:sz="0" w:space="0" w:color="auto"/>
            <w:right w:val="none" w:sz="0" w:space="0" w:color="auto"/>
          </w:divBdr>
        </w:div>
        <w:div w:id="1215241940">
          <w:marLeft w:val="1800"/>
          <w:marRight w:val="0"/>
          <w:marTop w:val="77"/>
          <w:marBottom w:val="120"/>
          <w:divBdr>
            <w:top w:val="none" w:sz="0" w:space="0" w:color="auto"/>
            <w:left w:val="none" w:sz="0" w:space="0" w:color="auto"/>
            <w:bottom w:val="none" w:sz="0" w:space="0" w:color="auto"/>
            <w:right w:val="none" w:sz="0" w:space="0" w:color="auto"/>
          </w:divBdr>
        </w:div>
        <w:div w:id="1275794159">
          <w:marLeft w:val="1166"/>
          <w:marRight w:val="0"/>
          <w:marTop w:val="77"/>
          <w:marBottom w:val="120"/>
          <w:divBdr>
            <w:top w:val="none" w:sz="0" w:space="0" w:color="auto"/>
            <w:left w:val="none" w:sz="0" w:space="0" w:color="auto"/>
            <w:bottom w:val="none" w:sz="0" w:space="0" w:color="auto"/>
            <w:right w:val="none" w:sz="0" w:space="0" w:color="auto"/>
          </w:divBdr>
        </w:div>
        <w:div w:id="2003730319">
          <w:marLeft w:val="1166"/>
          <w:marRight w:val="0"/>
          <w:marTop w:val="77"/>
          <w:marBottom w:val="120"/>
          <w:divBdr>
            <w:top w:val="none" w:sz="0" w:space="0" w:color="auto"/>
            <w:left w:val="none" w:sz="0" w:space="0" w:color="auto"/>
            <w:bottom w:val="none" w:sz="0" w:space="0" w:color="auto"/>
            <w:right w:val="none" w:sz="0" w:space="0" w:color="auto"/>
          </w:divBdr>
        </w:div>
        <w:div w:id="1376854760">
          <w:marLeft w:val="1166"/>
          <w:marRight w:val="0"/>
          <w:marTop w:val="77"/>
          <w:marBottom w:val="120"/>
          <w:divBdr>
            <w:top w:val="none" w:sz="0" w:space="0" w:color="auto"/>
            <w:left w:val="none" w:sz="0" w:space="0" w:color="auto"/>
            <w:bottom w:val="none" w:sz="0" w:space="0" w:color="auto"/>
            <w:right w:val="none" w:sz="0" w:space="0" w:color="auto"/>
          </w:divBdr>
        </w:div>
        <w:div w:id="674649228">
          <w:marLeft w:val="1166"/>
          <w:marRight w:val="0"/>
          <w:marTop w:val="77"/>
          <w:marBottom w:val="120"/>
          <w:divBdr>
            <w:top w:val="none" w:sz="0" w:space="0" w:color="auto"/>
            <w:left w:val="none" w:sz="0" w:space="0" w:color="auto"/>
            <w:bottom w:val="none" w:sz="0" w:space="0" w:color="auto"/>
            <w:right w:val="none" w:sz="0" w:space="0" w:color="auto"/>
          </w:divBdr>
        </w:div>
        <w:div w:id="827867600">
          <w:marLeft w:val="2520"/>
          <w:marRight w:val="0"/>
          <w:marTop w:val="77"/>
          <w:marBottom w:val="120"/>
          <w:divBdr>
            <w:top w:val="none" w:sz="0" w:space="0" w:color="auto"/>
            <w:left w:val="none" w:sz="0" w:space="0" w:color="auto"/>
            <w:bottom w:val="none" w:sz="0" w:space="0" w:color="auto"/>
            <w:right w:val="none" w:sz="0" w:space="0" w:color="auto"/>
          </w:divBdr>
        </w:div>
        <w:div w:id="1903907524">
          <w:marLeft w:val="2520"/>
          <w:marRight w:val="0"/>
          <w:marTop w:val="77"/>
          <w:marBottom w:val="120"/>
          <w:divBdr>
            <w:top w:val="none" w:sz="0" w:space="0" w:color="auto"/>
            <w:left w:val="none" w:sz="0" w:space="0" w:color="auto"/>
            <w:bottom w:val="none" w:sz="0" w:space="0" w:color="auto"/>
            <w:right w:val="none" w:sz="0" w:space="0" w:color="auto"/>
          </w:divBdr>
        </w:div>
        <w:div w:id="1308315918">
          <w:marLeft w:val="2520"/>
          <w:marRight w:val="0"/>
          <w:marTop w:val="77"/>
          <w:marBottom w:val="120"/>
          <w:divBdr>
            <w:top w:val="none" w:sz="0" w:space="0" w:color="auto"/>
            <w:left w:val="none" w:sz="0" w:space="0" w:color="auto"/>
            <w:bottom w:val="none" w:sz="0" w:space="0" w:color="auto"/>
            <w:right w:val="none" w:sz="0" w:space="0" w:color="auto"/>
          </w:divBdr>
        </w:div>
        <w:div w:id="364721846">
          <w:marLeft w:val="547"/>
          <w:marRight w:val="0"/>
          <w:marTop w:val="77"/>
          <w:marBottom w:val="120"/>
          <w:divBdr>
            <w:top w:val="none" w:sz="0" w:space="0" w:color="auto"/>
            <w:left w:val="none" w:sz="0" w:space="0" w:color="auto"/>
            <w:bottom w:val="none" w:sz="0" w:space="0" w:color="auto"/>
            <w:right w:val="none" w:sz="0" w:space="0" w:color="auto"/>
          </w:divBdr>
        </w:div>
        <w:div w:id="158233195">
          <w:marLeft w:val="1166"/>
          <w:marRight w:val="0"/>
          <w:marTop w:val="77"/>
          <w:marBottom w:val="120"/>
          <w:divBdr>
            <w:top w:val="none" w:sz="0" w:space="0" w:color="auto"/>
            <w:left w:val="none" w:sz="0" w:space="0" w:color="auto"/>
            <w:bottom w:val="none" w:sz="0" w:space="0" w:color="auto"/>
            <w:right w:val="none" w:sz="0" w:space="0" w:color="auto"/>
          </w:divBdr>
        </w:div>
        <w:div w:id="339815366">
          <w:marLeft w:val="1166"/>
          <w:marRight w:val="0"/>
          <w:marTop w:val="77"/>
          <w:marBottom w:val="120"/>
          <w:divBdr>
            <w:top w:val="none" w:sz="0" w:space="0" w:color="auto"/>
            <w:left w:val="none" w:sz="0" w:space="0" w:color="auto"/>
            <w:bottom w:val="none" w:sz="0" w:space="0" w:color="auto"/>
            <w:right w:val="none" w:sz="0" w:space="0" w:color="auto"/>
          </w:divBdr>
        </w:div>
      </w:divsChild>
    </w:div>
    <w:div w:id="1460146963">
      <w:bodyDiv w:val="1"/>
      <w:marLeft w:val="0"/>
      <w:marRight w:val="0"/>
      <w:marTop w:val="0"/>
      <w:marBottom w:val="0"/>
      <w:divBdr>
        <w:top w:val="none" w:sz="0" w:space="0" w:color="auto"/>
        <w:left w:val="none" w:sz="0" w:space="0" w:color="auto"/>
        <w:bottom w:val="none" w:sz="0" w:space="0" w:color="auto"/>
        <w:right w:val="none" w:sz="0" w:space="0" w:color="auto"/>
      </w:divBdr>
    </w:div>
    <w:div w:id="1570308955">
      <w:bodyDiv w:val="1"/>
      <w:marLeft w:val="0"/>
      <w:marRight w:val="0"/>
      <w:marTop w:val="0"/>
      <w:marBottom w:val="0"/>
      <w:divBdr>
        <w:top w:val="none" w:sz="0" w:space="0" w:color="auto"/>
        <w:left w:val="none" w:sz="0" w:space="0" w:color="auto"/>
        <w:bottom w:val="none" w:sz="0" w:space="0" w:color="auto"/>
        <w:right w:val="none" w:sz="0" w:space="0" w:color="auto"/>
      </w:divBdr>
    </w:div>
    <w:div w:id="1834635819">
      <w:bodyDiv w:val="1"/>
      <w:marLeft w:val="0"/>
      <w:marRight w:val="0"/>
      <w:marTop w:val="0"/>
      <w:marBottom w:val="0"/>
      <w:divBdr>
        <w:top w:val="none" w:sz="0" w:space="0" w:color="auto"/>
        <w:left w:val="none" w:sz="0" w:space="0" w:color="auto"/>
        <w:bottom w:val="none" w:sz="0" w:space="0" w:color="auto"/>
        <w:right w:val="none" w:sz="0" w:space="0" w:color="auto"/>
      </w:divBdr>
    </w:div>
    <w:div w:id="1843931247">
      <w:bodyDiv w:val="1"/>
      <w:marLeft w:val="0"/>
      <w:marRight w:val="0"/>
      <w:marTop w:val="0"/>
      <w:marBottom w:val="0"/>
      <w:divBdr>
        <w:top w:val="none" w:sz="0" w:space="0" w:color="auto"/>
        <w:left w:val="none" w:sz="0" w:space="0" w:color="auto"/>
        <w:bottom w:val="none" w:sz="0" w:space="0" w:color="auto"/>
        <w:right w:val="none" w:sz="0" w:space="0" w:color="auto"/>
      </w:divBdr>
    </w:div>
    <w:div w:id="1885947893">
      <w:bodyDiv w:val="1"/>
      <w:marLeft w:val="0"/>
      <w:marRight w:val="0"/>
      <w:marTop w:val="0"/>
      <w:marBottom w:val="0"/>
      <w:divBdr>
        <w:top w:val="none" w:sz="0" w:space="0" w:color="auto"/>
        <w:left w:val="none" w:sz="0" w:space="0" w:color="auto"/>
        <w:bottom w:val="none" w:sz="0" w:space="0" w:color="auto"/>
        <w:right w:val="none" w:sz="0" w:space="0" w:color="auto"/>
      </w:divBdr>
    </w:div>
    <w:div w:id="1898470116">
      <w:bodyDiv w:val="1"/>
      <w:marLeft w:val="0"/>
      <w:marRight w:val="0"/>
      <w:marTop w:val="0"/>
      <w:marBottom w:val="0"/>
      <w:divBdr>
        <w:top w:val="none" w:sz="0" w:space="0" w:color="auto"/>
        <w:left w:val="none" w:sz="0" w:space="0" w:color="auto"/>
        <w:bottom w:val="none" w:sz="0" w:space="0" w:color="auto"/>
        <w:right w:val="none" w:sz="0" w:space="0" w:color="auto"/>
      </w:divBdr>
    </w:div>
    <w:div w:id="1901595287">
      <w:bodyDiv w:val="1"/>
      <w:marLeft w:val="0"/>
      <w:marRight w:val="0"/>
      <w:marTop w:val="0"/>
      <w:marBottom w:val="0"/>
      <w:divBdr>
        <w:top w:val="none" w:sz="0" w:space="0" w:color="auto"/>
        <w:left w:val="none" w:sz="0" w:space="0" w:color="auto"/>
        <w:bottom w:val="none" w:sz="0" w:space="0" w:color="auto"/>
        <w:right w:val="none" w:sz="0" w:space="0" w:color="auto"/>
      </w:divBdr>
    </w:div>
    <w:div w:id="1949697952">
      <w:bodyDiv w:val="1"/>
      <w:marLeft w:val="0"/>
      <w:marRight w:val="0"/>
      <w:marTop w:val="0"/>
      <w:marBottom w:val="0"/>
      <w:divBdr>
        <w:top w:val="none" w:sz="0" w:space="0" w:color="auto"/>
        <w:left w:val="none" w:sz="0" w:space="0" w:color="auto"/>
        <w:bottom w:val="none" w:sz="0" w:space="0" w:color="auto"/>
        <w:right w:val="none" w:sz="0" w:space="0" w:color="auto"/>
      </w:divBdr>
    </w:div>
    <w:div w:id="1988896320">
      <w:bodyDiv w:val="1"/>
      <w:marLeft w:val="0"/>
      <w:marRight w:val="0"/>
      <w:marTop w:val="0"/>
      <w:marBottom w:val="0"/>
      <w:divBdr>
        <w:top w:val="none" w:sz="0" w:space="0" w:color="auto"/>
        <w:left w:val="none" w:sz="0" w:space="0" w:color="auto"/>
        <w:bottom w:val="none" w:sz="0" w:space="0" w:color="auto"/>
        <w:right w:val="none" w:sz="0" w:space="0" w:color="auto"/>
      </w:divBdr>
    </w:div>
    <w:div w:id="2012023226">
      <w:bodyDiv w:val="1"/>
      <w:marLeft w:val="0"/>
      <w:marRight w:val="0"/>
      <w:marTop w:val="0"/>
      <w:marBottom w:val="0"/>
      <w:divBdr>
        <w:top w:val="none" w:sz="0" w:space="0" w:color="auto"/>
        <w:left w:val="none" w:sz="0" w:space="0" w:color="auto"/>
        <w:bottom w:val="none" w:sz="0" w:space="0" w:color="auto"/>
        <w:right w:val="none" w:sz="0" w:space="0" w:color="auto"/>
      </w:divBdr>
    </w:div>
    <w:div w:id="204409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5A8BD-575B-4688-B645-BE65CF6D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TotalTime>
  <Pages>7</Pages>
  <Words>1813</Words>
  <Characters>10336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Eka</cp:lastModifiedBy>
  <cp:revision>398</cp:revision>
  <dcterms:created xsi:type="dcterms:W3CDTF">2017-11-18T15:26:00Z</dcterms:created>
  <dcterms:modified xsi:type="dcterms:W3CDTF">2018-12-06T13:49:00Z</dcterms:modified>
</cp:coreProperties>
</file>