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35" w:rsidRPr="00977435" w:rsidRDefault="00977435" w:rsidP="00977435">
      <w:pPr>
        <w:spacing w:after="0" w:line="360" w:lineRule="auto"/>
        <w:ind w:firstLine="709"/>
        <w:jc w:val="center"/>
        <w:rPr>
          <w:rFonts w:ascii="Times New Roman" w:hAnsi="Times New Roman" w:cs="Times New Roman"/>
          <w:b/>
          <w:sz w:val="28"/>
          <w:szCs w:val="28"/>
          <w:lang w:val="en-US"/>
        </w:rPr>
      </w:pPr>
      <w:r w:rsidRPr="00977435">
        <w:rPr>
          <w:rFonts w:ascii="Times New Roman" w:hAnsi="Times New Roman" w:cs="Times New Roman"/>
          <w:b/>
          <w:sz w:val="28"/>
          <w:szCs w:val="28"/>
          <w:lang w:val="en-US"/>
        </w:rPr>
        <w:t>Metabolic acidosis as an important factor of pathogenesis of chronic pancreatitis</w:t>
      </w:r>
    </w:p>
    <w:p w:rsidR="00977435" w:rsidRPr="00977435" w:rsidRDefault="00977435" w:rsidP="00977435">
      <w:pPr>
        <w:spacing w:after="0" w:line="360" w:lineRule="auto"/>
        <w:ind w:firstLine="709"/>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 xml:space="preserve">O. S. </w:t>
      </w:r>
      <w:proofErr w:type="spellStart"/>
      <w:r w:rsidRPr="00977435">
        <w:rPr>
          <w:rFonts w:ascii="Times New Roman" w:hAnsi="Times New Roman" w:cs="Times New Roman"/>
          <w:sz w:val="28"/>
          <w:szCs w:val="28"/>
          <w:lang w:val="en-US"/>
        </w:rPr>
        <w:t>Zemlyak</w:t>
      </w:r>
      <w:proofErr w:type="spellEnd"/>
      <w:r w:rsidRPr="00977435">
        <w:rPr>
          <w:rFonts w:ascii="Times New Roman" w:hAnsi="Times New Roman" w:cs="Times New Roman"/>
          <w:sz w:val="28"/>
          <w:szCs w:val="28"/>
          <w:lang w:val="en-US"/>
        </w:rPr>
        <w:t xml:space="preserve">, L. S. </w:t>
      </w:r>
      <w:proofErr w:type="spellStart"/>
      <w:r w:rsidRPr="00977435">
        <w:rPr>
          <w:rFonts w:ascii="Times New Roman" w:hAnsi="Times New Roman" w:cs="Times New Roman"/>
          <w:sz w:val="28"/>
          <w:szCs w:val="28"/>
          <w:lang w:val="en-US"/>
        </w:rPr>
        <w:t>Babinets</w:t>
      </w:r>
      <w:proofErr w:type="spellEnd"/>
      <w:r w:rsidRPr="00977435">
        <w:rPr>
          <w:rFonts w:ascii="Times New Roman" w:hAnsi="Times New Roman" w:cs="Times New Roman"/>
          <w:sz w:val="28"/>
          <w:szCs w:val="28"/>
          <w:lang w:val="en-US"/>
        </w:rPr>
        <w:t xml:space="preserve"> </w:t>
      </w:r>
    </w:p>
    <w:p w:rsidR="00977435" w:rsidRPr="00977435" w:rsidRDefault="00977435" w:rsidP="00977435">
      <w:pPr>
        <w:spacing w:after="0" w:line="360" w:lineRule="auto"/>
        <w:ind w:firstLine="709"/>
        <w:jc w:val="center"/>
        <w:rPr>
          <w:rFonts w:ascii="Times New Roman" w:hAnsi="Times New Roman" w:cs="Times New Roman"/>
          <w:sz w:val="28"/>
          <w:szCs w:val="28"/>
          <w:lang w:val="en-US"/>
        </w:rPr>
      </w:pPr>
      <w:proofErr w:type="spellStart"/>
      <w:r w:rsidRPr="00977435">
        <w:rPr>
          <w:rFonts w:ascii="Times New Roman" w:hAnsi="Times New Roman" w:cs="Times New Roman"/>
          <w:sz w:val="28"/>
          <w:szCs w:val="28"/>
          <w:lang w:val="en-US"/>
        </w:rPr>
        <w:t>Ternopil</w:t>
      </w:r>
      <w:proofErr w:type="spellEnd"/>
      <w:r w:rsidRPr="00977435">
        <w:rPr>
          <w:rFonts w:ascii="Times New Roman" w:hAnsi="Times New Roman" w:cs="Times New Roman"/>
          <w:sz w:val="28"/>
          <w:szCs w:val="28"/>
          <w:lang w:val="en-US"/>
        </w:rPr>
        <w:t xml:space="preserve"> State Medical University n.</w:t>
      </w:r>
      <w:r>
        <w:rPr>
          <w:rFonts w:ascii="Times New Roman" w:hAnsi="Times New Roman" w:cs="Times New Roman"/>
          <w:sz w:val="28"/>
          <w:szCs w:val="28"/>
          <w:lang w:val="en-US"/>
        </w:rPr>
        <w:t xml:space="preserve"> </w:t>
      </w:r>
      <w:r w:rsidRPr="00977435">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977435">
        <w:rPr>
          <w:rFonts w:ascii="Times New Roman" w:hAnsi="Times New Roman" w:cs="Times New Roman"/>
          <w:sz w:val="28"/>
          <w:szCs w:val="28"/>
          <w:lang w:val="en-US"/>
        </w:rPr>
        <w:t>I.</w:t>
      </w:r>
      <w:r>
        <w:rPr>
          <w:rFonts w:ascii="Times New Roman" w:hAnsi="Times New Roman" w:cs="Times New Roman"/>
          <w:sz w:val="28"/>
          <w:szCs w:val="28"/>
          <w:lang w:val="en-US"/>
        </w:rPr>
        <w:t xml:space="preserve"> </w:t>
      </w:r>
      <w:r w:rsidRPr="00977435">
        <w:rPr>
          <w:rFonts w:ascii="Times New Roman" w:hAnsi="Times New Roman" w:cs="Times New Roman"/>
          <w:sz w:val="28"/>
          <w:szCs w:val="28"/>
          <w:lang w:val="en-US"/>
        </w:rPr>
        <w:t>Y.</w:t>
      </w:r>
      <w:r>
        <w:rPr>
          <w:rFonts w:ascii="Times New Roman" w:hAnsi="Times New Roman" w:cs="Times New Roman"/>
          <w:sz w:val="28"/>
          <w:szCs w:val="28"/>
          <w:lang w:val="en-US"/>
        </w:rPr>
        <w:t xml:space="preserve"> </w:t>
      </w:r>
      <w:proofErr w:type="spellStart"/>
      <w:r w:rsidRPr="00977435">
        <w:rPr>
          <w:rFonts w:ascii="Times New Roman" w:hAnsi="Times New Roman" w:cs="Times New Roman"/>
          <w:sz w:val="28"/>
          <w:szCs w:val="28"/>
          <w:lang w:val="en-US"/>
        </w:rPr>
        <w:t>Horbachevsky</w:t>
      </w:r>
      <w:proofErr w:type="spellEnd"/>
      <w:r w:rsidRPr="00977435">
        <w:rPr>
          <w:rFonts w:ascii="Times New Roman" w:hAnsi="Times New Roman" w:cs="Times New Roman"/>
          <w:sz w:val="28"/>
          <w:szCs w:val="28"/>
          <w:lang w:val="en-US"/>
        </w:rPr>
        <w:t>, Ukraine</w:t>
      </w:r>
    </w:p>
    <w:p w:rsidR="00977435" w:rsidRPr="00977435" w:rsidRDefault="00977435" w:rsidP="00977435">
      <w:pPr>
        <w:spacing w:after="0" w:line="360" w:lineRule="auto"/>
        <w:ind w:firstLine="709"/>
        <w:jc w:val="both"/>
        <w:rPr>
          <w:rFonts w:ascii="Times New Roman" w:hAnsi="Times New Roman" w:cs="Times New Roman"/>
          <w:b/>
          <w:sz w:val="28"/>
          <w:szCs w:val="28"/>
          <w:lang w:val="en-US"/>
        </w:rPr>
      </w:pPr>
    </w:p>
    <w:p w:rsidR="00A95B31" w:rsidRPr="00977435" w:rsidRDefault="00977435" w:rsidP="00977435">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b/>
          <w:sz w:val="28"/>
          <w:szCs w:val="28"/>
          <w:lang w:val="en-US"/>
        </w:rPr>
        <w:t xml:space="preserve">Key words: </w:t>
      </w:r>
      <w:r w:rsidRPr="00977435">
        <w:rPr>
          <w:rFonts w:ascii="Times New Roman" w:hAnsi="Times New Roman" w:cs="Times New Roman"/>
          <w:sz w:val="28"/>
          <w:szCs w:val="28"/>
          <w:lang w:val="en-US"/>
        </w:rPr>
        <w:t xml:space="preserve">chronic pancreatitis, metabolic acidosis, pathogenesis, </w:t>
      </w:r>
      <w:proofErr w:type="spellStart"/>
      <w:r w:rsidRPr="00977435">
        <w:rPr>
          <w:rFonts w:ascii="Times New Roman" w:hAnsi="Times New Roman" w:cs="Times New Roman"/>
          <w:sz w:val="28"/>
          <w:szCs w:val="28"/>
          <w:lang w:val="en-US"/>
        </w:rPr>
        <w:t>trophic</w:t>
      </w:r>
      <w:proofErr w:type="spellEnd"/>
      <w:r w:rsidRPr="00977435">
        <w:rPr>
          <w:rFonts w:ascii="Times New Roman" w:hAnsi="Times New Roman" w:cs="Times New Roman"/>
          <w:sz w:val="28"/>
          <w:szCs w:val="28"/>
          <w:lang w:val="en-US"/>
        </w:rPr>
        <w:t xml:space="preserve"> insufficiency, treatment </w:t>
      </w:r>
      <w:proofErr w:type="spellStart"/>
      <w:r w:rsidRPr="00977435">
        <w:rPr>
          <w:rFonts w:ascii="Times New Roman" w:hAnsi="Times New Roman" w:cs="Times New Roman"/>
          <w:sz w:val="28"/>
          <w:szCs w:val="28"/>
          <w:lang w:val="en-US"/>
        </w:rPr>
        <w:t>programme</w:t>
      </w:r>
      <w:proofErr w:type="spellEnd"/>
    </w:p>
    <w:p w:rsidR="00CC4EC2" w:rsidRPr="00977435" w:rsidRDefault="00567902" w:rsidP="00CC4EC2">
      <w:pPr>
        <w:spacing w:after="0" w:line="360" w:lineRule="auto"/>
        <w:ind w:firstLine="709"/>
        <w:jc w:val="both"/>
        <w:rPr>
          <w:rFonts w:ascii="Times New Roman" w:hAnsi="Times New Roman" w:cs="Times New Roman"/>
          <w:sz w:val="28"/>
          <w:szCs w:val="28"/>
          <w:lang w:val="en-US"/>
        </w:rPr>
      </w:pPr>
      <w:proofErr w:type="gramStart"/>
      <w:r w:rsidRPr="00977435">
        <w:rPr>
          <w:rFonts w:ascii="Times New Roman" w:hAnsi="Times New Roman" w:cs="Times New Roman"/>
          <w:b/>
          <w:sz w:val="28"/>
          <w:szCs w:val="28"/>
          <w:lang w:val="en-US"/>
        </w:rPr>
        <w:t>Introduction</w:t>
      </w:r>
      <w:r w:rsidR="00A95B31" w:rsidRPr="00977435">
        <w:rPr>
          <w:rFonts w:ascii="Times New Roman" w:hAnsi="Times New Roman" w:cs="Times New Roman"/>
          <w:b/>
          <w:sz w:val="28"/>
          <w:szCs w:val="28"/>
          <w:lang w:val="en-US"/>
        </w:rPr>
        <w:t>.</w:t>
      </w:r>
      <w:proofErr w:type="gramEnd"/>
      <w:r w:rsidR="00A95B31" w:rsidRPr="00977435">
        <w:rPr>
          <w:rFonts w:ascii="Times New Roman" w:hAnsi="Times New Roman" w:cs="Times New Roman"/>
          <w:b/>
          <w:sz w:val="28"/>
          <w:szCs w:val="28"/>
          <w:lang w:val="en-US"/>
        </w:rPr>
        <w:t xml:space="preserve"> </w:t>
      </w:r>
      <w:r w:rsidR="00A95B31" w:rsidRPr="00977435">
        <w:rPr>
          <w:rFonts w:ascii="Times New Roman" w:hAnsi="Times New Roman" w:cs="Times New Roman"/>
          <w:sz w:val="28"/>
          <w:szCs w:val="28"/>
          <w:lang w:val="en-US"/>
        </w:rPr>
        <w:t>Metabolic acidosis is the accumulation of acids due to their increased formation or consumption, reduced excretion or loss of HCO</w:t>
      </w:r>
      <w:r w:rsidR="00A95B31" w:rsidRPr="00977435">
        <w:rPr>
          <w:rFonts w:ascii="Times New Roman" w:hAnsi="Times New Roman" w:cs="Times New Roman"/>
          <w:sz w:val="28"/>
          <w:szCs w:val="28"/>
          <w:vertAlign w:val="subscript"/>
          <w:lang w:val="en-US"/>
        </w:rPr>
        <w:t>3</w:t>
      </w:r>
      <w:r w:rsidR="00666BDC" w:rsidRPr="00977435">
        <w:rPr>
          <w:rFonts w:ascii="Times New Roman" w:hAnsi="Times New Roman" w:cs="Times New Roman"/>
          <w:sz w:val="28"/>
          <w:szCs w:val="28"/>
          <w:vertAlign w:val="superscript"/>
          <w:lang w:val="en-US"/>
        </w:rPr>
        <w:t>-</w:t>
      </w:r>
      <w:r w:rsidR="00A95B31" w:rsidRPr="00977435">
        <w:rPr>
          <w:rFonts w:ascii="Times New Roman" w:hAnsi="Times New Roman" w:cs="Times New Roman"/>
          <w:sz w:val="28"/>
          <w:szCs w:val="28"/>
          <w:lang w:val="en-US"/>
        </w:rPr>
        <w:t xml:space="preserve"> through the gastrointestinal tract or kidneys. Chronic metabolic acidosis mainly affects two alkaline</w:t>
      </w:r>
      <w:r w:rsidR="00666BDC" w:rsidRPr="00977435">
        <w:rPr>
          <w:rFonts w:ascii="Times New Roman" w:hAnsi="Times New Roman" w:cs="Times New Roman"/>
          <w:sz w:val="28"/>
          <w:szCs w:val="28"/>
          <w:lang w:val="en-US"/>
        </w:rPr>
        <w:t xml:space="preserve"> digestive glands</w:t>
      </w:r>
      <w:r w:rsidR="00977435">
        <w:rPr>
          <w:rFonts w:ascii="Times New Roman" w:hAnsi="Times New Roman" w:cs="Times New Roman"/>
          <w:sz w:val="28"/>
          <w:szCs w:val="28"/>
          <w:lang w:val="en-US"/>
        </w:rPr>
        <w:t xml:space="preserve"> — </w:t>
      </w:r>
      <w:r w:rsidR="00666BDC" w:rsidRPr="00977435">
        <w:rPr>
          <w:rFonts w:ascii="Times New Roman" w:hAnsi="Times New Roman" w:cs="Times New Roman"/>
          <w:sz w:val="28"/>
          <w:szCs w:val="28"/>
          <w:lang w:val="en-US"/>
        </w:rPr>
        <w:t>liver and pancreas</w:t>
      </w:r>
      <w:r w:rsidR="00A95B31" w:rsidRPr="00977435">
        <w:rPr>
          <w:rFonts w:ascii="Times New Roman" w:hAnsi="Times New Roman" w:cs="Times New Roman"/>
          <w:sz w:val="28"/>
          <w:szCs w:val="28"/>
          <w:lang w:val="en-US"/>
        </w:rPr>
        <w:t>, which produce alkaline bile and</w:t>
      </w:r>
      <w:r w:rsidR="00977435">
        <w:rPr>
          <w:rFonts w:ascii="Times New Roman" w:hAnsi="Times New Roman" w:cs="Times New Roman"/>
          <w:sz w:val="28"/>
          <w:szCs w:val="28"/>
          <w:lang w:val="en-US"/>
        </w:rPr>
        <w:t xml:space="preserve"> </w:t>
      </w:r>
      <w:r w:rsidR="00CC4EC2" w:rsidRPr="00977435">
        <w:rPr>
          <w:rFonts w:ascii="Times New Roman" w:hAnsi="Times New Roman" w:cs="Times New Roman"/>
          <w:sz w:val="28"/>
          <w:szCs w:val="28"/>
          <w:lang w:val="en-US"/>
        </w:rPr>
        <w:t>pancreatic</w:t>
      </w:r>
      <w:r w:rsidR="00977435">
        <w:rPr>
          <w:rFonts w:ascii="Times New Roman" w:hAnsi="Times New Roman" w:cs="Times New Roman"/>
          <w:sz w:val="28"/>
          <w:szCs w:val="28"/>
          <w:lang w:val="en-US"/>
        </w:rPr>
        <w:t xml:space="preserve"> </w:t>
      </w:r>
      <w:r w:rsidR="00A95B31" w:rsidRPr="00977435">
        <w:rPr>
          <w:rFonts w:ascii="Times New Roman" w:hAnsi="Times New Roman" w:cs="Times New Roman"/>
          <w:sz w:val="28"/>
          <w:szCs w:val="28"/>
          <w:lang w:val="en-US"/>
        </w:rPr>
        <w:t xml:space="preserve">juice with a lot of bicarbonate. Even small changes in pH in these secretions can lead to serious biochemical and biomechanical changes. </w:t>
      </w:r>
      <w:proofErr w:type="gramStart"/>
      <w:r w:rsidR="00A95B31" w:rsidRPr="00977435">
        <w:rPr>
          <w:rFonts w:ascii="Times New Roman" w:hAnsi="Times New Roman" w:cs="Times New Roman"/>
          <w:sz w:val="28"/>
          <w:szCs w:val="28"/>
          <w:lang w:val="en-US"/>
        </w:rPr>
        <w:t xml:space="preserve">When acidification of the juice of the </w:t>
      </w:r>
      <w:r w:rsidR="00CC4EC2" w:rsidRPr="00977435">
        <w:rPr>
          <w:rFonts w:ascii="Times New Roman" w:hAnsi="Times New Roman" w:cs="Times New Roman"/>
          <w:sz w:val="28"/>
          <w:szCs w:val="28"/>
          <w:lang w:val="en-US"/>
        </w:rPr>
        <w:t>pancreas</w:t>
      </w:r>
      <w:r w:rsidR="00A95B31" w:rsidRPr="00977435">
        <w:rPr>
          <w:rFonts w:ascii="Times New Roman" w:hAnsi="Times New Roman" w:cs="Times New Roman"/>
          <w:sz w:val="28"/>
          <w:szCs w:val="28"/>
          <w:lang w:val="en-US"/>
        </w:rPr>
        <w:t xml:space="preserve"> decreases the antimicrobial activity, which can lead to intestinal </w:t>
      </w:r>
      <w:proofErr w:type="spellStart"/>
      <w:r w:rsidR="00A95B31" w:rsidRPr="00977435">
        <w:rPr>
          <w:rFonts w:ascii="Times New Roman" w:hAnsi="Times New Roman" w:cs="Times New Roman"/>
          <w:sz w:val="28"/>
          <w:szCs w:val="28"/>
          <w:lang w:val="en-US"/>
        </w:rPr>
        <w:t>dysbiosis</w:t>
      </w:r>
      <w:proofErr w:type="spellEnd"/>
      <w:r w:rsidR="00A95B31" w:rsidRPr="00977435">
        <w:rPr>
          <w:rFonts w:ascii="Times New Roman" w:hAnsi="Times New Roman" w:cs="Times New Roman"/>
          <w:sz w:val="28"/>
          <w:szCs w:val="28"/>
          <w:lang w:val="en-US"/>
        </w:rPr>
        <w:t>.</w:t>
      </w:r>
      <w:proofErr w:type="gramEnd"/>
      <w:r w:rsidR="00A95B31" w:rsidRPr="00977435">
        <w:rPr>
          <w:rFonts w:ascii="Times New Roman" w:hAnsi="Times New Roman" w:cs="Times New Roman"/>
          <w:sz w:val="28"/>
          <w:szCs w:val="28"/>
          <w:lang w:val="en-US"/>
        </w:rPr>
        <w:t xml:space="preserve"> Reducing the pH of pancreatic juice can lead to premature activation of protease </w:t>
      </w:r>
      <w:r w:rsidR="00CC4EC2" w:rsidRPr="00977435">
        <w:rPr>
          <w:rFonts w:ascii="Times New Roman" w:hAnsi="Times New Roman" w:cs="Times New Roman"/>
          <w:sz w:val="28"/>
          <w:szCs w:val="28"/>
          <w:lang w:val="en-US"/>
        </w:rPr>
        <w:t>in</w:t>
      </w:r>
      <w:r w:rsidR="00A95B31" w:rsidRPr="00977435">
        <w:rPr>
          <w:rFonts w:ascii="Times New Roman" w:hAnsi="Times New Roman" w:cs="Times New Roman"/>
          <w:sz w:val="28"/>
          <w:szCs w:val="28"/>
          <w:lang w:val="en-US"/>
        </w:rPr>
        <w:t xml:space="preserve"> the </w:t>
      </w:r>
      <w:r w:rsidR="00CC4EC2" w:rsidRPr="00977435">
        <w:rPr>
          <w:rFonts w:ascii="Times New Roman" w:hAnsi="Times New Roman" w:cs="Times New Roman"/>
          <w:sz w:val="28"/>
          <w:szCs w:val="28"/>
          <w:lang w:val="en-US"/>
        </w:rPr>
        <w:t>pancreas</w:t>
      </w:r>
      <w:r w:rsidR="00A95B31" w:rsidRPr="00977435">
        <w:rPr>
          <w:rFonts w:ascii="Times New Roman" w:hAnsi="Times New Roman" w:cs="Times New Roman"/>
          <w:sz w:val="28"/>
          <w:szCs w:val="28"/>
          <w:lang w:val="en-US"/>
        </w:rPr>
        <w:t xml:space="preserve"> with the possible development of pancreatitis. Restoration of the usual acid-base homeostasis can be a useful tool in </w:t>
      </w:r>
      <w:proofErr w:type="spellStart"/>
      <w:r w:rsidR="00A95B31" w:rsidRPr="00977435">
        <w:rPr>
          <w:rFonts w:ascii="Times New Roman" w:hAnsi="Times New Roman" w:cs="Times New Roman"/>
          <w:sz w:val="28"/>
          <w:szCs w:val="28"/>
          <w:lang w:val="en-US"/>
        </w:rPr>
        <w:t>pathophysiological</w:t>
      </w:r>
      <w:proofErr w:type="spellEnd"/>
      <w:r w:rsidR="00A95B31" w:rsidRPr="00977435">
        <w:rPr>
          <w:rFonts w:ascii="Times New Roman" w:hAnsi="Times New Roman" w:cs="Times New Roman"/>
          <w:sz w:val="28"/>
          <w:szCs w:val="28"/>
          <w:lang w:val="en-US"/>
        </w:rPr>
        <w:t xml:space="preserve"> therapeutic </w:t>
      </w:r>
      <w:r w:rsidR="00CC4EC2" w:rsidRPr="00977435">
        <w:rPr>
          <w:rFonts w:ascii="Times New Roman" w:hAnsi="Times New Roman" w:cs="Times New Roman"/>
          <w:sz w:val="28"/>
          <w:szCs w:val="28"/>
          <w:lang w:val="en-US"/>
        </w:rPr>
        <w:t>method.</w:t>
      </w:r>
    </w:p>
    <w:p w:rsidR="00A95B31" w:rsidRPr="00977435" w:rsidRDefault="00A95B31" w:rsidP="00A95B31">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 xml:space="preserve">The cause of persistent metabolic acidosis in chronic </w:t>
      </w:r>
      <w:r w:rsidR="00CC4EC2" w:rsidRPr="00977435">
        <w:rPr>
          <w:rFonts w:ascii="Times New Roman" w:hAnsi="Times New Roman" w:cs="Times New Roman"/>
          <w:sz w:val="28"/>
          <w:szCs w:val="28"/>
          <w:lang w:val="en-US"/>
        </w:rPr>
        <w:t>pancreatitis</w:t>
      </w:r>
      <w:r w:rsidRPr="00977435">
        <w:rPr>
          <w:rFonts w:ascii="Times New Roman" w:hAnsi="Times New Roman" w:cs="Times New Roman"/>
          <w:sz w:val="28"/>
          <w:szCs w:val="28"/>
          <w:lang w:val="en-US"/>
        </w:rPr>
        <w:t xml:space="preserve"> is the following: chronic inflammation of the tissue of the </w:t>
      </w:r>
      <w:r w:rsidR="00CD6CD7" w:rsidRPr="00977435">
        <w:rPr>
          <w:rFonts w:ascii="Times New Roman" w:hAnsi="Times New Roman" w:cs="Times New Roman"/>
          <w:sz w:val="28"/>
          <w:szCs w:val="28"/>
          <w:lang w:val="en-US"/>
        </w:rPr>
        <w:t>pancreas</w:t>
      </w:r>
      <w:r w:rsidRPr="00977435">
        <w:rPr>
          <w:rFonts w:ascii="Times New Roman" w:hAnsi="Times New Roman" w:cs="Times New Roman"/>
          <w:sz w:val="28"/>
          <w:szCs w:val="28"/>
          <w:lang w:val="en-US"/>
        </w:rPr>
        <w:t xml:space="preserve"> with the development of edema and a violation of microcirculation and perfusion and</w:t>
      </w:r>
      <w:r w:rsidR="00CD6CD7" w:rsidRPr="00977435">
        <w:rPr>
          <w:rFonts w:ascii="Times New Roman" w:hAnsi="Times New Roman" w:cs="Times New Roman"/>
          <w:sz w:val="28"/>
          <w:szCs w:val="28"/>
          <w:lang w:val="en-US"/>
        </w:rPr>
        <w:t xml:space="preserve"> </w:t>
      </w:r>
      <w:r w:rsidRPr="00977435">
        <w:rPr>
          <w:rFonts w:ascii="Times New Roman" w:hAnsi="Times New Roman" w:cs="Times New Roman"/>
          <w:sz w:val="28"/>
          <w:szCs w:val="28"/>
          <w:lang w:val="en-US"/>
        </w:rPr>
        <w:t xml:space="preserve">hypoxia; oxidative stress of tissues with predominantly acidic metabolites; activity of the intestinal </w:t>
      </w:r>
      <w:proofErr w:type="spellStart"/>
      <w:r w:rsidRPr="00977435">
        <w:rPr>
          <w:rFonts w:ascii="Times New Roman" w:hAnsi="Times New Roman" w:cs="Times New Roman"/>
          <w:sz w:val="28"/>
          <w:szCs w:val="28"/>
          <w:lang w:val="en-US"/>
        </w:rPr>
        <w:t>microflora</w:t>
      </w:r>
      <w:proofErr w:type="spellEnd"/>
      <w:r w:rsidRPr="00977435">
        <w:rPr>
          <w:rFonts w:ascii="Times New Roman" w:hAnsi="Times New Roman" w:cs="Times New Roman"/>
          <w:sz w:val="28"/>
          <w:szCs w:val="28"/>
          <w:lang w:val="en-US"/>
        </w:rPr>
        <w:t xml:space="preserve"> in the event of </w:t>
      </w:r>
      <w:proofErr w:type="spellStart"/>
      <w:r w:rsidRPr="00977435">
        <w:rPr>
          <w:rFonts w:ascii="Times New Roman" w:hAnsi="Times New Roman" w:cs="Times New Roman"/>
          <w:sz w:val="28"/>
          <w:szCs w:val="28"/>
          <w:lang w:val="en-US"/>
        </w:rPr>
        <w:t>dysbiosis</w:t>
      </w:r>
      <w:proofErr w:type="spellEnd"/>
      <w:r w:rsidRPr="00977435">
        <w:rPr>
          <w:rFonts w:ascii="Times New Roman" w:hAnsi="Times New Roman" w:cs="Times New Roman"/>
          <w:sz w:val="28"/>
          <w:szCs w:val="28"/>
          <w:lang w:val="en-US"/>
        </w:rPr>
        <w:t xml:space="preserve"> (Candida fungus or excessive colonization of the small intestine bacterial overgrowth, SIBO); decrease in the capacity of the buffer systems of blood [2].</w:t>
      </w:r>
    </w:p>
    <w:p w:rsidR="00A95B31" w:rsidRPr="00977435" w:rsidRDefault="00A95B31" w:rsidP="00A95B31">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The main buffer system of the organism is the bicarbonate-hemoglobin buffer (СО</w:t>
      </w:r>
      <w:r w:rsidRPr="00977435">
        <w:rPr>
          <w:rFonts w:ascii="Times New Roman" w:hAnsi="Times New Roman" w:cs="Times New Roman"/>
          <w:sz w:val="28"/>
          <w:szCs w:val="28"/>
          <w:vertAlign w:val="subscript"/>
          <w:lang w:val="en-US"/>
        </w:rPr>
        <w:t>2</w:t>
      </w:r>
      <w:r w:rsidRPr="00977435">
        <w:rPr>
          <w:rFonts w:ascii="Times New Roman" w:hAnsi="Times New Roman" w:cs="Times New Roman"/>
          <w:sz w:val="28"/>
          <w:szCs w:val="28"/>
          <w:vertAlign w:val="superscript"/>
          <w:lang w:val="en-US"/>
        </w:rPr>
        <w:t>-</w:t>
      </w:r>
      <w:r w:rsidRPr="00977435">
        <w:rPr>
          <w:rFonts w:ascii="Times New Roman" w:hAnsi="Times New Roman" w:cs="Times New Roman"/>
          <w:sz w:val="28"/>
          <w:szCs w:val="28"/>
          <w:lang w:val="en-US"/>
        </w:rPr>
        <w:t xml:space="preserve"> / HCO</w:t>
      </w:r>
      <w:r w:rsidRPr="00977435">
        <w:rPr>
          <w:rFonts w:ascii="Times New Roman" w:hAnsi="Times New Roman" w:cs="Times New Roman"/>
          <w:sz w:val="28"/>
          <w:szCs w:val="28"/>
          <w:vertAlign w:val="subscript"/>
          <w:lang w:val="en-US"/>
        </w:rPr>
        <w:t>3</w:t>
      </w:r>
      <w:r w:rsidRPr="00977435">
        <w:rPr>
          <w:rFonts w:ascii="Times New Roman" w:hAnsi="Times New Roman" w:cs="Times New Roman"/>
          <w:sz w:val="28"/>
          <w:szCs w:val="28"/>
          <w:vertAlign w:val="superscript"/>
          <w:lang w:val="en-US"/>
        </w:rPr>
        <w:t>-</w:t>
      </w:r>
      <w:r w:rsidRPr="00977435">
        <w:rPr>
          <w:rFonts w:ascii="Times New Roman" w:hAnsi="Times New Roman" w:cs="Times New Roman"/>
          <w:sz w:val="28"/>
          <w:szCs w:val="28"/>
          <w:lang w:val="en-US"/>
        </w:rPr>
        <w:t>), which occupies more than 70% of the total buffer capacity of the organism. The secretion of bicarbonate in the pathway o</w:t>
      </w:r>
      <w:r w:rsidR="00666BDC" w:rsidRPr="00977435">
        <w:rPr>
          <w:rFonts w:ascii="Times New Roman" w:hAnsi="Times New Roman" w:cs="Times New Roman"/>
          <w:sz w:val="28"/>
          <w:szCs w:val="28"/>
          <w:lang w:val="en-US"/>
        </w:rPr>
        <w:t>f CP</w:t>
      </w:r>
      <w:r w:rsidRPr="00977435">
        <w:rPr>
          <w:rFonts w:ascii="Times New Roman" w:hAnsi="Times New Roman" w:cs="Times New Roman"/>
          <w:sz w:val="28"/>
          <w:szCs w:val="28"/>
          <w:lang w:val="en-US"/>
        </w:rPr>
        <w:t xml:space="preserve"> is reduced with chronic systemic metabolic acidosis. We give data on the concentration of bicarbonates in plasma compared with pancreatic juice (Table 1) [7].</w:t>
      </w:r>
    </w:p>
    <w:p w:rsidR="00977435" w:rsidRDefault="00A95B31" w:rsidP="00A95B31">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lastRenderedPageBreak/>
        <w:t>Table 1</w:t>
      </w:r>
    </w:p>
    <w:p w:rsidR="005C03D0" w:rsidRPr="00977435" w:rsidRDefault="00A95B31" w:rsidP="00A95B31">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The content of bicarbonates in human body environments</w:t>
      </w:r>
    </w:p>
    <w:tbl>
      <w:tblPr>
        <w:tblStyle w:val="ab"/>
        <w:tblW w:w="0" w:type="auto"/>
        <w:tblInd w:w="108" w:type="dxa"/>
        <w:tblLook w:val="04A0"/>
      </w:tblPr>
      <w:tblGrid>
        <w:gridCol w:w="4204"/>
        <w:gridCol w:w="5258"/>
      </w:tblGrid>
      <w:tr w:rsidR="003808BD" w:rsidRPr="00977435" w:rsidTr="005C03D0">
        <w:tc>
          <w:tcPr>
            <w:tcW w:w="4204" w:type="dxa"/>
          </w:tcPr>
          <w:p w:rsidR="003808BD" w:rsidRPr="00977435" w:rsidRDefault="00A95B31" w:rsidP="00CD7B6E">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Compartment</w:t>
            </w:r>
          </w:p>
        </w:tc>
        <w:tc>
          <w:tcPr>
            <w:tcW w:w="5258" w:type="dxa"/>
          </w:tcPr>
          <w:p w:rsidR="003808BD" w:rsidRPr="00977435" w:rsidRDefault="00A95B31" w:rsidP="00666BDC">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Bicarbonate content (</w:t>
            </w:r>
            <w:proofErr w:type="spellStart"/>
            <w:r w:rsidRPr="00977435">
              <w:rPr>
                <w:rFonts w:ascii="Times New Roman" w:hAnsi="Times New Roman" w:cs="Times New Roman"/>
                <w:sz w:val="28"/>
                <w:szCs w:val="28"/>
                <w:lang w:val="en-US"/>
              </w:rPr>
              <w:t>mEq</w:t>
            </w:r>
            <w:proofErr w:type="spellEnd"/>
            <w:r w:rsidR="00666BDC" w:rsidRPr="00977435">
              <w:rPr>
                <w:rFonts w:ascii="Times New Roman" w:hAnsi="Times New Roman" w:cs="Times New Roman"/>
                <w:sz w:val="28"/>
                <w:szCs w:val="28"/>
                <w:lang w:val="en-US"/>
              </w:rPr>
              <w:t>/</w:t>
            </w:r>
            <w:r w:rsidRPr="00977435">
              <w:rPr>
                <w:rFonts w:ascii="Times New Roman" w:hAnsi="Times New Roman" w:cs="Times New Roman"/>
                <w:sz w:val="28"/>
                <w:szCs w:val="28"/>
                <w:lang w:val="en-US"/>
              </w:rPr>
              <w:t>Liter)</w:t>
            </w:r>
          </w:p>
        </w:tc>
      </w:tr>
      <w:tr w:rsidR="003808BD" w:rsidRPr="00977435" w:rsidTr="005C03D0">
        <w:tc>
          <w:tcPr>
            <w:tcW w:w="4204" w:type="dxa"/>
          </w:tcPr>
          <w:p w:rsidR="003808BD" w:rsidRPr="00977435" w:rsidRDefault="00A95B31" w:rsidP="00CD7B6E">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Blood (Plasma)</w:t>
            </w:r>
          </w:p>
        </w:tc>
        <w:tc>
          <w:tcPr>
            <w:tcW w:w="5258" w:type="dxa"/>
          </w:tcPr>
          <w:p w:rsidR="003808BD" w:rsidRPr="00977435" w:rsidRDefault="003808BD" w:rsidP="00CD7B6E">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27</w:t>
            </w:r>
          </w:p>
        </w:tc>
      </w:tr>
      <w:tr w:rsidR="003808BD" w:rsidRPr="00977435" w:rsidTr="005C03D0">
        <w:tc>
          <w:tcPr>
            <w:tcW w:w="4204" w:type="dxa"/>
          </w:tcPr>
          <w:p w:rsidR="003808BD" w:rsidRPr="00977435" w:rsidRDefault="00A95B31" w:rsidP="00CD7B6E">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Pancreatic juice</w:t>
            </w:r>
          </w:p>
        </w:tc>
        <w:tc>
          <w:tcPr>
            <w:tcW w:w="5258" w:type="dxa"/>
          </w:tcPr>
          <w:p w:rsidR="003808BD" w:rsidRPr="00977435" w:rsidRDefault="003808BD" w:rsidP="00CD7B6E">
            <w:pPr>
              <w:spacing w:line="360" w:lineRule="auto"/>
              <w:jc w:val="center"/>
              <w:rPr>
                <w:rFonts w:ascii="Times New Roman" w:hAnsi="Times New Roman" w:cs="Times New Roman"/>
                <w:sz w:val="28"/>
                <w:szCs w:val="28"/>
                <w:lang w:val="en-US"/>
              </w:rPr>
            </w:pPr>
            <w:r w:rsidRPr="00977435">
              <w:rPr>
                <w:rFonts w:ascii="Times New Roman" w:hAnsi="Times New Roman" w:cs="Times New Roman"/>
                <w:sz w:val="28"/>
                <w:szCs w:val="28"/>
                <w:lang w:val="en-US"/>
              </w:rPr>
              <w:t>92-145</w:t>
            </w:r>
          </w:p>
        </w:tc>
      </w:tr>
    </w:tbl>
    <w:p w:rsidR="003808BD" w:rsidRPr="00977435" w:rsidRDefault="003808BD" w:rsidP="005C03D0">
      <w:pPr>
        <w:spacing w:after="0" w:line="360" w:lineRule="auto"/>
        <w:ind w:firstLine="709"/>
        <w:jc w:val="both"/>
        <w:rPr>
          <w:rFonts w:ascii="Times New Roman" w:hAnsi="Times New Roman" w:cs="Times New Roman"/>
          <w:sz w:val="28"/>
          <w:szCs w:val="28"/>
          <w:lang w:val="en-US"/>
        </w:rPr>
      </w:pPr>
    </w:p>
    <w:p w:rsidR="00A95B31" w:rsidRPr="00977435" w:rsidRDefault="00A95B31" w:rsidP="005C03D0">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 xml:space="preserve">In diseases of the </w:t>
      </w:r>
      <w:r w:rsidR="00CD6CD7" w:rsidRPr="00977435">
        <w:rPr>
          <w:rFonts w:ascii="Times New Roman" w:hAnsi="Times New Roman" w:cs="Times New Roman"/>
          <w:sz w:val="28"/>
          <w:szCs w:val="28"/>
          <w:lang w:val="en-US"/>
        </w:rPr>
        <w:t>pancreas</w:t>
      </w:r>
      <w:r w:rsidRPr="00977435">
        <w:rPr>
          <w:rFonts w:ascii="Times New Roman" w:hAnsi="Times New Roman" w:cs="Times New Roman"/>
          <w:sz w:val="28"/>
          <w:szCs w:val="28"/>
          <w:lang w:val="en-US"/>
        </w:rPr>
        <w:t xml:space="preserve"> there is a decrease of bicarbonate in pancreatic juice and bile </w:t>
      </w:r>
      <w:r w:rsidR="00CD6CD7" w:rsidRPr="00977435">
        <w:rPr>
          <w:rFonts w:ascii="Times New Roman" w:hAnsi="Times New Roman" w:cs="Times New Roman"/>
          <w:sz w:val="28"/>
          <w:szCs w:val="28"/>
          <w:lang w:val="en-US"/>
        </w:rPr>
        <w:t>of</w:t>
      </w:r>
      <w:r w:rsidRPr="00977435">
        <w:rPr>
          <w:rFonts w:ascii="Times New Roman" w:hAnsi="Times New Roman" w:cs="Times New Roman"/>
          <w:sz w:val="28"/>
          <w:szCs w:val="28"/>
          <w:lang w:val="en-US"/>
        </w:rPr>
        <w:t xml:space="preserve"> patients [8-9]. Such a reduction in the amount of bicarbonate in the pancreatic secretion has a practical clinical significance [10]. Duodenal acidity mainly depends on the amount of bicarbonate in pancreatic </w:t>
      </w:r>
      <w:r w:rsidR="00CD6CD7" w:rsidRPr="00977435">
        <w:rPr>
          <w:rFonts w:ascii="Times New Roman" w:hAnsi="Times New Roman" w:cs="Times New Roman"/>
          <w:sz w:val="28"/>
          <w:szCs w:val="28"/>
          <w:lang w:val="en-US"/>
        </w:rPr>
        <w:t xml:space="preserve">secretion and bile. </w:t>
      </w:r>
      <w:r w:rsidR="00666BDC" w:rsidRPr="00977435">
        <w:rPr>
          <w:rFonts w:ascii="Times New Roman" w:hAnsi="Times New Roman" w:cs="Times New Roman"/>
          <w:sz w:val="28"/>
          <w:szCs w:val="28"/>
          <w:lang w:val="en-US"/>
        </w:rPr>
        <w:t>C</w:t>
      </w:r>
      <w:r w:rsidR="00CD6CD7" w:rsidRPr="00977435">
        <w:rPr>
          <w:rFonts w:ascii="Times New Roman" w:hAnsi="Times New Roman" w:cs="Times New Roman"/>
          <w:sz w:val="28"/>
          <w:szCs w:val="28"/>
          <w:lang w:val="en-US"/>
        </w:rPr>
        <w:t xml:space="preserve">P-patients have very low </w:t>
      </w:r>
      <w:r w:rsidRPr="00977435">
        <w:rPr>
          <w:rFonts w:ascii="Times New Roman" w:hAnsi="Times New Roman" w:cs="Times New Roman"/>
          <w:sz w:val="28"/>
          <w:szCs w:val="28"/>
          <w:lang w:val="en-US"/>
        </w:rPr>
        <w:t xml:space="preserve">the pH of the duodenum [11, 12]. Low pH in the </w:t>
      </w:r>
      <w:r w:rsidR="00CD6CD7" w:rsidRPr="00977435">
        <w:rPr>
          <w:rFonts w:ascii="Times New Roman" w:hAnsi="Times New Roman" w:cs="Times New Roman"/>
          <w:sz w:val="28"/>
          <w:szCs w:val="28"/>
          <w:lang w:val="en-US"/>
        </w:rPr>
        <w:t>duodenum</w:t>
      </w:r>
      <w:r w:rsidRPr="00977435">
        <w:rPr>
          <w:rFonts w:ascii="Times New Roman" w:hAnsi="Times New Roman" w:cs="Times New Roman"/>
          <w:sz w:val="28"/>
          <w:szCs w:val="28"/>
          <w:lang w:val="en-US"/>
        </w:rPr>
        <w:t xml:space="preserve"> is the most significant factor determining the activity of all pancreatic enzymes [13]. For example, pancreatic lipase </w:t>
      </w:r>
      <w:proofErr w:type="spellStart"/>
      <w:r w:rsidR="00CD6CD7" w:rsidRPr="00977435">
        <w:rPr>
          <w:rFonts w:ascii="Times New Roman" w:hAnsi="Times New Roman" w:cs="Times New Roman"/>
          <w:sz w:val="28"/>
          <w:szCs w:val="28"/>
          <w:lang w:val="en-US"/>
        </w:rPr>
        <w:t>stopes</w:t>
      </w:r>
      <w:proofErr w:type="spellEnd"/>
      <w:r w:rsidR="00CD6CD7" w:rsidRPr="00977435">
        <w:rPr>
          <w:rFonts w:ascii="Times New Roman" w:hAnsi="Times New Roman" w:cs="Times New Roman"/>
          <w:sz w:val="28"/>
          <w:szCs w:val="28"/>
          <w:lang w:val="en-US"/>
        </w:rPr>
        <w:t xml:space="preserve"> working</w:t>
      </w:r>
      <w:r w:rsidRPr="00977435">
        <w:rPr>
          <w:rFonts w:ascii="Times New Roman" w:hAnsi="Times New Roman" w:cs="Times New Roman"/>
          <w:sz w:val="28"/>
          <w:szCs w:val="28"/>
          <w:lang w:val="en-US"/>
        </w:rPr>
        <w:t xml:space="preserve"> if the duodenal pH is &lt;4.5 [14]. </w:t>
      </w:r>
      <w:r w:rsidR="00B128E0" w:rsidRPr="00977435">
        <w:rPr>
          <w:rFonts w:ascii="Times New Roman" w:hAnsi="Times New Roman" w:cs="Times New Roman"/>
          <w:sz w:val="28"/>
          <w:szCs w:val="28"/>
          <w:lang w:val="en-US"/>
        </w:rPr>
        <w:t>E</w:t>
      </w:r>
      <w:r w:rsidRPr="00977435">
        <w:rPr>
          <w:rFonts w:ascii="Times New Roman" w:hAnsi="Times New Roman" w:cs="Times New Roman"/>
          <w:sz w:val="28"/>
          <w:szCs w:val="28"/>
          <w:lang w:val="en-US"/>
        </w:rPr>
        <w:t xml:space="preserve">xocrine insufficiency of the </w:t>
      </w:r>
      <w:r w:rsidR="00B128E0" w:rsidRPr="00977435">
        <w:rPr>
          <w:rFonts w:ascii="Times New Roman" w:hAnsi="Times New Roman" w:cs="Times New Roman"/>
          <w:sz w:val="28"/>
          <w:szCs w:val="28"/>
          <w:lang w:val="en-US"/>
        </w:rPr>
        <w:t>pancreas</w:t>
      </w:r>
      <w:r w:rsidRPr="00977435">
        <w:rPr>
          <w:rFonts w:ascii="Times New Roman" w:hAnsi="Times New Roman" w:cs="Times New Roman"/>
          <w:sz w:val="28"/>
          <w:szCs w:val="28"/>
          <w:lang w:val="en-US"/>
        </w:rPr>
        <w:t xml:space="preserve"> is unfavorable for the enzymatic activity of the digestive system and has a direct negative impact on the quality of life of patients [15].</w:t>
      </w:r>
    </w:p>
    <w:p w:rsidR="00A95B31" w:rsidRPr="00977435" w:rsidRDefault="00A95B31" w:rsidP="00B128E0">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At the same time, the lowered level of bicarbonates may act as a trigger for the formation of chronic calcifying pancreatitis, which is most often diagnosed (appropriately in 70-80% of patients</w:t>
      </w:r>
      <w:r w:rsidR="00B128E0" w:rsidRPr="00977435">
        <w:rPr>
          <w:rFonts w:ascii="Times New Roman" w:hAnsi="Times New Roman" w:cs="Times New Roman"/>
          <w:sz w:val="28"/>
          <w:szCs w:val="28"/>
          <w:lang w:val="en-US"/>
        </w:rPr>
        <w:t>)</w:t>
      </w:r>
      <w:r w:rsidRPr="00977435">
        <w:rPr>
          <w:rFonts w:ascii="Times New Roman" w:hAnsi="Times New Roman" w:cs="Times New Roman"/>
          <w:sz w:val="28"/>
          <w:szCs w:val="28"/>
          <w:lang w:val="en-US"/>
        </w:rPr>
        <w:t xml:space="preserve"> and characterized by tissue damage </w:t>
      </w:r>
      <w:r w:rsidR="00B128E0" w:rsidRPr="00977435">
        <w:rPr>
          <w:rFonts w:ascii="Times New Roman" w:hAnsi="Times New Roman" w:cs="Times New Roman"/>
          <w:sz w:val="28"/>
          <w:szCs w:val="28"/>
          <w:lang w:val="en-US"/>
        </w:rPr>
        <w:t>pancreas</w:t>
      </w:r>
      <w:r w:rsidRPr="00977435">
        <w:rPr>
          <w:rFonts w:ascii="Times New Roman" w:hAnsi="Times New Roman" w:cs="Times New Roman"/>
          <w:sz w:val="28"/>
          <w:szCs w:val="28"/>
          <w:lang w:val="en-US"/>
        </w:rPr>
        <w:t xml:space="preserve"> with the formation of </w:t>
      </w:r>
      <w:proofErr w:type="spellStart"/>
      <w:r w:rsidRPr="00977435">
        <w:rPr>
          <w:rFonts w:ascii="Times New Roman" w:hAnsi="Times New Roman" w:cs="Times New Roman"/>
          <w:sz w:val="28"/>
          <w:szCs w:val="28"/>
          <w:lang w:val="en-US"/>
        </w:rPr>
        <w:t>intracerebral</w:t>
      </w:r>
      <w:proofErr w:type="spellEnd"/>
      <w:r w:rsidRPr="00977435">
        <w:rPr>
          <w:rFonts w:ascii="Times New Roman" w:hAnsi="Times New Roman" w:cs="Times New Roman"/>
          <w:sz w:val="28"/>
          <w:szCs w:val="28"/>
          <w:lang w:val="en-US"/>
        </w:rPr>
        <w:t xml:space="preserve"> protein casts and stones, atrophy and </w:t>
      </w:r>
      <w:proofErr w:type="spellStart"/>
      <w:r w:rsidRPr="00977435">
        <w:rPr>
          <w:rFonts w:ascii="Times New Roman" w:hAnsi="Times New Roman" w:cs="Times New Roman"/>
          <w:sz w:val="28"/>
          <w:szCs w:val="28"/>
          <w:lang w:val="en-US"/>
        </w:rPr>
        <w:t>stenosis</w:t>
      </w:r>
      <w:proofErr w:type="spellEnd"/>
      <w:r w:rsidRPr="00977435">
        <w:rPr>
          <w:rFonts w:ascii="Times New Roman" w:hAnsi="Times New Roman" w:cs="Times New Roman"/>
          <w:sz w:val="28"/>
          <w:szCs w:val="28"/>
          <w:lang w:val="en-US"/>
        </w:rPr>
        <w:t xml:space="preserve"> of the duct system. [16]</w:t>
      </w:r>
    </w:p>
    <w:p w:rsidR="0041252C" w:rsidRPr="00977435" w:rsidRDefault="00A95B31" w:rsidP="00B128E0">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As is know</w:t>
      </w:r>
      <w:r w:rsidR="00666BDC" w:rsidRPr="00977435">
        <w:rPr>
          <w:rFonts w:ascii="Times New Roman" w:hAnsi="Times New Roman" w:cs="Times New Roman"/>
          <w:sz w:val="28"/>
          <w:szCs w:val="28"/>
          <w:lang w:val="en-US"/>
        </w:rPr>
        <w:t xml:space="preserve">n, in the pathogenesis of </w:t>
      </w:r>
      <w:r w:rsidR="00B128E0" w:rsidRPr="00977435">
        <w:rPr>
          <w:rFonts w:ascii="Times New Roman" w:hAnsi="Times New Roman" w:cs="Times New Roman"/>
          <w:sz w:val="28"/>
          <w:szCs w:val="28"/>
          <w:lang w:val="en-US"/>
        </w:rPr>
        <w:t xml:space="preserve">chronic calcifying pancreatitis </w:t>
      </w:r>
      <w:proofErr w:type="gramStart"/>
      <w:r w:rsidR="00B128E0" w:rsidRPr="00977435">
        <w:rPr>
          <w:rFonts w:ascii="Times New Roman" w:hAnsi="Times New Roman" w:cs="Times New Roman"/>
          <w:sz w:val="28"/>
          <w:szCs w:val="28"/>
          <w:lang w:val="en-US"/>
        </w:rPr>
        <w:t>has</w:t>
      </w:r>
      <w:proofErr w:type="gramEnd"/>
      <w:r w:rsidRPr="00977435">
        <w:rPr>
          <w:rFonts w:ascii="Times New Roman" w:hAnsi="Times New Roman" w:cs="Times New Roman"/>
          <w:sz w:val="28"/>
          <w:szCs w:val="28"/>
          <w:lang w:val="en-US"/>
        </w:rPr>
        <w:t xml:space="preserve"> three main mechanisms: a) when stimulating </w:t>
      </w:r>
      <w:proofErr w:type="spellStart"/>
      <w:r w:rsidRPr="00977435">
        <w:rPr>
          <w:rFonts w:ascii="Times New Roman" w:hAnsi="Times New Roman" w:cs="Times New Roman"/>
          <w:sz w:val="28"/>
          <w:szCs w:val="28"/>
          <w:lang w:val="en-US"/>
        </w:rPr>
        <w:t>ac</w:t>
      </w:r>
      <w:r w:rsidR="00B128E0" w:rsidRPr="00977435">
        <w:rPr>
          <w:rFonts w:ascii="Times New Roman" w:hAnsi="Times New Roman" w:cs="Times New Roman"/>
          <w:sz w:val="28"/>
          <w:szCs w:val="28"/>
          <w:lang w:val="en-US"/>
        </w:rPr>
        <w:t>inu</w:t>
      </w:r>
      <w:r w:rsidRPr="00977435">
        <w:rPr>
          <w:rFonts w:ascii="Times New Roman" w:hAnsi="Times New Roman" w:cs="Times New Roman"/>
          <w:sz w:val="28"/>
          <w:szCs w:val="28"/>
          <w:lang w:val="en-US"/>
        </w:rPr>
        <w:t>s</w:t>
      </w:r>
      <w:proofErr w:type="spellEnd"/>
      <w:r w:rsidRPr="00977435">
        <w:rPr>
          <w:rFonts w:ascii="Times New Roman" w:hAnsi="Times New Roman" w:cs="Times New Roman"/>
          <w:sz w:val="28"/>
          <w:szCs w:val="28"/>
          <w:lang w:val="en-US"/>
        </w:rPr>
        <w:t xml:space="preserve"> in the secretion, the proportion of water and bicarbonate HCO</w:t>
      </w:r>
      <w:r w:rsidRPr="00977435">
        <w:rPr>
          <w:rFonts w:ascii="Times New Roman" w:hAnsi="Times New Roman" w:cs="Times New Roman"/>
          <w:sz w:val="28"/>
          <w:szCs w:val="28"/>
          <w:vertAlign w:val="subscript"/>
          <w:lang w:val="en-US"/>
        </w:rPr>
        <w:t>3</w:t>
      </w:r>
      <w:r w:rsidRPr="00977435">
        <w:rPr>
          <w:rFonts w:ascii="Times New Roman" w:hAnsi="Times New Roman" w:cs="Times New Roman"/>
          <w:sz w:val="28"/>
          <w:szCs w:val="28"/>
          <w:vertAlign w:val="superscript"/>
          <w:lang w:val="en-US"/>
        </w:rPr>
        <w:t>-</w:t>
      </w:r>
      <w:r w:rsidRPr="00977435">
        <w:rPr>
          <w:rFonts w:ascii="Times New Roman" w:hAnsi="Times New Roman" w:cs="Times New Roman"/>
          <w:sz w:val="28"/>
          <w:szCs w:val="28"/>
          <w:lang w:val="en-US"/>
        </w:rPr>
        <w:t xml:space="preserve"> decreases, which increases the concentration of protein in pancreatic juice. </w:t>
      </w:r>
      <w:r w:rsidR="00B128E0" w:rsidRPr="00977435">
        <w:rPr>
          <w:rFonts w:ascii="Times New Roman" w:hAnsi="Times New Roman" w:cs="Times New Roman"/>
          <w:sz w:val="28"/>
          <w:szCs w:val="28"/>
          <w:lang w:val="en-US"/>
        </w:rPr>
        <w:t>T</w:t>
      </w:r>
      <w:r w:rsidRPr="00977435">
        <w:rPr>
          <w:rFonts w:ascii="Times New Roman" w:hAnsi="Times New Roman" w:cs="Times New Roman"/>
          <w:sz w:val="28"/>
          <w:szCs w:val="28"/>
          <w:lang w:val="en-US"/>
        </w:rPr>
        <w:t xml:space="preserve">his leads to the precipitation of protein </w:t>
      </w:r>
      <w:r w:rsidR="00B128E0" w:rsidRPr="00977435">
        <w:rPr>
          <w:rFonts w:ascii="Times New Roman" w:hAnsi="Times New Roman" w:cs="Times New Roman"/>
          <w:sz w:val="28"/>
          <w:szCs w:val="28"/>
          <w:lang w:val="en-US"/>
        </w:rPr>
        <w:t>in</w:t>
      </w:r>
      <w:r w:rsidRPr="00977435">
        <w:rPr>
          <w:rFonts w:ascii="Times New Roman" w:hAnsi="Times New Roman" w:cs="Times New Roman"/>
          <w:sz w:val="28"/>
          <w:szCs w:val="28"/>
          <w:lang w:val="en-US"/>
        </w:rPr>
        <w:t xml:space="preserve"> the duct with the formation of protein crust; b) calcium </w:t>
      </w:r>
      <w:r w:rsidR="00B128E0" w:rsidRPr="00977435">
        <w:rPr>
          <w:rFonts w:ascii="Times New Roman" w:hAnsi="Times New Roman" w:cs="Times New Roman"/>
          <w:sz w:val="28"/>
          <w:szCs w:val="28"/>
          <w:lang w:val="en-US"/>
        </w:rPr>
        <w:t xml:space="preserve">is </w:t>
      </w:r>
      <w:r w:rsidRPr="00977435">
        <w:rPr>
          <w:rFonts w:ascii="Times New Roman" w:hAnsi="Times New Roman" w:cs="Times New Roman"/>
          <w:sz w:val="28"/>
          <w:szCs w:val="28"/>
          <w:lang w:val="en-US"/>
        </w:rPr>
        <w:t xml:space="preserve">deposited on the precipitated protein. There is a formation of stones in the lumen of small ducts and concentric deposits of calcium on the walls of the duct system. The reason for this is the exhaustion of the natural mechanisms for preventing the precipitation of calcium salts, </w:t>
      </w:r>
      <w:r w:rsidR="0041252C" w:rsidRPr="00977435">
        <w:rPr>
          <w:rFonts w:ascii="Times New Roman" w:hAnsi="Times New Roman" w:cs="Times New Roman"/>
          <w:sz w:val="28"/>
          <w:szCs w:val="28"/>
          <w:lang w:val="en-US"/>
        </w:rPr>
        <w:t>in particular</w:t>
      </w:r>
      <w:r w:rsidRPr="00977435">
        <w:rPr>
          <w:rFonts w:ascii="Times New Roman" w:hAnsi="Times New Roman" w:cs="Times New Roman"/>
          <w:sz w:val="28"/>
          <w:szCs w:val="28"/>
          <w:lang w:val="en-US"/>
        </w:rPr>
        <w:t xml:space="preserve">, the lack of secrecy </w:t>
      </w:r>
      <w:r w:rsidR="0041252C" w:rsidRPr="00977435">
        <w:rPr>
          <w:rFonts w:ascii="Times New Roman" w:hAnsi="Times New Roman" w:cs="Times New Roman"/>
          <w:sz w:val="28"/>
          <w:szCs w:val="28"/>
          <w:lang w:val="en-US"/>
        </w:rPr>
        <w:t>in</w:t>
      </w:r>
      <w:r w:rsidRPr="00977435">
        <w:rPr>
          <w:rFonts w:ascii="Times New Roman" w:hAnsi="Times New Roman" w:cs="Times New Roman"/>
          <w:sz w:val="28"/>
          <w:szCs w:val="28"/>
          <w:lang w:val="en-US"/>
        </w:rPr>
        <w:t xml:space="preserve"> the </w:t>
      </w:r>
      <w:r w:rsidR="0041252C" w:rsidRPr="00977435">
        <w:rPr>
          <w:rFonts w:ascii="Times New Roman" w:hAnsi="Times New Roman" w:cs="Times New Roman"/>
          <w:sz w:val="28"/>
          <w:szCs w:val="28"/>
          <w:lang w:val="en-US"/>
        </w:rPr>
        <w:t>pancreas of</w:t>
      </w:r>
      <w:r w:rsidRPr="00977435">
        <w:rPr>
          <w:rFonts w:ascii="Times New Roman" w:hAnsi="Times New Roman" w:cs="Times New Roman"/>
          <w:sz w:val="28"/>
          <w:szCs w:val="28"/>
          <w:lang w:val="en-US"/>
        </w:rPr>
        <w:t xml:space="preserve"> two components</w:t>
      </w:r>
      <w:r w:rsidR="00977435">
        <w:rPr>
          <w:rFonts w:ascii="Times New Roman" w:hAnsi="Times New Roman" w:cs="Times New Roman"/>
          <w:sz w:val="28"/>
          <w:szCs w:val="28"/>
          <w:lang w:val="en-US"/>
        </w:rPr>
        <w:t xml:space="preserve"> — </w:t>
      </w:r>
      <w:r w:rsidRPr="00977435">
        <w:rPr>
          <w:rFonts w:ascii="Times New Roman" w:hAnsi="Times New Roman" w:cs="Times New Roman"/>
          <w:sz w:val="28"/>
          <w:szCs w:val="28"/>
          <w:lang w:val="en-US"/>
        </w:rPr>
        <w:lastRenderedPageBreak/>
        <w:t>citrate, which normally binds calcium, and in the conditions of acidosis</w:t>
      </w:r>
      <w:r w:rsidR="0041252C" w:rsidRPr="00977435">
        <w:rPr>
          <w:rFonts w:ascii="Times New Roman" w:hAnsi="Times New Roman" w:cs="Times New Roman"/>
          <w:sz w:val="28"/>
          <w:szCs w:val="28"/>
          <w:lang w:val="en-US"/>
        </w:rPr>
        <w:t xml:space="preserve"> it</w:t>
      </w:r>
      <w:r w:rsidRPr="00977435">
        <w:rPr>
          <w:rFonts w:ascii="Times New Roman" w:hAnsi="Times New Roman" w:cs="Times New Roman"/>
          <w:sz w:val="28"/>
          <w:szCs w:val="28"/>
          <w:lang w:val="en-US"/>
        </w:rPr>
        <w:t xml:space="preserve"> begins to waste on the needs of buffer systems, and </w:t>
      </w:r>
      <w:proofErr w:type="spellStart"/>
      <w:r w:rsidRPr="00977435">
        <w:rPr>
          <w:rFonts w:ascii="Times New Roman" w:hAnsi="Times New Roman" w:cs="Times New Roman"/>
          <w:sz w:val="28"/>
          <w:szCs w:val="28"/>
          <w:lang w:val="en-US"/>
        </w:rPr>
        <w:t>lithostatin</w:t>
      </w:r>
      <w:proofErr w:type="spellEnd"/>
      <w:r w:rsidRPr="00977435">
        <w:rPr>
          <w:rFonts w:ascii="Times New Roman" w:hAnsi="Times New Roman" w:cs="Times New Roman"/>
          <w:sz w:val="28"/>
          <w:szCs w:val="28"/>
          <w:lang w:val="en-US"/>
        </w:rPr>
        <w:t xml:space="preserve"> (a protein with a mass of 14 </w:t>
      </w:r>
      <w:proofErr w:type="spellStart"/>
      <w:r w:rsidRPr="00977435">
        <w:rPr>
          <w:rFonts w:ascii="Times New Roman" w:hAnsi="Times New Roman" w:cs="Times New Roman"/>
          <w:sz w:val="28"/>
          <w:szCs w:val="28"/>
          <w:lang w:val="en-US"/>
        </w:rPr>
        <w:t>kDa</w:t>
      </w:r>
      <w:proofErr w:type="spellEnd"/>
      <w:r w:rsidRPr="00977435">
        <w:rPr>
          <w:rFonts w:ascii="Times New Roman" w:hAnsi="Times New Roman" w:cs="Times New Roman"/>
          <w:sz w:val="28"/>
          <w:szCs w:val="28"/>
          <w:lang w:val="en-US"/>
        </w:rPr>
        <w:t xml:space="preserve">), which keeps calcium salts in solution at physiological </w:t>
      </w:r>
      <w:proofErr w:type="spellStart"/>
      <w:r w:rsidRPr="00977435">
        <w:rPr>
          <w:rFonts w:ascii="Times New Roman" w:hAnsi="Times New Roman" w:cs="Times New Roman"/>
          <w:sz w:val="28"/>
          <w:szCs w:val="28"/>
          <w:lang w:val="en-US"/>
        </w:rPr>
        <w:t>hypersaturation</w:t>
      </w:r>
      <w:proofErr w:type="spellEnd"/>
      <w:r w:rsidRPr="00977435">
        <w:rPr>
          <w:rFonts w:ascii="Times New Roman" w:hAnsi="Times New Roman" w:cs="Times New Roman"/>
          <w:sz w:val="28"/>
          <w:szCs w:val="28"/>
          <w:lang w:val="en-US"/>
        </w:rPr>
        <w:t xml:space="preserve">; c) sometimes </w:t>
      </w:r>
      <w:proofErr w:type="spellStart"/>
      <w:r w:rsidRPr="00977435">
        <w:rPr>
          <w:rFonts w:ascii="Times New Roman" w:hAnsi="Times New Roman" w:cs="Times New Roman"/>
          <w:sz w:val="28"/>
          <w:szCs w:val="28"/>
          <w:lang w:val="en-US"/>
        </w:rPr>
        <w:t>intraperitoneal</w:t>
      </w:r>
      <w:proofErr w:type="spellEnd"/>
      <w:r w:rsidRPr="00977435">
        <w:rPr>
          <w:rFonts w:ascii="Times New Roman" w:hAnsi="Times New Roman" w:cs="Times New Roman"/>
          <w:sz w:val="28"/>
          <w:szCs w:val="28"/>
          <w:lang w:val="en-US"/>
        </w:rPr>
        <w:t xml:space="preserve"> activation of </w:t>
      </w:r>
      <w:proofErr w:type="spellStart"/>
      <w:r w:rsidRPr="00977435">
        <w:rPr>
          <w:rFonts w:ascii="Times New Roman" w:hAnsi="Times New Roman" w:cs="Times New Roman"/>
          <w:sz w:val="28"/>
          <w:szCs w:val="28"/>
          <w:lang w:val="en-US"/>
        </w:rPr>
        <w:t>trypsin</w:t>
      </w:r>
      <w:proofErr w:type="spellEnd"/>
      <w:r w:rsidRPr="00977435">
        <w:rPr>
          <w:rFonts w:ascii="Times New Roman" w:hAnsi="Times New Roman" w:cs="Times New Roman"/>
          <w:sz w:val="28"/>
          <w:szCs w:val="28"/>
          <w:lang w:val="en-US"/>
        </w:rPr>
        <w:t xml:space="preserve">, as in </w:t>
      </w:r>
      <w:r w:rsidR="0041252C" w:rsidRPr="00977435">
        <w:rPr>
          <w:rFonts w:ascii="Times New Roman" w:hAnsi="Times New Roman" w:cs="Times New Roman"/>
          <w:sz w:val="28"/>
          <w:szCs w:val="28"/>
          <w:lang w:val="en-US"/>
        </w:rPr>
        <w:t xml:space="preserve">case of </w:t>
      </w:r>
      <w:r w:rsidRPr="00977435">
        <w:rPr>
          <w:rFonts w:ascii="Times New Roman" w:hAnsi="Times New Roman" w:cs="Times New Roman"/>
          <w:sz w:val="28"/>
          <w:szCs w:val="28"/>
          <w:lang w:val="en-US"/>
        </w:rPr>
        <w:t>acute pancreatitis</w:t>
      </w:r>
      <w:r w:rsidR="00666BDC" w:rsidRPr="00977435">
        <w:rPr>
          <w:rFonts w:ascii="Times New Roman" w:hAnsi="Times New Roman" w:cs="Times New Roman"/>
          <w:sz w:val="28"/>
          <w:szCs w:val="28"/>
          <w:lang w:val="en-US"/>
        </w:rPr>
        <w:t xml:space="preserve">. </w:t>
      </w:r>
    </w:p>
    <w:p w:rsidR="00A95B31" w:rsidRPr="00977435" w:rsidRDefault="00666BDC" w:rsidP="00B128E0">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Regarding the prognosis of CP</w:t>
      </w:r>
      <w:r w:rsidR="00A95B31" w:rsidRPr="00977435">
        <w:rPr>
          <w:rFonts w:ascii="Times New Roman" w:hAnsi="Times New Roman" w:cs="Times New Roman"/>
          <w:sz w:val="28"/>
          <w:szCs w:val="28"/>
          <w:lang w:val="en-US"/>
        </w:rPr>
        <w:t xml:space="preserve">, there is evidence that exocrine insufficiency of the </w:t>
      </w:r>
      <w:r w:rsidR="0041252C" w:rsidRPr="00977435">
        <w:rPr>
          <w:rFonts w:ascii="Times New Roman" w:hAnsi="Times New Roman" w:cs="Times New Roman"/>
          <w:sz w:val="28"/>
          <w:szCs w:val="28"/>
          <w:lang w:val="en-US"/>
        </w:rPr>
        <w:t>pancreas</w:t>
      </w:r>
      <w:r w:rsidR="00A95B31" w:rsidRPr="00977435">
        <w:rPr>
          <w:rFonts w:ascii="Times New Roman" w:hAnsi="Times New Roman" w:cs="Times New Roman"/>
          <w:sz w:val="28"/>
          <w:szCs w:val="28"/>
          <w:lang w:val="en-US"/>
        </w:rPr>
        <w:t xml:space="preserve"> co</w:t>
      </w:r>
      <w:r w:rsidR="0041252C" w:rsidRPr="00977435">
        <w:rPr>
          <w:rFonts w:ascii="Times New Roman" w:hAnsi="Times New Roman" w:cs="Times New Roman"/>
          <w:sz w:val="28"/>
          <w:szCs w:val="28"/>
          <w:lang w:val="en-US"/>
        </w:rPr>
        <w:t>mbined with a low pH of the duodenum</w:t>
      </w:r>
      <w:r w:rsidR="00A95B31" w:rsidRPr="00977435">
        <w:rPr>
          <w:rFonts w:ascii="Times New Roman" w:hAnsi="Times New Roman" w:cs="Times New Roman"/>
          <w:sz w:val="28"/>
          <w:szCs w:val="28"/>
          <w:lang w:val="en-US"/>
        </w:rPr>
        <w:t xml:space="preserve"> </w:t>
      </w:r>
      <w:r w:rsidR="0041252C" w:rsidRPr="00977435">
        <w:rPr>
          <w:rFonts w:ascii="Times New Roman" w:hAnsi="Times New Roman" w:cs="Times New Roman"/>
          <w:sz w:val="28"/>
          <w:szCs w:val="28"/>
          <w:lang w:val="en-US"/>
        </w:rPr>
        <w:t xml:space="preserve">the risk of </w:t>
      </w:r>
      <w:r w:rsidR="00A95B31" w:rsidRPr="00977435">
        <w:rPr>
          <w:rFonts w:ascii="Times New Roman" w:hAnsi="Times New Roman" w:cs="Times New Roman"/>
          <w:sz w:val="28"/>
          <w:szCs w:val="28"/>
          <w:lang w:val="en-US"/>
        </w:rPr>
        <w:t xml:space="preserve">carcinoma </w:t>
      </w:r>
      <w:r w:rsidR="0041252C" w:rsidRPr="00977435">
        <w:rPr>
          <w:rFonts w:ascii="Times New Roman" w:hAnsi="Times New Roman" w:cs="Times New Roman"/>
          <w:sz w:val="28"/>
          <w:szCs w:val="28"/>
          <w:lang w:val="en-US"/>
        </w:rPr>
        <w:t>increases</w:t>
      </w:r>
      <w:r w:rsidR="00A95B31" w:rsidRPr="00977435">
        <w:rPr>
          <w:rFonts w:ascii="Times New Roman" w:hAnsi="Times New Roman" w:cs="Times New Roman"/>
          <w:sz w:val="28"/>
          <w:szCs w:val="28"/>
          <w:lang w:val="en-US"/>
        </w:rPr>
        <w:t xml:space="preserve"> [12]. In general, the risk of </w:t>
      </w:r>
      <w:proofErr w:type="spellStart"/>
      <w:r w:rsidR="0041252C" w:rsidRPr="00977435">
        <w:rPr>
          <w:rFonts w:ascii="Times New Roman" w:hAnsi="Times New Roman" w:cs="Times New Roman"/>
          <w:sz w:val="28"/>
          <w:szCs w:val="28"/>
          <w:lang w:val="en-US"/>
        </w:rPr>
        <w:t>appearence</w:t>
      </w:r>
      <w:proofErr w:type="spellEnd"/>
      <w:r w:rsidR="00A95B31" w:rsidRPr="00977435">
        <w:rPr>
          <w:rFonts w:ascii="Times New Roman" w:hAnsi="Times New Roman" w:cs="Times New Roman"/>
          <w:sz w:val="28"/>
          <w:szCs w:val="28"/>
          <w:lang w:val="en-US"/>
        </w:rPr>
        <w:t xml:space="preserve"> </w:t>
      </w:r>
      <w:r w:rsidRPr="00977435">
        <w:rPr>
          <w:rFonts w:ascii="Times New Roman" w:hAnsi="Times New Roman" w:cs="Times New Roman"/>
          <w:sz w:val="28"/>
          <w:szCs w:val="28"/>
          <w:lang w:val="en-US"/>
        </w:rPr>
        <w:t>cancer with CP</w:t>
      </w:r>
      <w:r w:rsidR="00A95B31" w:rsidRPr="00977435">
        <w:rPr>
          <w:rFonts w:ascii="Times New Roman" w:hAnsi="Times New Roman" w:cs="Times New Roman"/>
          <w:sz w:val="28"/>
          <w:szCs w:val="28"/>
          <w:lang w:val="en-US"/>
        </w:rPr>
        <w:t xml:space="preserve"> is 5 times</w:t>
      </w:r>
      <w:r w:rsidR="0041252C" w:rsidRPr="00977435">
        <w:rPr>
          <w:rFonts w:ascii="Times New Roman" w:hAnsi="Times New Roman" w:cs="Times New Roman"/>
          <w:sz w:val="28"/>
          <w:szCs w:val="28"/>
          <w:lang w:val="en-US"/>
        </w:rPr>
        <w:t xml:space="preserve"> higher than in</w:t>
      </w:r>
      <w:r w:rsidR="00A95B31" w:rsidRPr="00977435">
        <w:rPr>
          <w:rFonts w:ascii="Times New Roman" w:hAnsi="Times New Roman" w:cs="Times New Roman"/>
          <w:sz w:val="28"/>
          <w:szCs w:val="28"/>
          <w:lang w:val="en-US"/>
        </w:rPr>
        <w:t xml:space="preserve"> the general population. [20]</w:t>
      </w:r>
    </w:p>
    <w:p w:rsidR="00A95B31" w:rsidRPr="00977435" w:rsidRDefault="0001303E" w:rsidP="00A95B31">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 xml:space="preserve">The severity of metabolic acidosis defines the </w:t>
      </w:r>
      <w:r w:rsidR="00A95B31" w:rsidRPr="00977435">
        <w:rPr>
          <w:rFonts w:ascii="Times New Roman" w:hAnsi="Times New Roman" w:cs="Times New Roman"/>
          <w:sz w:val="28"/>
          <w:szCs w:val="28"/>
          <w:lang w:val="en-US"/>
        </w:rPr>
        <w:t>clinical picture</w:t>
      </w:r>
      <w:r w:rsidRPr="00977435">
        <w:rPr>
          <w:rFonts w:ascii="Times New Roman" w:hAnsi="Times New Roman" w:cs="Times New Roman"/>
          <w:sz w:val="28"/>
          <w:szCs w:val="28"/>
          <w:lang w:val="en-US"/>
        </w:rPr>
        <w:t xml:space="preserve">. Light </w:t>
      </w:r>
      <w:proofErr w:type="spellStart"/>
      <w:r w:rsidRPr="00977435">
        <w:rPr>
          <w:rFonts w:ascii="Times New Roman" w:hAnsi="Times New Roman" w:cs="Times New Roman"/>
          <w:sz w:val="28"/>
          <w:szCs w:val="28"/>
          <w:lang w:val="en-US"/>
        </w:rPr>
        <w:t>acedemia</w:t>
      </w:r>
      <w:proofErr w:type="spellEnd"/>
      <w:r w:rsidRPr="00977435">
        <w:rPr>
          <w:rFonts w:ascii="Times New Roman" w:hAnsi="Times New Roman" w:cs="Times New Roman"/>
          <w:sz w:val="28"/>
          <w:szCs w:val="28"/>
          <w:lang w:val="en-US"/>
        </w:rPr>
        <w:t xml:space="preserve"> </w:t>
      </w:r>
      <w:r w:rsidR="00A95B31" w:rsidRPr="00977435">
        <w:rPr>
          <w:rFonts w:ascii="Times New Roman" w:hAnsi="Times New Roman" w:cs="Times New Roman"/>
          <w:sz w:val="28"/>
          <w:szCs w:val="28"/>
          <w:lang w:val="en-US"/>
        </w:rPr>
        <w:t xml:space="preserve">goes asymptomatic. However, with more severe </w:t>
      </w:r>
      <w:proofErr w:type="spellStart"/>
      <w:r w:rsidR="00A95B31" w:rsidRPr="00977435">
        <w:rPr>
          <w:rFonts w:ascii="Times New Roman" w:hAnsi="Times New Roman" w:cs="Times New Roman"/>
          <w:sz w:val="28"/>
          <w:szCs w:val="28"/>
          <w:lang w:val="en-US"/>
        </w:rPr>
        <w:t>acidemia</w:t>
      </w:r>
      <w:proofErr w:type="spellEnd"/>
      <w:r w:rsidR="00A95B31" w:rsidRPr="00977435">
        <w:rPr>
          <w:rFonts w:ascii="Times New Roman" w:hAnsi="Times New Roman" w:cs="Times New Roman"/>
          <w:sz w:val="28"/>
          <w:szCs w:val="28"/>
          <w:lang w:val="en-US"/>
        </w:rPr>
        <w:t xml:space="preserve"> (pH &lt;7</w:t>
      </w:r>
      <w:proofErr w:type="gramStart"/>
      <w:r w:rsidR="00A95B31" w:rsidRPr="00977435">
        <w:rPr>
          <w:rFonts w:ascii="Times New Roman" w:hAnsi="Times New Roman" w:cs="Times New Roman"/>
          <w:sz w:val="28"/>
          <w:szCs w:val="28"/>
          <w:lang w:val="en-US"/>
        </w:rPr>
        <w:t>,10</w:t>
      </w:r>
      <w:proofErr w:type="gramEnd"/>
      <w:r w:rsidR="00A95B31" w:rsidRPr="00977435">
        <w:rPr>
          <w:rFonts w:ascii="Times New Roman" w:hAnsi="Times New Roman" w:cs="Times New Roman"/>
          <w:sz w:val="28"/>
          <w:szCs w:val="28"/>
          <w:lang w:val="en-US"/>
        </w:rPr>
        <w:t>), nausea, vomiting and general malaise may occur. [17]</w:t>
      </w:r>
    </w:p>
    <w:p w:rsidR="00977435" w:rsidRDefault="00A95B31" w:rsidP="00977435">
      <w:pPr>
        <w:spacing w:after="0" w:line="360" w:lineRule="auto"/>
        <w:ind w:firstLine="709"/>
        <w:jc w:val="both"/>
        <w:rPr>
          <w:rFonts w:ascii="Times New Roman" w:hAnsi="Times New Roman" w:cs="Times New Roman"/>
          <w:sz w:val="28"/>
          <w:szCs w:val="28"/>
          <w:lang w:val="en-US"/>
        </w:rPr>
      </w:pPr>
      <w:r w:rsidRPr="00977435">
        <w:rPr>
          <w:rFonts w:ascii="Times New Roman" w:hAnsi="Times New Roman" w:cs="Times New Roman"/>
          <w:sz w:val="28"/>
          <w:szCs w:val="28"/>
          <w:lang w:val="en-US"/>
        </w:rPr>
        <w:t xml:space="preserve">Severe </w:t>
      </w:r>
      <w:proofErr w:type="spellStart"/>
      <w:r w:rsidRPr="00977435">
        <w:rPr>
          <w:rFonts w:ascii="Times New Roman" w:hAnsi="Times New Roman" w:cs="Times New Roman"/>
          <w:sz w:val="28"/>
          <w:szCs w:val="28"/>
          <w:lang w:val="en-US"/>
        </w:rPr>
        <w:t>acidemia</w:t>
      </w:r>
      <w:proofErr w:type="spellEnd"/>
      <w:r w:rsidRPr="00977435">
        <w:rPr>
          <w:rFonts w:ascii="Times New Roman" w:hAnsi="Times New Roman" w:cs="Times New Roman"/>
          <w:sz w:val="28"/>
          <w:szCs w:val="28"/>
          <w:lang w:val="en-US"/>
        </w:rPr>
        <w:t xml:space="preserve"> can provoke cardiac dysfunction with the fall of blood pressure and the development of ventricular arrhythmia. Chronic </w:t>
      </w:r>
      <w:proofErr w:type="spellStart"/>
      <w:r w:rsidRPr="00977435">
        <w:rPr>
          <w:rFonts w:ascii="Times New Roman" w:hAnsi="Times New Roman" w:cs="Times New Roman"/>
          <w:sz w:val="28"/>
          <w:szCs w:val="28"/>
          <w:lang w:val="en-US"/>
        </w:rPr>
        <w:t>acidemia</w:t>
      </w:r>
      <w:proofErr w:type="spellEnd"/>
      <w:r w:rsidRPr="00977435">
        <w:rPr>
          <w:rFonts w:ascii="Times New Roman" w:hAnsi="Times New Roman" w:cs="Times New Roman"/>
          <w:sz w:val="28"/>
          <w:szCs w:val="28"/>
          <w:lang w:val="en-US"/>
        </w:rPr>
        <w:t xml:space="preserve"> also causes demineralization of bones (rickets, </w:t>
      </w:r>
      <w:proofErr w:type="spellStart"/>
      <w:r w:rsidRPr="00977435">
        <w:rPr>
          <w:rFonts w:ascii="Times New Roman" w:hAnsi="Times New Roman" w:cs="Times New Roman"/>
          <w:sz w:val="28"/>
          <w:szCs w:val="28"/>
          <w:lang w:val="en-US"/>
        </w:rPr>
        <w:t>osteomalacia</w:t>
      </w:r>
      <w:proofErr w:type="spellEnd"/>
      <w:r w:rsidRPr="00977435">
        <w:rPr>
          <w:rFonts w:ascii="Times New Roman" w:hAnsi="Times New Roman" w:cs="Times New Roman"/>
          <w:sz w:val="28"/>
          <w:szCs w:val="28"/>
          <w:lang w:val="en-US"/>
        </w:rPr>
        <w:t xml:space="preserve">, </w:t>
      </w:r>
      <w:proofErr w:type="spellStart"/>
      <w:r w:rsidRPr="00977435">
        <w:rPr>
          <w:rFonts w:ascii="Times New Roman" w:hAnsi="Times New Roman" w:cs="Times New Roman"/>
          <w:sz w:val="28"/>
          <w:szCs w:val="28"/>
          <w:lang w:val="en-US"/>
        </w:rPr>
        <w:t>osteopenia</w:t>
      </w:r>
      <w:proofErr w:type="spellEnd"/>
      <w:r w:rsidRPr="00977435">
        <w:rPr>
          <w:rFonts w:ascii="Times New Roman" w:hAnsi="Times New Roman" w:cs="Times New Roman"/>
          <w:sz w:val="28"/>
          <w:szCs w:val="28"/>
          <w:lang w:val="en-US"/>
        </w:rPr>
        <w:t xml:space="preserve">). [18] The formation of </w:t>
      </w:r>
      <w:proofErr w:type="spellStart"/>
      <w:r w:rsidRPr="00977435">
        <w:rPr>
          <w:rFonts w:ascii="Times New Roman" w:hAnsi="Times New Roman" w:cs="Times New Roman"/>
          <w:sz w:val="28"/>
          <w:szCs w:val="28"/>
          <w:lang w:val="en-US"/>
        </w:rPr>
        <w:t>osteodyne</w:t>
      </w:r>
      <w:proofErr w:type="spellEnd"/>
      <w:r w:rsidRPr="00977435">
        <w:rPr>
          <w:rFonts w:ascii="Times New Roman" w:hAnsi="Times New Roman" w:cs="Times New Roman"/>
          <w:sz w:val="28"/>
          <w:szCs w:val="28"/>
          <w:lang w:val="en-US"/>
        </w:rPr>
        <w:t xml:space="preserve"> deficiency is also significantly affected by </w:t>
      </w:r>
      <w:proofErr w:type="spellStart"/>
      <w:r w:rsidRPr="00977435">
        <w:rPr>
          <w:rFonts w:ascii="Times New Roman" w:hAnsi="Times New Roman" w:cs="Times New Roman"/>
          <w:sz w:val="28"/>
          <w:szCs w:val="28"/>
          <w:lang w:val="en-US"/>
        </w:rPr>
        <w:t>malabsorption</w:t>
      </w:r>
      <w:proofErr w:type="spellEnd"/>
      <w:r w:rsidRPr="00977435">
        <w:rPr>
          <w:rFonts w:ascii="Times New Roman" w:hAnsi="Times New Roman" w:cs="Times New Roman"/>
          <w:sz w:val="28"/>
          <w:szCs w:val="28"/>
          <w:lang w:val="en-US"/>
        </w:rPr>
        <w:t xml:space="preserve"> syndrome. [21]</w:t>
      </w:r>
    </w:p>
    <w:p w:rsidR="00567902" w:rsidRPr="00977435" w:rsidRDefault="00567902" w:rsidP="00977435">
      <w:pPr>
        <w:spacing w:after="0" w:line="360" w:lineRule="auto"/>
        <w:ind w:firstLine="709"/>
        <w:jc w:val="both"/>
        <w:rPr>
          <w:rFonts w:ascii="Times New Roman" w:hAnsi="Times New Roman" w:cs="Times New Roman"/>
          <w:sz w:val="28"/>
          <w:szCs w:val="28"/>
          <w:lang w:val="en-US"/>
        </w:rPr>
      </w:pPr>
      <w:proofErr w:type="gramStart"/>
      <w:r w:rsidRPr="00977435">
        <w:rPr>
          <w:rFonts w:ascii="Times New Roman" w:hAnsi="Times New Roman" w:cs="Times New Roman"/>
          <w:b/>
          <w:sz w:val="28"/>
          <w:szCs w:val="28"/>
          <w:lang w:val="en-US"/>
        </w:rPr>
        <w:t>Conclusion</w:t>
      </w:r>
      <w:r w:rsidR="00977435">
        <w:rPr>
          <w:rFonts w:ascii="Times New Roman" w:hAnsi="Times New Roman" w:cs="Times New Roman"/>
          <w:sz w:val="28"/>
          <w:szCs w:val="28"/>
          <w:lang w:val="en-US"/>
        </w:rPr>
        <w:t>.</w:t>
      </w:r>
      <w:proofErr w:type="gramEnd"/>
      <w:r w:rsidRPr="00977435">
        <w:rPr>
          <w:rFonts w:ascii="Times New Roman" w:hAnsi="Times New Roman" w:cs="Times New Roman"/>
          <w:sz w:val="28"/>
          <w:szCs w:val="28"/>
          <w:lang w:val="en-US"/>
        </w:rPr>
        <w:t xml:space="preserve"> </w:t>
      </w:r>
      <w:r w:rsidR="0001303E" w:rsidRPr="00977435">
        <w:rPr>
          <w:rFonts w:ascii="Times New Roman" w:hAnsi="Times New Roman" w:cs="Times New Roman"/>
          <w:sz w:val="28"/>
          <w:szCs w:val="28"/>
          <w:lang w:val="en-US"/>
        </w:rPr>
        <w:t>M</w:t>
      </w:r>
      <w:r w:rsidRPr="00977435">
        <w:rPr>
          <w:rFonts w:ascii="Times New Roman" w:hAnsi="Times New Roman" w:cs="Times New Roman"/>
          <w:sz w:val="28"/>
          <w:szCs w:val="28"/>
          <w:lang w:val="en-US"/>
        </w:rPr>
        <w:t xml:space="preserve">etabolic acidosis becomes an important predictor </w:t>
      </w:r>
      <w:r w:rsidR="0001303E" w:rsidRPr="00977435">
        <w:rPr>
          <w:rFonts w:ascii="Times New Roman" w:hAnsi="Times New Roman" w:cs="Times New Roman"/>
          <w:sz w:val="28"/>
          <w:szCs w:val="28"/>
          <w:lang w:val="en-US"/>
        </w:rPr>
        <w:t>of</w:t>
      </w:r>
      <w:r w:rsidRPr="00977435">
        <w:rPr>
          <w:rFonts w:ascii="Times New Roman" w:hAnsi="Times New Roman" w:cs="Times New Roman"/>
          <w:sz w:val="28"/>
          <w:szCs w:val="28"/>
          <w:lang w:val="en-US"/>
        </w:rPr>
        <w:t xml:space="preserve"> the formation and deepening of </w:t>
      </w:r>
      <w:proofErr w:type="spellStart"/>
      <w:r w:rsidRPr="00977435">
        <w:rPr>
          <w:rFonts w:ascii="Times New Roman" w:hAnsi="Times New Roman" w:cs="Times New Roman"/>
          <w:sz w:val="28"/>
          <w:szCs w:val="28"/>
          <w:lang w:val="en-US"/>
        </w:rPr>
        <w:t>trophic</w:t>
      </w:r>
      <w:proofErr w:type="spellEnd"/>
      <w:r w:rsidRPr="00977435">
        <w:rPr>
          <w:rFonts w:ascii="Times New Roman" w:hAnsi="Times New Roman" w:cs="Times New Roman"/>
          <w:sz w:val="28"/>
          <w:szCs w:val="28"/>
          <w:lang w:val="en-US"/>
        </w:rPr>
        <w:t xml:space="preserve"> insufficiency, which further reduces the qua</w:t>
      </w:r>
      <w:r w:rsidR="0001303E" w:rsidRPr="00977435">
        <w:rPr>
          <w:rFonts w:ascii="Times New Roman" w:hAnsi="Times New Roman" w:cs="Times New Roman"/>
          <w:sz w:val="28"/>
          <w:szCs w:val="28"/>
          <w:lang w:val="en-US"/>
        </w:rPr>
        <w:t>lity of life of patients with CP</w:t>
      </w:r>
      <w:r w:rsidRPr="00977435">
        <w:rPr>
          <w:rFonts w:ascii="Times New Roman" w:hAnsi="Times New Roman" w:cs="Times New Roman"/>
          <w:sz w:val="28"/>
          <w:szCs w:val="28"/>
          <w:lang w:val="en-US"/>
        </w:rPr>
        <w:t>. All of the above suggests the need to take into account the presence of metabolic acidosis in the development of a comprehensive treatment program for such patients.</w:t>
      </w:r>
    </w:p>
    <w:p w:rsidR="00567902" w:rsidRPr="00977435" w:rsidRDefault="00567902" w:rsidP="00567902">
      <w:pPr>
        <w:rPr>
          <w:rFonts w:ascii="Times New Roman" w:hAnsi="Times New Roman" w:cs="Times New Roman"/>
          <w:b/>
          <w:sz w:val="28"/>
          <w:szCs w:val="28"/>
          <w:lang w:val="en-US"/>
        </w:rPr>
      </w:pPr>
      <w:bookmarkStart w:id="0" w:name="_GoBack"/>
      <w:bookmarkEnd w:id="0"/>
    </w:p>
    <w:p w:rsidR="00D331BE" w:rsidRPr="00977435" w:rsidRDefault="00567902" w:rsidP="00567902">
      <w:pPr>
        <w:rPr>
          <w:lang w:val="en-US"/>
        </w:rPr>
      </w:pPr>
      <w:r w:rsidRPr="00977435">
        <w:rPr>
          <w:rFonts w:ascii="Times New Roman" w:hAnsi="Times New Roman" w:cs="Times New Roman"/>
          <w:b/>
          <w:sz w:val="28"/>
          <w:szCs w:val="28"/>
          <w:lang w:val="en-US"/>
        </w:rPr>
        <w:t>References:</w:t>
      </w:r>
    </w:p>
    <w:p w:rsidR="00977435" w:rsidRPr="002E5984" w:rsidRDefault="00977435" w:rsidP="00977435">
      <w:pPr>
        <w:pStyle w:val="aa"/>
        <w:numPr>
          <w:ilvl w:val="0"/>
          <w:numId w:val="2"/>
        </w:numPr>
        <w:spacing w:after="0" w:line="360" w:lineRule="auto"/>
        <w:ind w:left="-284" w:firstLine="142"/>
        <w:jc w:val="both"/>
        <w:rPr>
          <w:rFonts w:ascii="Times New Roman" w:hAnsi="Times New Roman" w:cs="Times New Roman"/>
          <w:sz w:val="28"/>
          <w:szCs w:val="28"/>
          <w:lang w:val="ru-RU"/>
        </w:rPr>
      </w:pPr>
      <w:bookmarkStart w:id="1" w:name="_Ref512870762"/>
      <w:bookmarkStart w:id="2" w:name="_Ref512870678"/>
      <w:r w:rsidRPr="002E5984">
        <w:rPr>
          <w:rFonts w:ascii="Times New Roman" w:hAnsi="Times New Roman" w:cs="Times New Roman"/>
          <w:sz w:val="28"/>
          <w:szCs w:val="28"/>
          <w:lang w:val="ru-RU"/>
        </w:rPr>
        <w:t>Калинин А. В. Хронический панкреатит: распространенность, этиология, патогенез, классификация и клиническая характеристика этиологических форм / А. В. Калинин // Клин</w:t>
      </w:r>
      <w:proofErr w:type="gramStart"/>
      <w:r w:rsidRPr="002E5984">
        <w:rPr>
          <w:rFonts w:ascii="Times New Roman" w:hAnsi="Times New Roman" w:cs="Times New Roman"/>
          <w:sz w:val="28"/>
          <w:szCs w:val="28"/>
          <w:lang w:val="ru-RU"/>
        </w:rPr>
        <w:t>.</w:t>
      </w:r>
      <w:proofErr w:type="gramEnd"/>
      <w:r w:rsidRPr="002E5984">
        <w:rPr>
          <w:rFonts w:ascii="Times New Roman" w:hAnsi="Times New Roman" w:cs="Times New Roman"/>
          <w:sz w:val="28"/>
          <w:szCs w:val="28"/>
          <w:lang w:val="ru-RU"/>
        </w:rPr>
        <w:t xml:space="preserve"> </w:t>
      </w:r>
      <w:proofErr w:type="spellStart"/>
      <w:proofErr w:type="gramStart"/>
      <w:r w:rsidRPr="002E5984">
        <w:rPr>
          <w:rFonts w:ascii="Times New Roman" w:hAnsi="Times New Roman" w:cs="Times New Roman"/>
          <w:sz w:val="28"/>
          <w:szCs w:val="28"/>
          <w:lang w:val="ru-RU"/>
        </w:rPr>
        <w:t>п</w:t>
      </w:r>
      <w:proofErr w:type="gramEnd"/>
      <w:r w:rsidRPr="002E5984">
        <w:rPr>
          <w:rFonts w:ascii="Times New Roman" w:hAnsi="Times New Roman" w:cs="Times New Roman"/>
          <w:sz w:val="28"/>
          <w:szCs w:val="28"/>
          <w:lang w:val="ru-RU"/>
        </w:rPr>
        <w:t>ерспект</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гастроэнтерол</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гепатол</w:t>
      </w:r>
      <w:proofErr w:type="spellEnd"/>
      <w:r w:rsidRPr="002E5984">
        <w:rPr>
          <w:rFonts w:ascii="Times New Roman" w:hAnsi="Times New Roman" w:cs="Times New Roman"/>
          <w:sz w:val="28"/>
          <w:szCs w:val="28"/>
          <w:lang w:val="ru-RU"/>
        </w:rPr>
        <w:t>. — 2006. — № 6. — С. 5–15.</w:t>
      </w:r>
      <w:bookmarkEnd w:id="1"/>
    </w:p>
    <w:p w:rsidR="00977435" w:rsidRPr="002E5984" w:rsidRDefault="00977435" w:rsidP="00977435">
      <w:pPr>
        <w:pStyle w:val="aa"/>
        <w:numPr>
          <w:ilvl w:val="0"/>
          <w:numId w:val="2"/>
        </w:numPr>
        <w:spacing w:after="0" w:line="360" w:lineRule="auto"/>
        <w:ind w:left="-284" w:firstLine="142"/>
        <w:jc w:val="both"/>
        <w:rPr>
          <w:rFonts w:ascii="Times New Roman" w:hAnsi="Times New Roman" w:cs="Times New Roman"/>
          <w:sz w:val="28"/>
          <w:szCs w:val="28"/>
          <w:lang w:val="ru-RU"/>
        </w:rPr>
      </w:pPr>
      <w:bookmarkStart w:id="3" w:name="_Ref512870683"/>
      <w:proofErr w:type="spellStart"/>
      <w:r w:rsidRPr="002E5984">
        <w:rPr>
          <w:rFonts w:ascii="Times New Roman" w:hAnsi="Times New Roman" w:cs="Times New Roman"/>
          <w:sz w:val="28"/>
          <w:szCs w:val="28"/>
          <w:lang w:val="ru-RU"/>
        </w:rPr>
        <w:t>Маев</w:t>
      </w:r>
      <w:proofErr w:type="spellEnd"/>
      <w:r w:rsidRPr="002E5984">
        <w:rPr>
          <w:rFonts w:ascii="Times New Roman" w:hAnsi="Times New Roman" w:cs="Times New Roman"/>
          <w:sz w:val="28"/>
          <w:szCs w:val="28"/>
          <w:lang w:val="ru-RU"/>
        </w:rPr>
        <w:t xml:space="preserve"> И. В. </w:t>
      </w:r>
      <w:proofErr w:type="spellStart"/>
      <w:r w:rsidRPr="002E5984">
        <w:rPr>
          <w:rFonts w:ascii="Times New Roman" w:hAnsi="Times New Roman" w:cs="Times New Roman"/>
          <w:sz w:val="28"/>
          <w:szCs w:val="28"/>
          <w:lang w:val="ru-RU"/>
        </w:rPr>
        <w:t>Панкреатология</w:t>
      </w:r>
      <w:proofErr w:type="spellEnd"/>
      <w:r w:rsidRPr="002E5984">
        <w:rPr>
          <w:rFonts w:ascii="Times New Roman" w:hAnsi="Times New Roman" w:cs="Times New Roman"/>
          <w:sz w:val="28"/>
          <w:szCs w:val="28"/>
          <w:lang w:val="ru-RU"/>
        </w:rPr>
        <w:t xml:space="preserve"> сегодня / И. В. </w:t>
      </w:r>
      <w:proofErr w:type="spellStart"/>
      <w:r w:rsidRPr="002E5984">
        <w:rPr>
          <w:rFonts w:ascii="Times New Roman" w:hAnsi="Times New Roman" w:cs="Times New Roman"/>
          <w:sz w:val="28"/>
          <w:szCs w:val="28"/>
          <w:lang w:val="ru-RU"/>
        </w:rPr>
        <w:t>Маев</w:t>
      </w:r>
      <w:proofErr w:type="spellEnd"/>
      <w:r w:rsidRPr="002E5984">
        <w:rPr>
          <w:rFonts w:ascii="Times New Roman" w:hAnsi="Times New Roman" w:cs="Times New Roman"/>
          <w:sz w:val="28"/>
          <w:szCs w:val="28"/>
          <w:lang w:val="ru-RU"/>
        </w:rPr>
        <w:t xml:space="preserve">, А. Н. </w:t>
      </w:r>
      <w:proofErr w:type="spellStart"/>
      <w:r w:rsidRPr="002E5984">
        <w:rPr>
          <w:rFonts w:ascii="Times New Roman" w:hAnsi="Times New Roman" w:cs="Times New Roman"/>
          <w:sz w:val="28"/>
          <w:szCs w:val="28"/>
          <w:lang w:val="ru-RU"/>
        </w:rPr>
        <w:t>Казюлин</w:t>
      </w:r>
      <w:proofErr w:type="spellEnd"/>
      <w:r w:rsidRPr="002E5984">
        <w:rPr>
          <w:rFonts w:ascii="Times New Roman" w:hAnsi="Times New Roman" w:cs="Times New Roman"/>
          <w:sz w:val="28"/>
          <w:szCs w:val="28"/>
          <w:lang w:val="ru-RU"/>
        </w:rPr>
        <w:t xml:space="preserve">, Ю. А. </w:t>
      </w:r>
      <w:proofErr w:type="gramStart"/>
      <w:r w:rsidRPr="002E5984">
        <w:rPr>
          <w:rFonts w:ascii="Times New Roman" w:hAnsi="Times New Roman" w:cs="Times New Roman"/>
          <w:sz w:val="28"/>
          <w:szCs w:val="28"/>
          <w:lang w:val="ru-RU"/>
        </w:rPr>
        <w:t>Кучерявый</w:t>
      </w:r>
      <w:proofErr w:type="gramEnd"/>
      <w:r w:rsidRPr="002E5984">
        <w:rPr>
          <w:rFonts w:ascii="Times New Roman" w:hAnsi="Times New Roman" w:cs="Times New Roman"/>
          <w:sz w:val="28"/>
          <w:szCs w:val="28"/>
          <w:lang w:val="ru-RU"/>
        </w:rPr>
        <w:t xml:space="preserve"> // Трудные вопросы гастроэнтерологии. — Донецк, 2007. — С. 12–17.</w:t>
      </w:r>
      <w:bookmarkEnd w:id="3"/>
    </w:p>
    <w:p w:rsidR="00977435" w:rsidRPr="002E5984" w:rsidRDefault="00977435" w:rsidP="00977435">
      <w:pPr>
        <w:pStyle w:val="aa"/>
        <w:numPr>
          <w:ilvl w:val="0"/>
          <w:numId w:val="2"/>
        </w:numPr>
        <w:spacing w:after="0" w:line="360" w:lineRule="auto"/>
        <w:ind w:left="-284" w:firstLine="142"/>
        <w:jc w:val="both"/>
        <w:rPr>
          <w:rFonts w:ascii="Times New Roman" w:hAnsi="Times New Roman" w:cs="Times New Roman"/>
          <w:sz w:val="28"/>
          <w:szCs w:val="28"/>
          <w:lang w:val="ru-RU"/>
        </w:rPr>
      </w:pPr>
      <w:r w:rsidRPr="002E5984">
        <w:rPr>
          <w:rFonts w:ascii="Times New Roman" w:hAnsi="Times New Roman" w:cs="Times New Roman"/>
          <w:sz w:val="28"/>
          <w:szCs w:val="28"/>
          <w:lang w:val="ru-RU"/>
        </w:rPr>
        <w:lastRenderedPageBreak/>
        <w:t xml:space="preserve"> </w:t>
      </w:r>
      <w:bookmarkStart w:id="4" w:name="_Ref512870775"/>
      <w:proofErr w:type="spellStart"/>
      <w:r w:rsidRPr="002E5984">
        <w:rPr>
          <w:rFonts w:ascii="Times New Roman" w:hAnsi="Times New Roman" w:cs="Times New Roman"/>
          <w:sz w:val="28"/>
          <w:szCs w:val="28"/>
          <w:lang w:val="ru-RU"/>
        </w:rPr>
        <w:t>Некачалов</w:t>
      </w:r>
      <w:proofErr w:type="spellEnd"/>
      <w:r w:rsidRPr="002E5984">
        <w:rPr>
          <w:rFonts w:ascii="Times New Roman" w:hAnsi="Times New Roman" w:cs="Times New Roman"/>
          <w:sz w:val="28"/>
          <w:szCs w:val="28"/>
          <w:lang w:val="ru-RU"/>
        </w:rPr>
        <w:t xml:space="preserve"> В. В. Патология костей и суставов. Руководство / В. В. </w:t>
      </w:r>
      <w:proofErr w:type="spellStart"/>
      <w:r w:rsidRPr="002E5984">
        <w:rPr>
          <w:rFonts w:ascii="Times New Roman" w:hAnsi="Times New Roman" w:cs="Times New Roman"/>
          <w:sz w:val="28"/>
          <w:szCs w:val="28"/>
          <w:lang w:val="ru-RU"/>
        </w:rPr>
        <w:t>Некачалов</w:t>
      </w:r>
      <w:proofErr w:type="spellEnd"/>
      <w:r w:rsidRPr="002E5984">
        <w:rPr>
          <w:rFonts w:ascii="Times New Roman" w:hAnsi="Times New Roman" w:cs="Times New Roman"/>
          <w:sz w:val="28"/>
          <w:szCs w:val="28"/>
          <w:lang w:val="ru-RU"/>
        </w:rPr>
        <w:t xml:space="preserve">. — СПб. : </w:t>
      </w:r>
      <w:proofErr w:type="spellStart"/>
      <w:r w:rsidRPr="002E5984">
        <w:rPr>
          <w:rFonts w:ascii="Times New Roman" w:hAnsi="Times New Roman" w:cs="Times New Roman"/>
          <w:sz w:val="28"/>
          <w:szCs w:val="28"/>
          <w:lang w:val="ru-RU"/>
        </w:rPr>
        <w:t>Сотис</w:t>
      </w:r>
      <w:proofErr w:type="spellEnd"/>
      <w:r w:rsidRPr="002E5984">
        <w:rPr>
          <w:rFonts w:ascii="Times New Roman" w:hAnsi="Times New Roman" w:cs="Times New Roman"/>
          <w:sz w:val="28"/>
          <w:szCs w:val="28"/>
          <w:lang w:val="ru-RU"/>
        </w:rPr>
        <w:t xml:space="preserve">, 2000. — 288 </w:t>
      </w:r>
      <w:proofErr w:type="gramStart"/>
      <w:r w:rsidRPr="002E5984">
        <w:rPr>
          <w:rFonts w:ascii="Times New Roman" w:hAnsi="Times New Roman" w:cs="Times New Roman"/>
          <w:sz w:val="28"/>
          <w:szCs w:val="28"/>
          <w:lang w:val="ru-RU"/>
        </w:rPr>
        <w:t>с</w:t>
      </w:r>
      <w:proofErr w:type="gramEnd"/>
      <w:r w:rsidRPr="002E5984">
        <w:rPr>
          <w:rFonts w:ascii="Times New Roman" w:hAnsi="Times New Roman" w:cs="Times New Roman"/>
          <w:sz w:val="28"/>
          <w:szCs w:val="28"/>
          <w:lang w:val="ru-RU"/>
        </w:rPr>
        <w:t>.</w:t>
      </w:r>
      <w:bookmarkEnd w:id="4"/>
    </w:p>
    <w:p w:rsidR="00977435" w:rsidRPr="002E5984" w:rsidRDefault="00977435" w:rsidP="00977435">
      <w:pPr>
        <w:pStyle w:val="aa"/>
        <w:numPr>
          <w:ilvl w:val="0"/>
          <w:numId w:val="2"/>
        </w:numPr>
        <w:spacing w:after="0" w:line="360" w:lineRule="auto"/>
        <w:ind w:left="-284" w:firstLine="142"/>
        <w:jc w:val="both"/>
        <w:rPr>
          <w:rFonts w:ascii="Times New Roman" w:hAnsi="Times New Roman" w:cs="Times New Roman"/>
          <w:sz w:val="28"/>
          <w:szCs w:val="28"/>
          <w:lang w:val="ru-RU"/>
        </w:rPr>
      </w:pPr>
      <w:bookmarkStart w:id="5" w:name="_Ref512870779"/>
      <w:proofErr w:type="spellStart"/>
      <w:r w:rsidRPr="002E5984">
        <w:rPr>
          <w:rFonts w:ascii="Times New Roman" w:hAnsi="Times New Roman" w:cs="Times New Roman"/>
          <w:sz w:val="28"/>
          <w:szCs w:val="28"/>
          <w:lang w:val="ru-RU"/>
        </w:rPr>
        <w:t>Остеодефіцит</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і</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вплив</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супутньої</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патології</w:t>
      </w:r>
      <w:proofErr w:type="spellEnd"/>
      <w:r w:rsidRPr="002E5984">
        <w:rPr>
          <w:rFonts w:ascii="Times New Roman" w:hAnsi="Times New Roman" w:cs="Times New Roman"/>
          <w:sz w:val="28"/>
          <w:szCs w:val="28"/>
          <w:lang w:val="ru-RU"/>
        </w:rPr>
        <w:t xml:space="preserve"> на </w:t>
      </w:r>
      <w:proofErr w:type="spellStart"/>
      <w:r w:rsidRPr="002E5984">
        <w:rPr>
          <w:rFonts w:ascii="Times New Roman" w:hAnsi="Times New Roman" w:cs="Times New Roman"/>
          <w:sz w:val="28"/>
          <w:szCs w:val="28"/>
          <w:lang w:val="ru-RU"/>
        </w:rPr>
        <w:t>його</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глибину</w:t>
      </w:r>
      <w:proofErr w:type="spellEnd"/>
      <w:r w:rsidRPr="002E5984">
        <w:rPr>
          <w:rFonts w:ascii="Times New Roman" w:hAnsi="Times New Roman" w:cs="Times New Roman"/>
          <w:sz w:val="28"/>
          <w:szCs w:val="28"/>
          <w:lang w:val="ru-RU"/>
        </w:rPr>
        <w:t xml:space="preserve"> при </w:t>
      </w:r>
      <w:proofErr w:type="spellStart"/>
      <w:r w:rsidRPr="002E5984">
        <w:rPr>
          <w:rFonts w:ascii="Times New Roman" w:hAnsi="Times New Roman" w:cs="Times New Roman"/>
          <w:sz w:val="28"/>
          <w:szCs w:val="28"/>
          <w:lang w:val="ru-RU"/>
        </w:rPr>
        <w:t>хронічному</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панкреатиті</w:t>
      </w:r>
      <w:proofErr w:type="spellEnd"/>
      <w:r w:rsidRPr="002E5984">
        <w:rPr>
          <w:rFonts w:ascii="Times New Roman" w:hAnsi="Times New Roman" w:cs="Times New Roman"/>
          <w:sz w:val="28"/>
          <w:szCs w:val="28"/>
          <w:lang w:val="ru-RU"/>
        </w:rPr>
        <w:t xml:space="preserve"> / Л. С. </w:t>
      </w:r>
      <w:proofErr w:type="spellStart"/>
      <w:r w:rsidRPr="002E5984">
        <w:rPr>
          <w:rFonts w:ascii="Times New Roman" w:hAnsi="Times New Roman" w:cs="Times New Roman"/>
          <w:sz w:val="28"/>
          <w:szCs w:val="28"/>
          <w:lang w:val="ru-RU"/>
        </w:rPr>
        <w:t>Бабінець</w:t>
      </w:r>
      <w:proofErr w:type="spellEnd"/>
      <w:r w:rsidRPr="002E5984">
        <w:rPr>
          <w:rFonts w:ascii="Times New Roman" w:hAnsi="Times New Roman" w:cs="Times New Roman"/>
          <w:sz w:val="28"/>
          <w:szCs w:val="28"/>
          <w:lang w:val="ru-RU"/>
        </w:rPr>
        <w:t xml:space="preserve">, О. С. </w:t>
      </w:r>
      <w:proofErr w:type="spellStart"/>
      <w:r w:rsidRPr="002E5984">
        <w:rPr>
          <w:rFonts w:ascii="Times New Roman" w:hAnsi="Times New Roman" w:cs="Times New Roman"/>
          <w:sz w:val="28"/>
          <w:szCs w:val="28"/>
          <w:lang w:val="ru-RU"/>
        </w:rPr>
        <w:t>Квасніцька</w:t>
      </w:r>
      <w:proofErr w:type="spellEnd"/>
      <w:r w:rsidRPr="002E5984">
        <w:rPr>
          <w:rFonts w:ascii="Times New Roman" w:hAnsi="Times New Roman" w:cs="Times New Roman"/>
          <w:sz w:val="28"/>
          <w:szCs w:val="28"/>
          <w:lang w:val="ru-RU"/>
        </w:rPr>
        <w:t xml:space="preserve">, Л. М. </w:t>
      </w:r>
      <w:proofErr w:type="spellStart"/>
      <w:r w:rsidRPr="002E5984">
        <w:rPr>
          <w:rFonts w:ascii="Times New Roman" w:hAnsi="Times New Roman" w:cs="Times New Roman"/>
          <w:sz w:val="28"/>
          <w:szCs w:val="28"/>
          <w:lang w:val="ru-RU"/>
        </w:rPr>
        <w:t>Мігенько</w:t>
      </w:r>
      <w:proofErr w:type="spellEnd"/>
      <w:r w:rsidRPr="002E5984">
        <w:rPr>
          <w:rFonts w:ascii="Times New Roman" w:hAnsi="Times New Roman" w:cs="Times New Roman"/>
          <w:sz w:val="28"/>
          <w:szCs w:val="28"/>
          <w:lang w:val="ru-RU"/>
        </w:rPr>
        <w:t xml:space="preserve">, О. Я. </w:t>
      </w:r>
      <w:proofErr w:type="spellStart"/>
      <w:proofErr w:type="gramStart"/>
      <w:r w:rsidRPr="002E5984">
        <w:rPr>
          <w:rFonts w:ascii="Times New Roman" w:hAnsi="Times New Roman" w:cs="Times New Roman"/>
          <w:sz w:val="28"/>
          <w:szCs w:val="28"/>
          <w:lang w:val="ru-RU"/>
        </w:rPr>
        <w:t>П</w:t>
      </w:r>
      <w:proofErr w:type="gramEnd"/>
      <w:r w:rsidRPr="002E5984">
        <w:rPr>
          <w:rFonts w:ascii="Times New Roman" w:hAnsi="Times New Roman" w:cs="Times New Roman"/>
          <w:sz w:val="28"/>
          <w:szCs w:val="28"/>
          <w:lang w:val="ru-RU"/>
        </w:rPr>
        <w:t>інкевич</w:t>
      </w:r>
      <w:proofErr w:type="spellEnd"/>
      <w:r w:rsidRPr="002E5984">
        <w:rPr>
          <w:rFonts w:ascii="Times New Roman" w:hAnsi="Times New Roman" w:cs="Times New Roman"/>
          <w:sz w:val="28"/>
          <w:szCs w:val="28"/>
          <w:lang w:val="ru-RU"/>
        </w:rPr>
        <w:t xml:space="preserve">. — </w:t>
      </w:r>
      <w:proofErr w:type="spellStart"/>
      <w:r w:rsidRPr="002E5984">
        <w:rPr>
          <w:rFonts w:ascii="Times New Roman" w:hAnsi="Times New Roman" w:cs="Times New Roman"/>
          <w:sz w:val="28"/>
          <w:szCs w:val="28"/>
          <w:lang w:val="ru-RU"/>
        </w:rPr>
        <w:t>Буковинський</w:t>
      </w:r>
      <w:proofErr w:type="spellEnd"/>
      <w:r w:rsidRPr="002E5984">
        <w:rPr>
          <w:rFonts w:ascii="Times New Roman" w:hAnsi="Times New Roman" w:cs="Times New Roman"/>
          <w:sz w:val="28"/>
          <w:szCs w:val="28"/>
          <w:lang w:val="ru-RU"/>
        </w:rPr>
        <w:t xml:space="preserve"> </w:t>
      </w:r>
      <w:proofErr w:type="spellStart"/>
      <w:r w:rsidRPr="002E5984">
        <w:rPr>
          <w:rFonts w:ascii="Times New Roman" w:hAnsi="Times New Roman" w:cs="Times New Roman"/>
          <w:sz w:val="28"/>
          <w:szCs w:val="28"/>
          <w:lang w:val="ru-RU"/>
        </w:rPr>
        <w:t>медичний</w:t>
      </w:r>
      <w:proofErr w:type="spellEnd"/>
      <w:r w:rsidRPr="002E5984">
        <w:rPr>
          <w:rFonts w:ascii="Times New Roman" w:hAnsi="Times New Roman" w:cs="Times New Roman"/>
          <w:sz w:val="28"/>
          <w:szCs w:val="28"/>
          <w:lang w:val="ru-RU"/>
        </w:rPr>
        <w:t xml:space="preserve"> </w:t>
      </w:r>
      <w:proofErr w:type="spellStart"/>
      <w:proofErr w:type="gramStart"/>
      <w:r w:rsidRPr="002E5984">
        <w:rPr>
          <w:rFonts w:ascii="Times New Roman" w:hAnsi="Times New Roman" w:cs="Times New Roman"/>
          <w:sz w:val="28"/>
          <w:szCs w:val="28"/>
          <w:lang w:val="ru-RU"/>
        </w:rPr>
        <w:t>вісник</w:t>
      </w:r>
      <w:proofErr w:type="spellEnd"/>
      <w:proofErr w:type="gramEnd"/>
      <w:r w:rsidRPr="002E5984">
        <w:rPr>
          <w:rFonts w:ascii="Times New Roman" w:hAnsi="Times New Roman" w:cs="Times New Roman"/>
          <w:sz w:val="28"/>
          <w:szCs w:val="28"/>
          <w:lang w:val="ru-RU"/>
        </w:rPr>
        <w:t>. — Т. 15, № 2 (58). — 2011.</w:t>
      </w:r>
      <w:bookmarkEnd w:id="5"/>
    </w:p>
    <w:p w:rsidR="00977435" w:rsidRPr="002E5984" w:rsidRDefault="00977435" w:rsidP="00977435">
      <w:pPr>
        <w:pStyle w:val="aa"/>
        <w:numPr>
          <w:ilvl w:val="0"/>
          <w:numId w:val="2"/>
        </w:numPr>
        <w:spacing w:after="0" w:line="360" w:lineRule="auto"/>
        <w:ind w:left="-284" w:firstLine="142"/>
        <w:jc w:val="both"/>
        <w:rPr>
          <w:rFonts w:ascii="Times New Roman" w:hAnsi="Times New Roman" w:cs="Times New Roman"/>
          <w:sz w:val="28"/>
          <w:szCs w:val="28"/>
          <w:lang w:val="ru-RU"/>
        </w:rPr>
      </w:pPr>
      <w:r w:rsidRPr="002E5984">
        <w:rPr>
          <w:rFonts w:ascii="Times New Roman" w:hAnsi="Times New Roman" w:cs="Times New Roman"/>
          <w:sz w:val="28"/>
          <w:szCs w:val="28"/>
          <w:lang w:val="ru-RU"/>
        </w:rPr>
        <w:t xml:space="preserve"> </w:t>
      </w:r>
      <w:bookmarkStart w:id="6" w:name="_Ref512870768"/>
      <w:r w:rsidRPr="002E5984">
        <w:rPr>
          <w:rFonts w:ascii="Times New Roman" w:hAnsi="Times New Roman" w:cs="Times New Roman"/>
          <w:sz w:val="28"/>
          <w:szCs w:val="28"/>
          <w:lang w:val="ru-RU"/>
        </w:rPr>
        <w:t>Руководство по анестезиологии</w:t>
      </w:r>
      <w:proofErr w:type="gramStart"/>
      <w:r w:rsidRPr="002E5984">
        <w:rPr>
          <w:rFonts w:ascii="Times New Roman" w:hAnsi="Times New Roman" w:cs="Times New Roman"/>
          <w:sz w:val="28"/>
          <w:szCs w:val="28"/>
          <w:lang w:val="ru-RU"/>
        </w:rPr>
        <w:t xml:space="preserve"> / П</w:t>
      </w:r>
      <w:proofErr w:type="gramEnd"/>
      <w:r w:rsidRPr="002E5984">
        <w:rPr>
          <w:rFonts w:ascii="Times New Roman" w:hAnsi="Times New Roman" w:cs="Times New Roman"/>
          <w:sz w:val="28"/>
          <w:szCs w:val="28"/>
          <w:lang w:val="ru-RU"/>
        </w:rPr>
        <w:t xml:space="preserve">од ред. А. Р. </w:t>
      </w:r>
      <w:proofErr w:type="spellStart"/>
      <w:r w:rsidRPr="002E5984">
        <w:rPr>
          <w:rFonts w:ascii="Times New Roman" w:hAnsi="Times New Roman" w:cs="Times New Roman"/>
          <w:sz w:val="28"/>
          <w:szCs w:val="28"/>
          <w:lang w:val="ru-RU"/>
        </w:rPr>
        <w:t>Эйткенхеда</w:t>
      </w:r>
      <w:proofErr w:type="spellEnd"/>
      <w:r w:rsidRPr="002E5984">
        <w:rPr>
          <w:rFonts w:ascii="Times New Roman" w:hAnsi="Times New Roman" w:cs="Times New Roman"/>
          <w:sz w:val="28"/>
          <w:szCs w:val="28"/>
          <w:lang w:val="ru-RU"/>
        </w:rPr>
        <w:t>, Г. Смита. — В 2 томах. — Том 1. — М.</w:t>
      </w:r>
      <w:proofErr w:type="gramStart"/>
      <w:r w:rsidRPr="002E5984">
        <w:rPr>
          <w:rFonts w:ascii="Times New Roman" w:hAnsi="Times New Roman" w:cs="Times New Roman"/>
          <w:sz w:val="28"/>
          <w:szCs w:val="28"/>
          <w:lang w:val="ru-RU"/>
        </w:rPr>
        <w:t xml:space="preserve"> :</w:t>
      </w:r>
      <w:proofErr w:type="gramEnd"/>
      <w:r w:rsidRPr="002E5984">
        <w:rPr>
          <w:rFonts w:ascii="Times New Roman" w:hAnsi="Times New Roman" w:cs="Times New Roman"/>
          <w:sz w:val="28"/>
          <w:szCs w:val="28"/>
          <w:lang w:val="ru-RU"/>
        </w:rPr>
        <w:t xml:space="preserve"> Медицина, 1999.</w:t>
      </w:r>
      <w:bookmarkEnd w:id="6"/>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Acute and chronic pancreatitis — diseases on the rise : a study of hospital admissions in England 1989/90–1999/2000 / A. Tinto, D. A. Lloyd, J. Y. Kang [et al.] // Aliment. </w:t>
      </w:r>
      <w:proofErr w:type="spellStart"/>
      <w:r w:rsidRPr="002E5984">
        <w:rPr>
          <w:rFonts w:ascii="Times New Roman" w:hAnsi="Times New Roman" w:cs="Times New Roman"/>
          <w:sz w:val="28"/>
          <w:szCs w:val="28"/>
          <w:lang w:val="en-US"/>
        </w:rPr>
        <w:t>Pharmacol</w:t>
      </w:r>
      <w:proofErr w:type="spellEnd"/>
      <w:r w:rsidRPr="002E5984">
        <w:rPr>
          <w:rFonts w:ascii="Times New Roman" w:hAnsi="Times New Roman" w:cs="Times New Roman"/>
          <w:sz w:val="28"/>
          <w:szCs w:val="28"/>
          <w:lang w:val="en-US"/>
        </w:rPr>
        <w:t xml:space="preserve">. </w:t>
      </w:r>
      <w:proofErr w:type="spellStart"/>
      <w:r w:rsidRPr="002E5984">
        <w:rPr>
          <w:rFonts w:ascii="Times New Roman" w:hAnsi="Times New Roman" w:cs="Times New Roman"/>
          <w:sz w:val="28"/>
          <w:szCs w:val="28"/>
          <w:lang w:val="en-US"/>
        </w:rPr>
        <w:t>Ther</w:t>
      </w:r>
      <w:proofErr w:type="spellEnd"/>
      <w:r w:rsidRPr="002E5984">
        <w:rPr>
          <w:rFonts w:ascii="Times New Roman" w:hAnsi="Times New Roman" w:cs="Times New Roman"/>
          <w:sz w:val="28"/>
          <w:szCs w:val="28"/>
          <w:lang w:val="en-US"/>
        </w:rPr>
        <w:t>. — 2002.</w:t>
      </w:r>
      <w:bookmarkEnd w:id="2"/>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7" w:name="_Ref512870708"/>
      <w:r w:rsidRPr="002E5984">
        <w:rPr>
          <w:rFonts w:ascii="Times New Roman" w:hAnsi="Times New Roman" w:cs="Times New Roman"/>
          <w:sz w:val="28"/>
          <w:szCs w:val="28"/>
          <w:lang w:val="en-US"/>
        </w:rPr>
        <w:t xml:space="preserve">Case R. M. The origin and secretion of pancreatic juice bicarbonate / R. M. Case, T. </w:t>
      </w:r>
      <w:proofErr w:type="spellStart"/>
      <w:r w:rsidRPr="002E5984">
        <w:rPr>
          <w:rFonts w:ascii="Times New Roman" w:hAnsi="Times New Roman" w:cs="Times New Roman"/>
          <w:sz w:val="28"/>
          <w:szCs w:val="28"/>
          <w:lang w:val="en-US"/>
        </w:rPr>
        <w:t>Scratcerd</w:t>
      </w:r>
      <w:proofErr w:type="spellEnd"/>
      <w:r w:rsidRPr="002E5984">
        <w:rPr>
          <w:rFonts w:ascii="Times New Roman" w:hAnsi="Times New Roman" w:cs="Times New Roman"/>
          <w:sz w:val="28"/>
          <w:szCs w:val="28"/>
          <w:lang w:val="en-US"/>
        </w:rPr>
        <w:t xml:space="preserve">, D. A. </w:t>
      </w:r>
      <w:proofErr w:type="spellStart"/>
      <w:r w:rsidRPr="002E5984">
        <w:rPr>
          <w:rFonts w:ascii="Times New Roman" w:hAnsi="Times New Roman" w:cs="Times New Roman"/>
          <w:sz w:val="28"/>
          <w:szCs w:val="28"/>
          <w:lang w:val="en-US"/>
        </w:rPr>
        <w:t>Wynner</w:t>
      </w:r>
      <w:proofErr w:type="spellEnd"/>
      <w:r w:rsidRPr="002E5984">
        <w:rPr>
          <w:rFonts w:ascii="Times New Roman" w:hAnsi="Times New Roman" w:cs="Times New Roman"/>
          <w:sz w:val="28"/>
          <w:szCs w:val="28"/>
          <w:lang w:val="en-US"/>
        </w:rPr>
        <w:t xml:space="preserve"> // J. Physiol. — 1970. — P. 1–15.</w:t>
      </w:r>
      <w:bookmarkEnd w:id="7"/>
      <w:r w:rsidRPr="002E5984">
        <w:rPr>
          <w:rFonts w:ascii="Times New Roman" w:hAnsi="Times New Roman" w:cs="Times New Roman"/>
          <w:sz w:val="28"/>
          <w:szCs w:val="28"/>
          <w:lang w:val="en-US"/>
        </w:rPr>
        <w:t xml:space="preserve"> </w:t>
      </w:r>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8" w:name="_Ref512870700"/>
      <w:r w:rsidRPr="002E5984">
        <w:rPr>
          <w:rFonts w:ascii="Times New Roman" w:hAnsi="Times New Roman" w:cs="Times New Roman"/>
          <w:sz w:val="28"/>
          <w:szCs w:val="28"/>
          <w:lang w:val="en-US"/>
        </w:rPr>
        <w:t>Guyton A. C. Human physiology and mechanism of disease / A. C. Guyton. — 1987. — 499 p.</w:t>
      </w:r>
      <w:bookmarkEnd w:id="8"/>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9" w:name="_Ref512870722"/>
      <w:r w:rsidRPr="002E5984">
        <w:rPr>
          <w:rFonts w:ascii="Times New Roman" w:hAnsi="Times New Roman" w:cs="Times New Roman"/>
          <w:sz w:val="28"/>
          <w:szCs w:val="28"/>
          <w:lang w:val="en-US"/>
        </w:rPr>
        <w:t xml:space="preserve">Initial </w:t>
      </w:r>
      <w:proofErr w:type="spellStart"/>
      <w:r w:rsidRPr="002E5984">
        <w:rPr>
          <w:rFonts w:ascii="Times New Roman" w:hAnsi="Times New Roman" w:cs="Times New Roman"/>
          <w:sz w:val="28"/>
          <w:szCs w:val="28"/>
          <w:lang w:val="en-US"/>
        </w:rPr>
        <w:t>pathophysiological</w:t>
      </w:r>
      <w:proofErr w:type="spellEnd"/>
      <w:r w:rsidRPr="002E5984">
        <w:rPr>
          <w:rFonts w:ascii="Times New Roman" w:hAnsi="Times New Roman" w:cs="Times New Roman"/>
          <w:sz w:val="28"/>
          <w:szCs w:val="28"/>
          <w:lang w:val="en-US"/>
        </w:rPr>
        <w:t xml:space="preserve"> changes in chronic pancreatitis induced by pancreatic </w:t>
      </w:r>
      <w:proofErr w:type="spellStart"/>
      <w:r w:rsidRPr="002E5984">
        <w:rPr>
          <w:rFonts w:ascii="Times New Roman" w:hAnsi="Times New Roman" w:cs="Times New Roman"/>
          <w:sz w:val="28"/>
          <w:szCs w:val="28"/>
          <w:lang w:val="en-US"/>
        </w:rPr>
        <w:t>ductular</w:t>
      </w:r>
      <w:proofErr w:type="spellEnd"/>
      <w:r w:rsidRPr="002E5984">
        <w:rPr>
          <w:rFonts w:ascii="Times New Roman" w:hAnsi="Times New Roman" w:cs="Times New Roman"/>
          <w:sz w:val="28"/>
          <w:szCs w:val="28"/>
          <w:lang w:val="en-US"/>
        </w:rPr>
        <w:t xml:space="preserve"> obstruction / S. </w:t>
      </w:r>
      <w:proofErr w:type="spellStart"/>
      <w:r w:rsidRPr="002E5984">
        <w:rPr>
          <w:rFonts w:ascii="Times New Roman" w:hAnsi="Times New Roman" w:cs="Times New Roman"/>
          <w:sz w:val="28"/>
          <w:szCs w:val="28"/>
          <w:lang w:val="en-US"/>
        </w:rPr>
        <w:t>Matsuno</w:t>
      </w:r>
      <w:proofErr w:type="spellEnd"/>
      <w:r w:rsidRPr="002E5984">
        <w:rPr>
          <w:rFonts w:ascii="Times New Roman" w:hAnsi="Times New Roman" w:cs="Times New Roman"/>
          <w:sz w:val="28"/>
          <w:szCs w:val="28"/>
          <w:lang w:val="en-US"/>
        </w:rPr>
        <w:t xml:space="preserve">, Y. Sasaki, M. </w:t>
      </w:r>
      <w:proofErr w:type="spellStart"/>
      <w:r w:rsidRPr="002E5984">
        <w:rPr>
          <w:rFonts w:ascii="Times New Roman" w:hAnsi="Times New Roman" w:cs="Times New Roman"/>
          <w:sz w:val="28"/>
          <w:szCs w:val="28"/>
          <w:lang w:val="en-US"/>
        </w:rPr>
        <w:t>Kobari</w:t>
      </w:r>
      <w:proofErr w:type="spellEnd"/>
      <w:r w:rsidRPr="002E5984">
        <w:rPr>
          <w:rFonts w:ascii="Times New Roman" w:hAnsi="Times New Roman" w:cs="Times New Roman"/>
          <w:sz w:val="28"/>
          <w:szCs w:val="28"/>
          <w:lang w:val="en-US"/>
        </w:rPr>
        <w:t xml:space="preserve"> [et al.] // Tohoku Journal of Experimental Medicine. — 1991. — Vol. 163, No 3. — P. 199–210.</w:t>
      </w:r>
      <w:bookmarkEnd w:id="9"/>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 </w:t>
      </w:r>
      <w:bookmarkStart w:id="10" w:name="_Ref512870740"/>
      <w:r w:rsidRPr="002E5984">
        <w:rPr>
          <w:rFonts w:ascii="Times New Roman" w:hAnsi="Times New Roman" w:cs="Times New Roman"/>
          <w:sz w:val="28"/>
          <w:szCs w:val="28"/>
          <w:lang w:val="en-US"/>
        </w:rPr>
        <w:t xml:space="preserve">Introduction to Enzymes. Worthington Enzyme Manual. Worthington Biochemical Corporation. 2010. http://www.worthington-biochem.com/ </w:t>
      </w:r>
      <w:proofErr w:type="spellStart"/>
      <w:r w:rsidRPr="002E5984">
        <w:rPr>
          <w:rFonts w:ascii="Times New Roman" w:hAnsi="Times New Roman" w:cs="Times New Roman"/>
          <w:sz w:val="28"/>
          <w:szCs w:val="28"/>
          <w:lang w:val="en-US"/>
        </w:rPr>
        <w:t>introbiochem</w:t>
      </w:r>
      <w:proofErr w:type="spellEnd"/>
      <w:r w:rsidRPr="002E5984">
        <w:rPr>
          <w:rFonts w:ascii="Times New Roman" w:hAnsi="Times New Roman" w:cs="Times New Roman"/>
          <w:sz w:val="28"/>
          <w:szCs w:val="28"/>
          <w:lang w:val="en-US"/>
        </w:rPr>
        <w:t>/default.html</w:t>
      </w:r>
      <w:bookmarkEnd w:id="10"/>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1" w:name="_Ref512870720"/>
      <w:r w:rsidRPr="002E5984">
        <w:rPr>
          <w:rFonts w:ascii="Times New Roman" w:hAnsi="Times New Roman" w:cs="Times New Roman"/>
          <w:sz w:val="28"/>
          <w:szCs w:val="28"/>
          <w:lang w:val="en-US"/>
        </w:rPr>
        <w:t xml:space="preserve">Johnson L. R. Essential medical physiology / L. R. Johnson, J. H. Byrne. — </w:t>
      </w:r>
      <w:proofErr w:type="gramStart"/>
      <w:r w:rsidRPr="002E5984">
        <w:rPr>
          <w:rFonts w:ascii="Times New Roman" w:hAnsi="Times New Roman" w:cs="Times New Roman"/>
          <w:sz w:val="28"/>
          <w:szCs w:val="28"/>
          <w:lang w:val="en-US"/>
        </w:rPr>
        <w:t>USA :</w:t>
      </w:r>
      <w:proofErr w:type="gramEnd"/>
      <w:r w:rsidRPr="002E5984">
        <w:rPr>
          <w:rFonts w:ascii="Times New Roman" w:hAnsi="Times New Roman" w:cs="Times New Roman"/>
          <w:sz w:val="28"/>
          <w:szCs w:val="28"/>
          <w:lang w:val="en-US"/>
        </w:rPr>
        <w:t xml:space="preserve"> Academic Press, 2003.</w:t>
      </w:r>
      <w:bookmarkEnd w:id="11"/>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 </w:t>
      </w:r>
      <w:bookmarkStart w:id="12" w:name="_Ref512870727"/>
      <w:r w:rsidRPr="002E5984">
        <w:rPr>
          <w:rFonts w:ascii="Times New Roman" w:hAnsi="Times New Roman" w:cs="Times New Roman"/>
          <w:sz w:val="28"/>
          <w:szCs w:val="28"/>
          <w:lang w:val="de-DE"/>
        </w:rPr>
        <w:t xml:space="preserve">Lieb J. G. II. </w:t>
      </w:r>
      <w:r w:rsidRPr="002E5984">
        <w:rPr>
          <w:rFonts w:ascii="Times New Roman" w:hAnsi="Times New Roman" w:cs="Times New Roman"/>
          <w:sz w:val="28"/>
          <w:szCs w:val="28"/>
          <w:lang w:val="en-US"/>
        </w:rPr>
        <w:t xml:space="preserve">Pancreatic function testing: here to stay for the 21st century / </w:t>
      </w:r>
      <w:r w:rsidRPr="002E5984">
        <w:rPr>
          <w:rFonts w:ascii="Times New Roman" w:hAnsi="Times New Roman" w:cs="Times New Roman"/>
          <w:sz w:val="28"/>
          <w:szCs w:val="28"/>
          <w:lang w:val="de-DE"/>
        </w:rPr>
        <w:t xml:space="preserve">J. G. Lieb II, P. V. </w:t>
      </w:r>
      <w:proofErr w:type="spellStart"/>
      <w:r w:rsidRPr="002E5984">
        <w:rPr>
          <w:rFonts w:ascii="Times New Roman" w:hAnsi="Times New Roman" w:cs="Times New Roman"/>
          <w:sz w:val="28"/>
          <w:szCs w:val="28"/>
          <w:lang w:val="de-DE"/>
        </w:rPr>
        <w:t>Draganov</w:t>
      </w:r>
      <w:proofErr w:type="spellEnd"/>
      <w:r w:rsidRPr="002E5984">
        <w:rPr>
          <w:rFonts w:ascii="Times New Roman" w:hAnsi="Times New Roman" w:cs="Times New Roman"/>
          <w:sz w:val="28"/>
          <w:szCs w:val="28"/>
          <w:lang w:val="de-DE"/>
        </w:rPr>
        <w:t xml:space="preserve"> // </w:t>
      </w:r>
      <w:r w:rsidRPr="002E5984">
        <w:rPr>
          <w:rFonts w:ascii="Times New Roman" w:hAnsi="Times New Roman" w:cs="Times New Roman"/>
          <w:sz w:val="28"/>
          <w:szCs w:val="28"/>
          <w:lang w:val="en-US"/>
        </w:rPr>
        <w:t xml:space="preserve">World J. </w:t>
      </w:r>
      <w:proofErr w:type="spellStart"/>
      <w:r w:rsidRPr="002E5984">
        <w:rPr>
          <w:rFonts w:ascii="Times New Roman" w:hAnsi="Times New Roman" w:cs="Times New Roman"/>
          <w:sz w:val="28"/>
          <w:szCs w:val="28"/>
          <w:lang w:val="en-US"/>
        </w:rPr>
        <w:t>Gastroenterol</w:t>
      </w:r>
      <w:proofErr w:type="spellEnd"/>
      <w:r w:rsidRPr="002E5984">
        <w:rPr>
          <w:rFonts w:ascii="Times New Roman" w:hAnsi="Times New Roman" w:cs="Times New Roman"/>
          <w:sz w:val="28"/>
          <w:szCs w:val="28"/>
          <w:lang w:val="en-US"/>
        </w:rPr>
        <w:t>. — 2008. — Vol. 20. — P. 3149–3158.</w:t>
      </w:r>
      <w:bookmarkEnd w:id="12"/>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 </w:t>
      </w:r>
      <w:bookmarkStart w:id="13" w:name="_Ref512870743"/>
      <w:r w:rsidRPr="002E5984">
        <w:rPr>
          <w:rFonts w:ascii="Times New Roman" w:hAnsi="Times New Roman" w:cs="Times New Roman"/>
          <w:sz w:val="28"/>
          <w:szCs w:val="28"/>
          <w:lang w:val="en-US"/>
        </w:rPr>
        <w:t xml:space="preserve">Mc Clave S. A. Feeding the chronically ill patient / S. A. Mc Clave // Audio-Digest Gastroenterology. 42nd Annual Gastroenterology Update. The Cleveland Clinic, Department of Gastroenterology and </w:t>
      </w:r>
      <w:proofErr w:type="spellStart"/>
      <w:r w:rsidRPr="002E5984">
        <w:rPr>
          <w:rFonts w:ascii="Times New Roman" w:hAnsi="Times New Roman" w:cs="Times New Roman"/>
          <w:sz w:val="28"/>
          <w:szCs w:val="28"/>
          <w:lang w:val="en-US"/>
        </w:rPr>
        <w:t>Hepatology</w:t>
      </w:r>
      <w:proofErr w:type="spellEnd"/>
      <w:r w:rsidRPr="002E5984">
        <w:rPr>
          <w:rFonts w:ascii="Times New Roman" w:hAnsi="Times New Roman" w:cs="Times New Roman"/>
          <w:sz w:val="28"/>
          <w:szCs w:val="28"/>
          <w:lang w:val="en-US"/>
        </w:rPr>
        <w:t>. — 2006.</w:t>
      </w:r>
      <w:bookmarkEnd w:id="13"/>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4" w:name="_Ref512870688"/>
      <w:proofErr w:type="spellStart"/>
      <w:r w:rsidRPr="002E5984">
        <w:rPr>
          <w:rFonts w:ascii="Times New Roman" w:hAnsi="Times New Roman" w:cs="Times New Roman"/>
          <w:sz w:val="28"/>
          <w:szCs w:val="28"/>
          <w:lang w:val="en-US"/>
        </w:rPr>
        <w:lastRenderedPageBreak/>
        <w:t>Melamed</w:t>
      </w:r>
      <w:proofErr w:type="spellEnd"/>
      <w:r w:rsidRPr="002E5984">
        <w:rPr>
          <w:rFonts w:ascii="Times New Roman" w:hAnsi="Times New Roman" w:cs="Times New Roman"/>
          <w:sz w:val="28"/>
          <w:szCs w:val="28"/>
          <w:lang w:val="en-US"/>
        </w:rPr>
        <w:t xml:space="preserve"> P. Chronic metabolic acidosis destroys pancreas. Biotherapy Clinic of San Francisco, USA / P. </w:t>
      </w:r>
      <w:proofErr w:type="spellStart"/>
      <w:r w:rsidRPr="002E5984">
        <w:rPr>
          <w:rFonts w:ascii="Times New Roman" w:hAnsi="Times New Roman" w:cs="Times New Roman"/>
          <w:sz w:val="28"/>
          <w:szCs w:val="28"/>
          <w:lang w:val="en-US"/>
        </w:rPr>
        <w:t>Melamed</w:t>
      </w:r>
      <w:proofErr w:type="spellEnd"/>
      <w:r w:rsidRPr="002E5984">
        <w:rPr>
          <w:rFonts w:ascii="Times New Roman" w:hAnsi="Times New Roman" w:cs="Times New Roman"/>
          <w:sz w:val="28"/>
          <w:szCs w:val="28"/>
          <w:lang w:val="en-US"/>
        </w:rPr>
        <w:t xml:space="preserve">, F. </w:t>
      </w:r>
      <w:proofErr w:type="spellStart"/>
      <w:r w:rsidRPr="002E5984">
        <w:rPr>
          <w:rFonts w:ascii="Times New Roman" w:hAnsi="Times New Roman" w:cs="Times New Roman"/>
          <w:sz w:val="28"/>
          <w:szCs w:val="28"/>
          <w:lang w:val="en-US"/>
        </w:rPr>
        <w:t>Melamed</w:t>
      </w:r>
      <w:proofErr w:type="spellEnd"/>
      <w:r w:rsidRPr="002E5984">
        <w:rPr>
          <w:rFonts w:ascii="Times New Roman" w:hAnsi="Times New Roman" w:cs="Times New Roman"/>
          <w:sz w:val="28"/>
          <w:szCs w:val="28"/>
          <w:lang w:val="en-US"/>
        </w:rPr>
        <w:t xml:space="preserve"> // JOP. — 2014. — Vol. 15, No 6. — P. 552–560.</w:t>
      </w:r>
      <w:bookmarkEnd w:id="14"/>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5" w:name="_Ref512870751"/>
      <w:proofErr w:type="spellStart"/>
      <w:r w:rsidRPr="002E5984">
        <w:rPr>
          <w:rFonts w:ascii="Times New Roman" w:hAnsi="Times New Roman" w:cs="Times New Roman"/>
          <w:sz w:val="28"/>
          <w:szCs w:val="28"/>
          <w:lang w:val="en-US"/>
        </w:rPr>
        <w:t>Sarles</w:t>
      </w:r>
      <w:proofErr w:type="spellEnd"/>
      <w:r w:rsidRPr="002E5984">
        <w:rPr>
          <w:rFonts w:ascii="Times New Roman" w:hAnsi="Times New Roman" w:cs="Times New Roman"/>
          <w:sz w:val="28"/>
          <w:szCs w:val="28"/>
          <w:lang w:val="en-US"/>
        </w:rPr>
        <w:t xml:space="preserve"> H. Chronic pancreatitis: etiology and </w:t>
      </w:r>
      <w:proofErr w:type="spellStart"/>
      <w:r w:rsidRPr="002E5984">
        <w:rPr>
          <w:rFonts w:ascii="Times New Roman" w:hAnsi="Times New Roman" w:cs="Times New Roman"/>
          <w:sz w:val="28"/>
          <w:szCs w:val="28"/>
          <w:lang w:val="en-US"/>
        </w:rPr>
        <w:t>pathophysiology</w:t>
      </w:r>
      <w:proofErr w:type="spellEnd"/>
      <w:r w:rsidRPr="002E5984">
        <w:rPr>
          <w:rFonts w:ascii="Times New Roman" w:hAnsi="Times New Roman" w:cs="Times New Roman"/>
          <w:sz w:val="28"/>
          <w:szCs w:val="28"/>
          <w:lang w:val="en-US"/>
        </w:rPr>
        <w:t xml:space="preserve"> / H. </w:t>
      </w:r>
      <w:proofErr w:type="spellStart"/>
      <w:r w:rsidRPr="002E5984">
        <w:rPr>
          <w:rFonts w:ascii="Times New Roman" w:hAnsi="Times New Roman" w:cs="Times New Roman"/>
          <w:sz w:val="28"/>
          <w:szCs w:val="28"/>
          <w:lang w:val="en-US"/>
        </w:rPr>
        <w:t>Sarles</w:t>
      </w:r>
      <w:proofErr w:type="spellEnd"/>
      <w:r w:rsidRPr="002E5984">
        <w:rPr>
          <w:rFonts w:ascii="Times New Roman" w:hAnsi="Times New Roman" w:cs="Times New Roman"/>
          <w:sz w:val="28"/>
          <w:szCs w:val="28"/>
          <w:lang w:val="en-US"/>
        </w:rPr>
        <w:t xml:space="preserve">. — New </w:t>
      </w:r>
      <w:proofErr w:type="gramStart"/>
      <w:r w:rsidRPr="002E5984">
        <w:rPr>
          <w:rFonts w:ascii="Times New Roman" w:hAnsi="Times New Roman" w:cs="Times New Roman"/>
          <w:sz w:val="28"/>
          <w:szCs w:val="28"/>
          <w:lang w:val="en-US"/>
        </w:rPr>
        <w:t>York :</w:t>
      </w:r>
      <w:proofErr w:type="gramEnd"/>
      <w:r w:rsidRPr="002E5984">
        <w:rPr>
          <w:rFonts w:ascii="Times New Roman" w:hAnsi="Times New Roman" w:cs="Times New Roman"/>
          <w:sz w:val="28"/>
          <w:szCs w:val="28"/>
          <w:lang w:val="en-US"/>
        </w:rPr>
        <w:t xml:space="preserve"> Raven Press, 1986.</w:t>
      </w:r>
      <w:bookmarkEnd w:id="15"/>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 </w:t>
      </w:r>
      <w:bookmarkStart w:id="16" w:name="_Ref512870748"/>
      <w:r w:rsidRPr="002E5984">
        <w:rPr>
          <w:rFonts w:ascii="Times New Roman" w:hAnsi="Times New Roman" w:cs="Times New Roman"/>
          <w:sz w:val="28"/>
          <w:szCs w:val="28"/>
          <w:lang w:val="en-US"/>
        </w:rPr>
        <w:t xml:space="preserve">Saunders J. H. Pancreatic extracts in the treatment of pancreatic exocrine insufficiency / J. H. Saunders, K. G. </w:t>
      </w:r>
      <w:proofErr w:type="spellStart"/>
      <w:r w:rsidRPr="002E5984">
        <w:rPr>
          <w:rFonts w:ascii="Times New Roman" w:hAnsi="Times New Roman" w:cs="Times New Roman"/>
          <w:sz w:val="28"/>
          <w:szCs w:val="28"/>
          <w:lang w:val="en-US"/>
        </w:rPr>
        <w:t>Wormsley</w:t>
      </w:r>
      <w:proofErr w:type="spellEnd"/>
      <w:r w:rsidRPr="002E5984">
        <w:rPr>
          <w:rFonts w:ascii="Times New Roman" w:hAnsi="Times New Roman" w:cs="Times New Roman"/>
          <w:sz w:val="28"/>
          <w:szCs w:val="28"/>
          <w:lang w:val="en-US"/>
        </w:rPr>
        <w:t xml:space="preserve"> // Gut. — 1975. — Vol. 16. — P. 157–162.</w:t>
      </w:r>
      <w:bookmarkEnd w:id="16"/>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7" w:name="_Ref512870704"/>
      <w:proofErr w:type="spellStart"/>
      <w:r w:rsidRPr="002E5984">
        <w:rPr>
          <w:rFonts w:ascii="Times New Roman" w:hAnsi="Times New Roman" w:cs="Times New Roman"/>
          <w:sz w:val="28"/>
          <w:szCs w:val="28"/>
          <w:lang w:val="en-US"/>
        </w:rPr>
        <w:t>Scratcherd</w:t>
      </w:r>
      <w:proofErr w:type="spellEnd"/>
      <w:r w:rsidRPr="002E5984">
        <w:rPr>
          <w:rFonts w:ascii="Times New Roman" w:hAnsi="Times New Roman" w:cs="Times New Roman"/>
          <w:sz w:val="28"/>
          <w:szCs w:val="28"/>
          <w:lang w:val="en-US"/>
        </w:rPr>
        <w:t xml:space="preserve"> T. The secretion of electrolytes by the pancreas / T. </w:t>
      </w:r>
      <w:proofErr w:type="spellStart"/>
      <w:r w:rsidRPr="002E5984">
        <w:rPr>
          <w:rFonts w:ascii="Times New Roman" w:hAnsi="Times New Roman" w:cs="Times New Roman"/>
          <w:sz w:val="28"/>
          <w:szCs w:val="28"/>
          <w:lang w:val="en-US"/>
        </w:rPr>
        <w:t>Scratcherd</w:t>
      </w:r>
      <w:proofErr w:type="spellEnd"/>
      <w:r w:rsidRPr="002E5984">
        <w:rPr>
          <w:rFonts w:ascii="Times New Roman" w:hAnsi="Times New Roman" w:cs="Times New Roman"/>
          <w:sz w:val="28"/>
          <w:szCs w:val="28"/>
          <w:lang w:val="en-US"/>
        </w:rPr>
        <w:t xml:space="preserve">, R. M. Case // Am. J. </w:t>
      </w:r>
      <w:proofErr w:type="spellStart"/>
      <w:r w:rsidRPr="002E5984">
        <w:rPr>
          <w:rFonts w:ascii="Times New Roman" w:hAnsi="Times New Roman" w:cs="Times New Roman"/>
          <w:sz w:val="28"/>
          <w:szCs w:val="28"/>
          <w:lang w:val="en-US"/>
        </w:rPr>
        <w:t>Clin</w:t>
      </w:r>
      <w:proofErr w:type="spellEnd"/>
      <w:r w:rsidRPr="002E5984">
        <w:rPr>
          <w:rFonts w:ascii="Times New Roman" w:hAnsi="Times New Roman" w:cs="Times New Roman"/>
          <w:sz w:val="28"/>
          <w:szCs w:val="28"/>
          <w:lang w:val="en-US"/>
        </w:rPr>
        <w:t>. Nutrition. — 1973. — P. 326–339.</w:t>
      </w:r>
      <w:bookmarkEnd w:id="17"/>
    </w:p>
    <w:p w:rsidR="00977435" w:rsidRPr="002E5984"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8" w:name="_Ref512870711"/>
      <w:r w:rsidRPr="002E5984">
        <w:rPr>
          <w:rFonts w:ascii="Times New Roman" w:hAnsi="Times New Roman" w:cs="Times New Roman"/>
          <w:sz w:val="28"/>
          <w:szCs w:val="28"/>
          <w:lang w:val="en-US"/>
        </w:rPr>
        <w:t xml:space="preserve">The source of pancreatic juice bicarbonate / E. O. Ball, H. F. Tucker, A. K. Solomon, B. </w:t>
      </w:r>
      <w:proofErr w:type="spellStart"/>
      <w:r w:rsidRPr="002E5984">
        <w:rPr>
          <w:rFonts w:ascii="Times New Roman" w:hAnsi="Times New Roman" w:cs="Times New Roman"/>
          <w:sz w:val="28"/>
          <w:szCs w:val="28"/>
          <w:lang w:val="en-US"/>
        </w:rPr>
        <w:t>Vennesland</w:t>
      </w:r>
      <w:proofErr w:type="spellEnd"/>
      <w:r w:rsidRPr="002E5984">
        <w:rPr>
          <w:rFonts w:ascii="Times New Roman" w:hAnsi="Times New Roman" w:cs="Times New Roman"/>
          <w:sz w:val="28"/>
          <w:szCs w:val="28"/>
          <w:lang w:val="en-US"/>
        </w:rPr>
        <w:t xml:space="preserve"> // J. Biol. Chem. — 1941. — Vol. 119.</w:t>
      </w:r>
      <w:bookmarkEnd w:id="18"/>
    </w:p>
    <w:p w:rsidR="00977435"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bookmarkStart w:id="19" w:name="_Ref512870715"/>
      <w:proofErr w:type="spellStart"/>
      <w:r w:rsidRPr="002E5984">
        <w:rPr>
          <w:rFonts w:ascii="Times New Roman" w:hAnsi="Times New Roman" w:cs="Times New Roman"/>
          <w:sz w:val="28"/>
          <w:szCs w:val="28"/>
          <w:lang w:val="en-US"/>
        </w:rPr>
        <w:t>Ströhle</w:t>
      </w:r>
      <w:proofErr w:type="spellEnd"/>
      <w:r w:rsidRPr="002E5984">
        <w:rPr>
          <w:rFonts w:ascii="Times New Roman" w:hAnsi="Times New Roman" w:cs="Times New Roman"/>
          <w:sz w:val="28"/>
          <w:szCs w:val="28"/>
          <w:lang w:val="en-US"/>
        </w:rPr>
        <w:t xml:space="preserve"> A. Estimation of the diet-dependent net acid load in 229 worldwide historically studied hunter-gatherer societies / A. </w:t>
      </w:r>
      <w:proofErr w:type="spellStart"/>
      <w:r w:rsidRPr="002E5984">
        <w:rPr>
          <w:rFonts w:ascii="Times New Roman" w:hAnsi="Times New Roman" w:cs="Times New Roman"/>
          <w:sz w:val="28"/>
          <w:szCs w:val="28"/>
          <w:lang w:val="en-US"/>
        </w:rPr>
        <w:t>Ströhle</w:t>
      </w:r>
      <w:proofErr w:type="spellEnd"/>
      <w:r w:rsidRPr="002E5984">
        <w:rPr>
          <w:rFonts w:ascii="Times New Roman" w:hAnsi="Times New Roman" w:cs="Times New Roman"/>
          <w:sz w:val="28"/>
          <w:szCs w:val="28"/>
          <w:lang w:val="en-US"/>
        </w:rPr>
        <w:t xml:space="preserve">, A. Hahn, A. Sebastian // Am. J. </w:t>
      </w:r>
      <w:proofErr w:type="spellStart"/>
      <w:r w:rsidRPr="002E5984">
        <w:rPr>
          <w:rFonts w:ascii="Times New Roman" w:hAnsi="Times New Roman" w:cs="Times New Roman"/>
          <w:sz w:val="28"/>
          <w:szCs w:val="28"/>
          <w:lang w:val="en-US"/>
        </w:rPr>
        <w:t>Clin</w:t>
      </w:r>
      <w:proofErr w:type="spellEnd"/>
      <w:r w:rsidRPr="002E5984">
        <w:rPr>
          <w:rFonts w:ascii="Times New Roman" w:hAnsi="Times New Roman" w:cs="Times New Roman"/>
          <w:sz w:val="28"/>
          <w:szCs w:val="28"/>
          <w:lang w:val="en-US"/>
        </w:rPr>
        <w:t xml:space="preserve">. </w:t>
      </w:r>
      <w:proofErr w:type="spellStart"/>
      <w:r w:rsidRPr="002E5984">
        <w:rPr>
          <w:rFonts w:ascii="Times New Roman" w:hAnsi="Times New Roman" w:cs="Times New Roman"/>
          <w:sz w:val="28"/>
          <w:szCs w:val="28"/>
          <w:lang w:val="en-US"/>
        </w:rPr>
        <w:t>Nutr</w:t>
      </w:r>
      <w:proofErr w:type="spellEnd"/>
      <w:r w:rsidRPr="002E5984">
        <w:rPr>
          <w:rFonts w:ascii="Times New Roman" w:hAnsi="Times New Roman" w:cs="Times New Roman"/>
          <w:sz w:val="28"/>
          <w:szCs w:val="28"/>
          <w:lang w:val="en-US"/>
        </w:rPr>
        <w:t>. — 2010. — Vol. 91. — P. 406–412.</w:t>
      </w:r>
      <w:bookmarkEnd w:id="19"/>
      <w:r w:rsidRPr="002E5984">
        <w:rPr>
          <w:rFonts w:ascii="Times New Roman" w:hAnsi="Times New Roman" w:cs="Times New Roman"/>
          <w:sz w:val="28"/>
          <w:szCs w:val="28"/>
          <w:lang w:val="en-US"/>
        </w:rPr>
        <w:t xml:space="preserve"> </w:t>
      </w:r>
      <w:bookmarkStart w:id="20" w:name="_Ref512870736"/>
    </w:p>
    <w:p w:rsidR="009B5068" w:rsidRPr="00977435" w:rsidRDefault="00977435" w:rsidP="00977435">
      <w:pPr>
        <w:pStyle w:val="aa"/>
        <w:numPr>
          <w:ilvl w:val="0"/>
          <w:numId w:val="2"/>
        </w:numPr>
        <w:spacing w:after="0" w:line="360" w:lineRule="auto"/>
        <w:ind w:left="0" w:hanging="284"/>
        <w:jc w:val="both"/>
        <w:rPr>
          <w:rFonts w:ascii="Times New Roman" w:hAnsi="Times New Roman" w:cs="Times New Roman"/>
          <w:sz w:val="28"/>
          <w:szCs w:val="28"/>
          <w:lang w:val="en-US"/>
        </w:rPr>
      </w:pPr>
      <w:proofErr w:type="spellStart"/>
      <w:r w:rsidRPr="00977435">
        <w:rPr>
          <w:rFonts w:ascii="Times New Roman" w:hAnsi="Times New Roman" w:cs="Times New Roman"/>
          <w:sz w:val="28"/>
          <w:szCs w:val="28"/>
          <w:lang w:val="en-US"/>
        </w:rPr>
        <w:t>Talamini</w:t>
      </w:r>
      <w:proofErr w:type="spellEnd"/>
      <w:r w:rsidRPr="00977435">
        <w:rPr>
          <w:rFonts w:ascii="Times New Roman" w:hAnsi="Times New Roman" w:cs="Times New Roman"/>
          <w:sz w:val="28"/>
          <w:szCs w:val="28"/>
          <w:lang w:val="en-US"/>
        </w:rPr>
        <w:t xml:space="preserve"> G. Duodenal acidity may increase the risk of pancreatic cancer in the course of chronic pancreatitis: an </w:t>
      </w:r>
      <w:proofErr w:type="spellStart"/>
      <w:r w:rsidRPr="00977435">
        <w:rPr>
          <w:rFonts w:ascii="Times New Roman" w:hAnsi="Times New Roman" w:cs="Times New Roman"/>
          <w:sz w:val="28"/>
          <w:szCs w:val="28"/>
          <w:lang w:val="en-US"/>
        </w:rPr>
        <w:t>etiopathogenetic</w:t>
      </w:r>
      <w:proofErr w:type="spellEnd"/>
      <w:r w:rsidRPr="00977435">
        <w:rPr>
          <w:rFonts w:ascii="Times New Roman" w:hAnsi="Times New Roman" w:cs="Times New Roman"/>
          <w:sz w:val="28"/>
          <w:szCs w:val="28"/>
          <w:lang w:val="en-US"/>
        </w:rPr>
        <w:t xml:space="preserve"> hypothesis / G. </w:t>
      </w:r>
      <w:proofErr w:type="spellStart"/>
      <w:r w:rsidRPr="00977435">
        <w:rPr>
          <w:rFonts w:ascii="Times New Roman" w:hAnsi="Times New Roman" w:cs="Times New Roman"/>
          <w:sz w:val="28"/>
          <w:szCs w:val="28"/>
          <w:lang w:val="en-US"/>
        </w:rPr>
        <w:t>Talamini</w:t>
      </w:r>
      <w:proofErr w:type="spellEnd"/>
      <w:r w:rsidRPr="00977435">
        <w:rPr>
          <w:rFonts w:ascii="Times New Roman" w:hAnsi="Times New Roman" w:cs="Times New Roman"/>
          <w:sz w:val="28"/>
          <w:szCs w:val="28"/>
          <w:lang w:val="en-US"/>
        </w:rPr>
        <w:t xml:space="preserve"> // JOP. — 2005. — Vol. 6. — P. 122–127.</w:t>
      </w:r>
      <w:bookmarkEnd w:id="20"/>
      <w:r w:rsidR="0091758F" w:rsidRPr="00977435">
        <w:rPr>
          <w:rFonts w:ascii="Times New Roman" w:hAnsi="Times New Roman" w:cs="Times New Roman"/>
          <w:b/>
          <w:sz w:val="28"/>
          <w:szCs w:val="28"/>
          <w:lang w:val="en-US"/>
        </w:rPr>
        <w:t xml:space="preserve"> </w:t>
      </w:r>
    </w:p>
    <w:p w:rsidR="009B5068" w:rsidRPr="00977435" w:rsidRDefault="009B5068" w:rsidP="005C03D0">
      <w:pPr>
        <w:spacing w:after="0" w:line="360" w:lineRule="auto"/>
        <w:ind w:firstLine="709"/>
        <w:jc w:val="both"/>
        <w:rPr>
          <w:rFonts w:ascii="Times New Roman" w:hAnsi="Times New Roman" w:cs="Times New Roman"/>
          <w:b/>
          <w:sz w:val="28"/>
          <w:szCs w:val="28"/>
          <w:lang w:val="en-US"/>
        </w:rPr>
      </w:pPr>
    </w:p>
    <w:p w:rsidR="00977435" w:rsidRPr="002E5984" w:rsidRDefault="00977435" w:rsidP="00977435">
      <w:pPr>
        <w:spacing w:after="0" w:line="360" w:lineRule="auto"/>
        <w:ind w:firstLine="709"/>
        <w:jc w:val="center"/>
        <w:rPr>
          <w:rFonts w:ascii="Times New Roman" w:hAnsi="Times New Roman" w:cs="Times New Roman"/>
          <w:b/>
          <w:sz w:val="28"/>
          <w:szCs w:val="28"/>
          <w:lang w:val="en-US"/>
        </w:rPr>
      </w:pPr>
      <w:r w:rsidRPr="002E5984">
        <w:rPr>
          <w:rFonts w:ascii="Times New Roman" w:hAnsi="Times New Roman" w:cs="Times New Roman"/>
          <w:b/>
          <w:sz w:val="28"/>
          <w:szCs w:val="28"/>
          <w:lang w:val="en-US"/>
        </w:rPr>
        <w:t>Metabolic acidosis as an important factor of pathogenesis of chronic pancreatitis</w:t>
      </w:r>
    </w:p>
    <w:p w:rsidR="00977435" w:rsidRPr="002E5984" w:rsidRDefault="00977435" w:rsidP="00977435">
      <w:pPr>
        <w:spacing w:after="0" w:line="360" w:lineRule="auto"/>
        <w:ind w:firstLine="709"/>
        <w:jc w:val="center"/>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O. S. </w:t>
      </w:r>
      <w:proofErr w:type="spellStart"/>
      <w:r w:rsidRPr="002E5984">
        <w:rPr>
          <w:rFonts w:ascii="Times New Roman" w:hAnsi="Times New Roman" w:cs="Times New Roman"/>
          <w:sz w:val="28"/>
          <w:szCs w:val="28"/>
          <w:lang w:val="en-US"/>
        </w:rPr>
        <w:t>Zemlyak</w:t>
      </w:r>
      <w:proofErr w:type="spellEnd"/>
      <w:r w:rsidRPr="002E5984">
        <w:rPr>
          <w:rFonts w:ascii="Times New Roman" w:hAnsi="Times New Roman" w:cs="Times New Roman"/>
          <w:sz w:val="28"/>
          <w:szCs w:val="28"/>
          <w:lang w:val="en-US"/>
        </w:rPr>
        <w:t xml:space="preserve">, L. S. </w:t>
      </w:r>
      <w:proofErr w:type="spellStart"/>
      <w:r w:rsidRPr="002E5984">
        <w:rPr>
          <w:rFonts w:ascii="Times New Roman" w:hAnsi="Times New Roman" w:cs="Times New Roman"/>
          <w:sz w:val="28"/>
          <w:szCs w:val="28"/>
          <w:lang w:val="en-US"/>
        </w:rPr>
        <w:t>Babinets</w:t>
      </w:r>
      <w:proofErr w:type="spellEnd"/>
      <w:r w:rsidRPr="002E5984">
        <w:rPr>
          <w:rFonts w:ascii="Times New Roman" w:hAnsi="Times New Roman" w:cs="Times New Roman"/>
          <w:sz w:val="28"/>
          <w:szCs w:val="28"/>
          <w:lang w:val="en-US"/>
        </w:rPr>
        <w:t xml:space="preserve"> </w:t>
      </w:r>
    </w:p>
    <w:p w:rsidR="00977435" w:rsidRPr="002E5984" w:rsidRDefault="00977435" w:rsidP="00977435">
      <w:pPr>
        <w:spacing w:after="0" w:line="360" w:lineRule="auto"/>
        <w:ind w:firstLine="709"/>
        <w:jc w:val="center"/>
        <w:rPr>
          <w:rFonts w:ascii="Times New Roman" w:hAnsi="Times New Roman" w:cs="Times New Roman"/>
          <w:sz w:val="28"/>
          <w:szCs w:val="28"/>
          <w:lang w:val="en-US"/>
        </w:rPr>
      </w:pPr>
      <w:proofErr w:type="spellStart"/>
      <w:r w:rsidRPr="002E5984">
        <w:rPr>
          <w:rFonts w:ascii="Times New Roman" w:hAnsi="Times New Roman" w:cs="Times New Roman"/>
          <w:sz w:val="28"/>
          <w:szCs w:val="28"/>
          <w:lang w:val="en-US"/>
        </w:rPr>
        <w:t>Ternopil</w:t>
      </w:r>
      <w:proofErr w:type="spellEnd"/>
      <w:r w:rsidRPr="002E5984">
        <w:rPr>
          <w:rFonts w:ascii="Times New Roman" w:hAnsi="Times New Roman" w:cs="Times New Roman"/>
          <w:sz w:val="28"/>
          <w:szCs w:val="28"/>
          <w:lang w:val="en-US"/>
        </w:rPr>
        <w:t xml:space="preserve"> State Medical University n. a. I. Y. </w:t>
      </w:r>
      <w:proofErr w:type="spellStart"/>
      <w:r w:rsidRPr="002E5984">
        <w:rPr>
          <w:rFonts w:ascii="Times New Roman" w:hAnsi="Times New Roman" w:cs="Times New Roman"/>
          <w:sz w:val="28"/>
          <w:szCs w:val="28"/>
          <w:lang w:val="en-US"/>
        </w:rPr>
        <w:t>Horbachevsky</w:t>
      </w:r>
      <w:proofErr w:type="spellEnd"/>
      <w:r w:rsidRPr="002E5984">
        <w:rPr>
          <w:rFonts w:ascii="Times New Roman" w:hAnsi="Times New Roman" w:cs="Times New Roman"/>
          <w:sz w:val="28"/>
          <w:szCs w:val="28"/>
          <w:lang w:val="en-US"/>
        </w:rPr>
        <w:t>, Ukraine</w:t>
      </w:r>
    </w:p>
    <w:p w:rsidR="00977435" w:rsidRPr="002E5984" w:rsidRDefault="00977435" w:rsidP="00977435">
      <w:pPr>
        <w:spacing w:after="0" w:line="360" w:lineRule="auto"/>
        <w:ind w:firstLine="709"/>
        <w:jc w:val="both"/>
        <w:rPr>
          <w:rFonts w:ascii="Times New Roman" w:hAnsi="Times New Roman" w:cs="Times New Roman"/>
          <w:b/>
          <w:sz w:val="28"/>
          <w:szCs w:val="28"/>
          <w:lang w:val="en-US"/>
        </w:rPr>
      </w:pPr>
    </w:p>
    <w:p w:rsidR="00977435" w:rsidRPr="002E5984" w:rsidRDefault="00977435" w:rsidP="00977435">
      <w:pPr>
        <w:spacing w:after="0" w:line="360" w:lineRule="auto"/>
        <w:ind w:firstLine="709"/>
        <w:jc w:val="both"/>
        <w:rPr>
          <w:rFonts w:ascii="Times New Roman" w:hAnsi="Times New Roman" w:cs="Times New Roman"/>
          <w:sz w:val="28"/>
          <w:szCs w:val="28"/>
          <w:lang w:val="en-US"/>
        </w:rPr>
      </w:pPr>
      <w:r w:rsidRPr="002E5984">
        <w:rPr>
          <w:rFonts w:ascii="Times New Roman" w:hAnsi="Times New Roman" w:cs="Times New Roman"/>
          <w:b/>
          <w:sz w:val="28"/>
          <w:szCs w:val="28"/>
          <w:lang w:val="en-US"/>
        </w:rPr>
        <w:t xml:space="preserve">Key words: </w:t>
      </w:r>
      <w:r w:rsidRPr="002E5984">
        <w:rPr>
          <w:rFonts w:ascii="Times New Roman" w:hAnsi="Times New Roman" w:cs="Times New Roman"/>
          <w:sz w:val="28"/>
          <w:szCs w:val="28"/>
          <w:lang w:val="en-US"/>
        </w:rPr>
        <w:t xml:space="preserve">chronic pancreatitis, metabolic acidosis, pathogenesis, </w:t>
      </w:r>
      <w:proofErr w:type="spellStart"/>
      <w:r w:rsidRPr="002E5984">
        <w:rPr>
          <w:rFonts w:ascii="Times New Roman" w:hAnsi="Times New Roman" w:cs="Times New Roman"/>
          <w:sz w:val="28"/>
          <w:szCs w:val="28"/>
          <w:lang w:val="en-US"/>
        </w:rPr>
        <w:t>trophic</w:t>
      </w:r>
      <w:proofErr w:type="spellEnd"/>
      <w:r w:rsidRPr="002E5984">
        <w:rPr>
          <w:rFonts w:ascii="Times New Roman" w:hAnsi="Times New Roman" w:cs="Times New Roman"/>
          <w:sz w:val="28"/>
          <w:szCs w:val="28"/>
          <w:lang w:val="en-US"/>
        </w:rPr>
        <w:t xml:space="preserve"> insufficiency, treatment </w:t>
      </w:r>
      <w:proofErr w:type="spellStart"/>
      <w:r w:rsidRPr="002E5984">
        <w:rPr>
          <w:rFonts w:ascii="Times New Roman" w:hAnsi="Times New Roman" w:cs="Times New Roman"/>
          <w:sz w:val="28"/>
          <w:szCs w:val="28"/>
          <w:lang w:val="en-US"/>
        </w:rPr>
        <w:t>programme</w:t>
      </w:r>
      <w:proofErr w:type="spellEnd"/>
    </w:p>
    <w:p w:rsidR="009B5068" w:rsidRPr="00977435" w:rsidRDefault="00977435" w:rsidP="00977435">
      <w:pPr>
        <w:spacing w:after="0" w:line="360" w:lineRule="auto"/>
        <w:ind w:firstLine="709"/>
        <w:jc w:val="both"/>
        <w:rPr>
          <w:rFonts w:ascii="Times New Roman" w:hAnsi="Times New Roman" w:cs="Times New Roman"/>
          <w:sz w:val="28"/>
          <w:szCs w:val="28"/>
          <w:lang w:val="en-US"/>
        </w:rPr>
      </w:pPr>
      <w:r w:rsidRPr="002E5984">
        <w:rPr>
          <w:rFonts w:ascii="Times New Roman" w:hAnsi="Times New Roman" w:cs="Times New Roman"/>
          <w:sz w:val="28"/>
          <w:szCs w:val="28"/>
          <w:lang w:val="en-US"/>
        </w:rPr>
        <w:t xml:space="preserve">Article presents the results of the analysis of scientific literature on the role of metabolic acidosis in the pathogenesis of chronic pancreatitis. It is stated that metabolic acidosis is an important predictive factor in the formation and deepening of </w:t>
      </w:r>
      <w:proofErr w:type="spellStart"/>
      <w:r w:rsidRPr="002E5984">
        <w:rPr>
          <w:rFonts w:ascii="Times New Roman" w:hAnsi="Times New Roman" w:cs="Times New Roman"/>
          <w:sz w:val="28"/>
          <w:szCs w:val="28"/>
          <w:lang w:val="en-US"/>
        </w:rPr>
        <w:t>trophic</w:t>
      </w:r>
      <w:proofErr w:type="spellEnd"/>
      <w:r w:rsidRPr="002E5984">
        <w:rPr>
          <w:rFonts w:ascii="Times New Roman" w:hAnsi="Times New Roman" w:cs="Times New Roman"/>
          <w:sz w:val="28"/>
          <w:szCs w:val="28"/>
          <w:lang w:val="en-US"/>
        </w:rPr>
        <w:t xml:space="preserve"> insufficiency, which further reduces the quality of life of patients with </w:t>
      </w:r>
      <w:r w:rsidRPr="002E5984">
        <w:rPr>
          <w:rFonts w:ascii="Times New Roman" w:hAnsi="Times New Roman" w:cs="Times New Roman"/>
          <w:sz w:val="28"/>
          <w:szCs w:val="28"/>
          <w:lang w:val="en-US"/>
        </w:rPr>
        <w:lastRenderedPageBreak/>
        <w:t>chronic pancreatitis and worsens the prognosis. This motivates the need to take into account the presence of metabolic acidosis during the development of a complex treatment program for such patients.</w:t>
      </w:r>
    </w:p>
    <w:sectPr w:rsidR="009B5068" w:rsidRPr="00977435" w:rsidSect="005C03D0">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10" w:rsidRDefault="00A25210" w:rsidP="00D331BE">
      <w:pPr>
        <w:spacing w:after="0" w:line="240" w:lineRule="auto"/>
      </w:pPr>
      <w:r>
        <w:separator/>
      </w:r>
    </w:p>
  </w:endnote>
  <w:endnote w:type="continuationSeparator" w:id="0">
    <w:p w:rsidR="00A25210" w:rsidRDefault="00A25210" w:rsidP="00D33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10" w:rsidRDefault="00A25210" w:rsidP="00D331BE">
      <w:pPr>
        <w:spacing w:after="0" w:line="240" w:lineRule="auto"/>
      </w:pPr>
      <w:r>
        <w:separator/>
      </w:r>
    </w:p>
  </w:footnote>
  <w:footnote w:type="continuationSeparator" w:id="0">
    <w:p w:rsidR="00A25210" w:rsidRDefault="00A25210" w:rsidP="00D33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1685C"/>
    <w:multiLevelType w:val="hybridMultilevel"/>
    <w:tmpl w:val="1EDAD0E6"/>
    <w:lvl w:ilvl="0" w:tplc="55DEA2C0">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DA3183A"/>
    <w:multiLevelType w:val="hybridMultilevel"/>
    <w:tmpl w:val="C9DCB8A4"/>
    <w:lvl w:ilvl="0" w:tplc="FE547E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B31A7"/>
    <w:rsid w:val="0001303E"/>
    <w:rsid w:val="00035C15"/>
    <w:rsid w:val="000F08FA"/>
    <w:rsid w:val="00200905"/>
    <w:rsid w:val="002253CE"/>
    <w:rsid w:val="00245D3E"/>
    <w:rsid w:val="00252E04"/>
    <w:rsid w:val="00257571"/>
    <w:rsid w:val="00272A9D"/>
    <w:rsid w:val="0037152C"/>
    <w:rsid w:val="003808BD"/>
    <w:rsid w:val="003B5255"/>
    <w:rsid w:val="003D69D0"/>
    <w:rsid w:val="0041252C"/>
    <w:rsid w:val="004E3B11"/>
    <w:rsid w:val="005222EE"/>
    <w:rsid w:val="00567902"/>
    <w:rsid w:val="0059347A"/>
    <w:rsid w:val="005A1DB8"/>
    <w:rsid w:val="005B0758"/>
    <w:rsid w:val="005C03D0"/>
    <w:rsid w:val="006524D0"/>
    <w:rsid w:val="0065677F"/>
    <w:rsid w:val="00664538"/>
    <w:rsid w:val="006649D9"/>
    <w:rsid w:val="00666BDC"/>
    <w:rsid w:val="006E28B5"/>
    <w:rsid w:val="007E32EC"/>
    <w:rsid w:val="00855F57"/>
    <w:rsid w:val="00867776"/>
    <w:rsid w:val="00885696"/>
    <w:rsid w:val="008F78C8"/>
    <w:rsid w:val="0091758F"/>
    <w:rsid w:val="00977435"/>
    <w:rsid w:val="009806E9"/>
    <w:rsid w:val="00985D8E"/>
    <w:rsid w:val="00997B57"/>
    <w:rsid w:val="009A140A"/>
    <w:rsid w:val="009B5068"/>
    <w:rsid w:val="00A1256A"/>
    <w:rsid w:val="00A15C57"/>
    <w:rsid w:val="00A22933"/>
    <w:rsid w:val="00A25210"/>
    <w:rsid w:val="00A25BA4"/>
    <w:rsid w:val="00A95B31"/>
    <w:rsid w:val="00AB31A7"/>
    <w:rsid w:val="00AD6AA0"/>
    <w:rsid w:val="00B128E0"/>
    <w:rsid w:val="00C9589C"/>
    <w:rsid w:val="00C95D08"/>
    <w:rsid w:val="00CC4EC2"/>
    <w:rsid w:val="00CD5F0D"/>
    <w:rsid w:val="00CD6CD7"/>
    <w:rsid w:val="00CD7B6E"/>
    <w:rsid w:val="00CE0F8E"/>
    <w:rsid w:val="00CE555E"/>
    <w:rsid w:val="00D1715A"/>
    <w:rsid w:val="00D331BE"/>
    <w:rsid w:val="00DA2308"/>
    <w:rsid w:val="00E23359"/>
    <w:rsid w:val="00E56A48"/>
    <w:rsid w:val="00EB27AF"/>
    <w:rsid w:val="00EF5B27"/>
    <w:rsid w:val="00F002D7"/>
    <w:rsid w:val="00F22ADF"/>
    <w:rsid w:val="00F2494C"/>
    <w:rsid w:val="00FA448A"/>
    <w:rsid w:val="00FA67D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FA"/>
  </w:style>
  <w:style w:type="paragraph" w:styleId="1">
    <w:name w:val="heading 1"/>
    <w:basedOn w:val="a"/>
    <w:next w:val="a"/>
    <w:link w:val="10"/>
    <w:uiPriority w:val="9"/>
    <w:qFormat/>
    <w:rsid w:val="00D331BE"/>
    <w:pPr>
      <w:keepNext/>
      <w:keepLines/>
      <w:spacing w:before="240" w:after="0"/>
      <w:outlineLvl w:val="0"/>
    </w:pPr>
    <w:rPr>
      <w:rFonts w:asciiTheme="majorHAnsi" w:eastAsiaTheme="majorEastAsia" w:hAnsiTheme="majorHAnsi" w:cstheme="majorBidi"/>
      <w:color w:val="2E74B5" w:themeColor="accent1" w:themeShade="BF"/>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933"/>
    <w:rPr>
      <w:sz w:val="16"/>
      <w:szCs w:val="16"/>
    </w:rPr>
  </w:style>
  <w:style w:type="paragraph" w:styleId="a4">
    <w:name w:val="annotation text"/>
    <w:basedOn w:val="a"/>
    <w:link w:val="a5"/>
    <w:uiPriority w:val="99"/>
    <w:semiHidden/>
    <w:unhideWhenUsed/>
    <w:rsid w:val="00A22933"/>
    <w:pPr>
      <w:spacing w:line="240" w:lineRule="auto"/>
    </w:pPr>
    <w:rPr>
      <w:sz w:val="20"/>
      <w:szCs w:val="20"/>
    </w:rPr>
  </w:style>
  <w:style w:type="character" w:customStyle="1" w:styleId="a5">
    <w:name w:val="Текст примечания Знак"/>
    <w:basedOn w:val="a0"/>
    <w:link w:val="a4"/>
    <w:uiPriority w:val="99"/>
    <w:semiHidden/>
    <w:rsid w:val="00A22933"/>
    <w:rPr>
      <w:sz w:val="20"/>
      <w:szCs w:val="20"/>
    </w:rPr>
  </w:style>
  <w:style w:type="paragraph" w:styleId="a6">
    <w:name w:val="annotation subject"/>
    <w:basedOn w:val="a4"/>
    <w:next w:val="a4"/>
    <w:link w:val="a7"/>
    <w:uiPriority w:val="99"/>
    <w:semiHidden/>
    <w:unhideWhenUsed/>
    <w:rsid w:val="00A22933"/>
    <w:rPr>
      <w:b/>
      <w:bCs/>
    </w:rPr>
  </w:style>
  <w:style w:type="character" w:customStyle="1" w:styleId="a7">
    <w:name w:val="Тема примечания Знак"/>
    <w:basedOn w:val="a5"/>
    <w:link w:val="a6"/>
    <w:uiPriority w:val="99"/>
    <w:semiHidden/>
    <w:rsid w:val="00A22933"/>
    <w:rPr>
      <w:b/>
      <w:bCs/>
      <w:sz w:val="20"/>
      <w:szCs w:val="20"/>
    </w:rPr>
  </w:style>
  <w:style w:type="paragraph" w:styleId="a8">
    <w:name w:val="Balloon Text"/>
    <w:basedOn w:val="a"/>
    <w:link w:val="a9"/>
    <w:uiPriority w:val="99"/>
    <w:semiHidden/>
    <w:unhideWhenUsed/>
    <w:rsid w:val="00A22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22933"/>
    <w:rPr>
      <w:rFonts w:ascii="Segoe UI" w:hAnsi="Segoe UI" w:cs="Segoe UI"/>
      <w:sz w:val="18"/>
      <w:szCs w:val="18"/>
    </w:rPr>
  </w:style>
  <w:style w:type="paragraph" w:styleId="aa">
    <w:name w:val="List Paragraph"/>
    <w:basedOn w:val="a"/>
    <w:uiPriority w:val="34"/>
    <w:qFormat/>
    <w:rsid w:val="00867776"/>
    <w:pPr>
      <w:ind w:left="720"/>
      <w:contextualSpacing/>
    </w:pPr>
  </w:style>
  <w:style w:type="table" w:styleId="ab">
    <w:name w:val="Table Grid"/>
    <w:basedOn w:val="a1"/>
    <w:uiPriority w:val="39"/>
    <w:rsid w:val="00380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B5068"/>
    <w:rPr>
      <w:color w:val="0000FF"/>
      <w:u w:val="single"/>
    </w:rPr>
  </w:style>
  <w:style w:type="character" w:customStyle="1" w:styleId="green">
    <w:name w:val="green"/>
    <w:rsid w:val="009B5068"/>
  </w:style>
  <w:style w:type="character" w:customStyle="1" w:styleId="apple-converted-space">
    <w:name w:val="apple-converted-space"/>
    <w:rsid w:val="009B5068"/>
  </w:style>
  <w:style w:type="character" w:customStyle="1" w:styleId="js-extracted-address">
    <w:name w:val="js-extracted-address"/>
    <w:basedOn w:val="a0"/>
    <w:rsid w:val="009B5068"/>
  </w:style>
  <w:style w:type="character" w:customStyle="1" w:styleId="mail-message-map-nobreak">
    <w:name w:val="mail-message-map-nobreak"/>
    <w:basedOn w:val="a0"/>
    <w:rsid w:val="009B5068"/>
  </w:style>
  <w:style w:type="paragraph" w:styleId="ad">
    <w:name w:val="endnote text"/>
    <w:basedOn w:val="a"/>
    <w:link w:val="ae"/>
    <w:uiPriority w:val="99"/>
    <w:semiHidden/>
    <w:unhideWhenUsed/>
    <w:rsid w:val="00D331BE"/>
    <w:pPr>
      <w:spacing w:after="0" w:line="240" w:lineRule="auto"/>
    </w:pPr>
    <w:rPr>
      <w:sz w:val="20"/>
      <w:szCs w:val="20"/>
    </w:rPr>
  </w:style>
  <w:style w:type="character" w:customStyle="1" w:styleId="ae">
    <w:name w:val="Текст концевой сноски Знак"/>
    <w:basedOn w:val="a0"/>
    <w:link w:val="ad"/>
    <w:uiPriority w:val="99"/>
    <w:semiHidden/>
    <w:rsid w:val="00D331BE"/>
    <w:rPr>
      <w:sz w:val="20"/>
      <w:szCs w:val="20"/>
    </w:rPr>
  </w:style>
  <w:style w:type="character" w:styleId="af">
    <w:name w:val="endnote reference"/>
    <w:basedOn w:val="a0"/>
    <w:uiPriority w:val="99"/>
    <w:semiHidden/>
    <w:unhideWhenUsed/>
    <w:rsid w:val="00D331BE"/>
    <w:rPr>
      <w:vertAlign w:val="superscript"/>
    </w:rPr>
  </w:style>
  <w:style w:type="paragraph" w:styleId="af0">
    <w:name w:val="footnote text"/>
    <w:basedOn w:val="a"/>
    <w:link w:val="af1"/>
    <w:uiPriority w:val="99"/>
    <w:semiHidden/>
    <w:unhideWhenUsed/>
    <w:rsid w:val="00D331BE"/>
    <w:pPr>
      <w:spacing w:after="0" w:line="240" w:lineRule="auto"/>
    </w:pPr>
    <w:rPr>
      <w:sz w:val="20"/>
      <w:szCs w:val="20"/>
    </w:rPr>
  </w:style>
  <w:style w:type="character" w:customStyle="1" w:styleId="af1">
    <w:name w:val="Текст сноски Знак"/>
    <w:basedOn w:val="a0"/>
    <w:link w:val="af0"/>
    <w:uiPriority w:val="99"/>
    <w:semiHidden/>
    <w:rsid w:val="00D331BE"/>
    <w:rPr>
      <w:sz w:val="20"/>
      <w:szCs w:val="20"/>
    </w:rPr>
  </w:style>
  <w:style w:type="character" w:styleId="af2">
    <w:name w:val="footnote reference"/>
    <w:basedOn w:val="a0"/>
    <w:uiPriority w:val="99"/>
    <w:semiHidden/>
    <w:unhideWhenUsed/>
    <w:rsid w:val="00D331BE"/>
    <w:rPr>
      <w:vertAlign w:val="superscript"/>
    </w:rPr>
  </w:style>
  <w:style w:type="character" w:customStyle="1" w:styleId="10">
    <w:name w:val="Заголовок 1 Знак"/>
    <w:basedOn w:val="a0"/>
    <w:link w:val="1"/>
    <w:uiPriority w:val="9"/>
    <w:rsid w:val="00D331BE"/>
    <w:rPr>
      <w:rFonts w:asciiTheme="majorHAnsi" w:eastAsiaTheme="majorEastAsia" w:hAnsiTheme="majorHAnsi" w:cstheme="majorBidi"/>
      <w:color w:val="2E74B5" w:themeColor="accent1" w:themeShade="BF"/>
      <w:sz w:val="32"/>
      <w:szCs w:val="32"/>
      <w:lang w:eastAsia="uk-UA"/>
    </w:rPr>
  </w:style>
  <w:style w:type="paragraph" w:styleId="af3">
    <w:name w:val="Bibliography"/>
    <w:basedOn w:val="a"/>
    <w:next w:val="a"/>
    <w:uiPriority w:val="37"/>
    <w:unhideWhenUsed/>
    <w:rsid w:val="00D331BE"/>
  </w:style>
</w:styles>
</file>

<file path=word/webSettings.xml><?xml version="1.0" encoding="utf-8"?>
<w:webSettings xmlns:r="http://schemas.openxmlformats.org/officeDocument/2006/relationships" xmlns:w="http://schemas.openxmlformats.org/wordprocessingml/2006/main">
  <w:divs>
    <w:div w:id="285964830">
      <w:bodyDiv w:val="1"/>
      <w:marLeft w:val="0"/>
      <w:marRight w:val="0"/>
      <w:marTop w:val="0"/>
      <w:marBottom w:val="0"/>
      <w:divBdr>
        <w:top w:val="none" w:sz="0" w:space="0" w:color="auto"/>
        <w:left w:val="none" w:sz="0" w:space="0" w:color="auto"/>
        <w:bottom w:val="none" w:sz="0" w:space="0" w:color="auto"/>
        <w:right w:val="none" w:sz="0" w:space="0" w:color="auto"/>
      </w:divBdr>
    </w:div>
    <w:div w:id="728306459">
      <w:bodyDiv w:val="1"/>
      <w:marLeft w:val="0"/>
      <w:marRight w:val="0"/>
      <w:marTop w:val="0"/>
      <w:marBottom w:val="0"/>
      <w:divBdr>
        <w:top w:val="none" w:sz="0" w:space="0" w:color="auto"/>
        <w:left w:val="none" w:sz="0" w:space="0" w:color="auto"/>
        <w:bottom w:val="none" w:sz="0" w:space="0" w:color="auto"/>
        <w:right w:val="none" w:sz="0" w:space="0" w:color="auto"/>
      </w:divBdr>
    </w:div>
    <w:div w:id="1192300250">
      <w:bodyDiv w:val="1"/>
      <w:marLeft w:val="0"/>
      <w:marRight w:val="0"/>
      <w:marTop w:val="0"/>
      <w:marBottom w:val="0"/>
      <w:divBdr>
        <w:top w:val="none" w:sz="0" w:space="0" w:color="auto"/>
        <w:left w:val="none" w:sz="0" w:space="0" w:color="auto"/>
        <w:bottom w:val="none" w:sz="0" w:space="0" w:color="auto"/>
        <w:right w:val="none" w:sz="0" w:space="0" w:color="auto"/>
      </w:divBdr>
    </w:div>
    <w:div w:id="1415005890">
      <w:bodyDiv w:val="1"/>
      <w:marLeft w:val="0"/>
      <w:marRight w:val="0"/>
      <w:marTop w:val="0"/>
      <w:marBottom w:val="0"/>
      <w:divBdr>
        <w:top w:val="none" w:sz="0" w:space="0" w:color="auto"/>
        <w:left w:val="none" w:sz="0" w:space="0" w:color="auto"/>
        <w:bottom w:val="none" w:sz="0" w:space="0" w:color="auto"/>
        <w:right w:val="none" w:sz="0" w:space="0" w:color="auto"/>
      </w:divBdr>
    </w:div>
    <w:div w:id="1503353346">
      <w:bodyDiv w:val="1"/>
      <w:marLeft w:val="0"/>
      <w:marRight w:val="0"/>
      <w:marTop w:val="0"/>
      <w:marBottom w:val="0"/>
      <w:divBdr>
        <w:top w:val="none" w:sz="0" w:space="0" w:color="auto"/>
        <w:left w:val="none" w:sz="0" w:space="0" w:color="auto"/>
        <w:bottom w:val="none" w:sz="0" w:space="0" w:color="auto"/>
        <w:right w:val="none" w:sz="0" w:space="0" w:color="auto"/>
      </w:divBdr>
    </w:div>
    <w:div w:id="17825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b:Source>
    <b:Tag>Sar</b:Tag>
    <b:SourceType>JournalArticle</b:SourceType>
    <b:Guid>{2628EEA0-CB39-4929-A62A-7935C6590CC2}</b:Guid>
    <b:Author>
      <b:Author>
        <b:NameList>
          <b:Person>
            <b:Last>Sarles H. Chronic pancreatitis: etiology and pathophysiology. –New York: Raven Press</b:Last>
            <b:First>1986</b:First>
          </b:Person>
        </b:NameList>
      </b:Author>
    </b:Author>
    <b:RefOrder>1</b:RefOrder>
  </b:Source>
</b:Sources>
</file>

<file path=customXml/itemProps1.xml><?xml version="1.0" encoding="utf-8"?>
<ds:datastoreItem xmlns:ds="http://schemas.openxmlformats.org/officeDocument/2006/customXml" ds:itemID="{DCE32037-D001-41DA-B20D-F231D2A8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Eka</cp:lastModifiedBy>
  <cp:revision>4</cp:revision>
  <dcterms:created xsi:type="dcterms:W3CDTF">2018-05-14T16:00:00Z</dcterms:created>
  <dcterms:modified xsi:type="dcterms:W3CDTF">2018-05-30T11:03:00Z</dcterms:modified>
</cp:coreProperties>
</file>