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CE" w:rsidRPr="007978CE" w:rsidRDefault="007978CE" w:rsidP="007978CE">
      <w:pPr>
        <w:spacing w:line="240" w:lineRule="auto"/>
        <w:ind w:firstLine="567"/>
        <w:jc w:val="center"/>
        <w:rPr>
          <w:rFonts w:ascii="Times New Roman" w:hAnsi="Times New Roman" w:cs="Times New Roman"/>
          <w:b/>
          <w:caps/>
          <w:sz w:val="28"/>
          <w:szCs w:val="28"/>
          <w:lang w:val="uk-UA"/>
        </w:rPr>
      </w:pPr>
      <w:r w:rsidRPr="007978CE">
        <w:rPr>
          <w:rFonts w:ascii="Times New Roman" w:hAnsi="Times New Roman" w:cs="Times New Roman"/>
          <w:b/>
          <w:sz w:val="28"/>
          <w:szCs w:val="28"/>
          <w:lang w:val="en-US"/>
        </w:rPr>
        <w:t xml:space="preserve">Physiology and </w:t>
      </w:r>
      <w:proofErr w:type="spellStart"/>
      <w:r w:rsidRPr="007978CE">
        <w:rPr>
          <w:rFonts w:ascii="Times New Roman" w:hAnsi="Times New Roman" w:cs="Times New Roman"/>
          <w:b/>
          <w:sz w:val="28"/>
          <w:szCs w:val="28"/>
          <w:lang w:val="uk-UA"/>
        </w:rPr>
        <w:t>pathology</w:t>
      </w:r>
      <w:proofErr w:type="spellEnd"/>
      <w:r w:rsidRPr="007978CE">
        <w:rPr>
          <w:rFonts w:ascii="Times New Roman" w:hAnsi="Times New Roman" w:cs="Times New Roman"/>
          <w:b/>
          <w:sz w:val="28"/>
          <w:szCs w:val="28"/>
          <w:lang w:val="uk-UA"/>
        </w:rPr>
        <w:t xml:space="preserve"> </w:t>
      </w:r>
      <w:proofErr w:type="spellStart"/>
      <w:r w:rsidRPr="007978CE">
        <w:rPr>
          <w:rFonts w:ascii="Times New Roman" w:hAnsi="Times New Roman" w:cs="Times New Roman"/>
          <w:b/>
          <w:sz w:val="28"/>
          <w:szCs w:val="28"/>
          <w:lang w:val="uk-UA"/>
        </w:rPr>
        <w:t>of</w:t>
      </w:r>
      <w:proofErr w:type="spellEnd"/>
      <w:r w:rsidRPr="007978CE">
        <w:rPr>
          <w:rFonts w:ascii="Times New Roman" w:hAnsi="Times New Roman" w:cs="Times New Roman"/>
          <w:b/>
          <w:sz w:val="28"/>
          <w:szCs w:val="28"/>
          <w:lang w:val="uk-UA"/>
        </w:rPr>
        <w:t xml:space="preserve"> </w:t>
      </w:r>
      <w:proofErr w:type="spellStart"/>
      <w:r w:rsidRPr="007978CE">
        <w:rPr>
          <w:rFonts w:ascii="Times New Roman" w:hAnsi="Times New Roman" w:cs="Times New Roman"/>
          <w:b/>
          <w:sz w:val="28"/>
          <w:szCs w:val="28"/>
          <w:lang w:val="uk-UA"/>
        </w:rPr>
        <w:t>the</w:t>
      </w:r>
      <w:proofErr w:type="spellEnd"/>
      <w:r w:rsidRPr="007978CE">
        <w:rPr>
          <w:rFonts w:ascii="Times New Roman" w:hAnsi="Times New Roman" w:cs="Times New Roman"/>
          <w:b/>
          <w:sz w:val="28"/>
          <w:szCs w:val="28"/>
          <w:lang w:val="uk-UA"/>
        </w:rPr>
        <w:t xml:space="preserve"> </w:t>
      </w:r>
      <w:proofErr w:type="spellStart"/>
      <w:r w:rsidRPr="007978CE">
        <w:rPr>
          <w:rFonts w:ascii="Times New Roman" w:hAnsi="Times New Roman" w:cs="Times New Roman"/>
          <w:b/>
          <w:sz w:val="28"/>
          <w:szCs w:val="28"/>
          <w:lang w:val="uk-UA"/>
        </w:rPr>
        <w:t>liver</w:t>
      </w:r>
      <w:proofErr w:type="spellEnd"/>
      <w:r w:rsidRPr="007978CE">
        <w:rPr>
          <w:rFonts w:ascii="Times New Roman" w:hAnsi="Times New Roman" w:cs="Times New Roman"/>
          <w:b/>
          <w:sz w:val="28"/>
          <w:szCs w:val="28"/>
          <w:lang w:val="uk-UA"/>
        </w:rPr>
        <w:t xml:space="preserve"> </w:t>
      </w:r>
      <w:proofErr w:type="spellStart"/>
      <w:r w:rsidRPr="007978CE">
        <w:rPr>
          <w:rFonts w:ascii="Times New Roman" w:hAnsi="Times New Roman" w:cs="Times New Roman"/>
          <w:b/>
          <w:sz w:val="28"/>
          <w:szCs w:val="28"/>
          <w:lang w:val="uk-UA"/>
        </w:rPr>
        <w:t>in</w:t>
      </w:r>
      <w:proofErr w:type="spellEnd"/>
      <w:r w:rsidRPr="007978CE">
        <w:rPr>
          <w:rFonts w:ascii="Times New Roman" w:hAnsi="Times New Roman" w:cs="Times New Roman"/>
          <w:b/>
          <w:sz w:val="28"/>
          <w:szCs w:val="28"/>
          <w:lang w:val="uk-UA"/>
        </w:rPr>
        <w:t xml:space="preserve"> </w:t>
      </w:r>
      <w:proofErr w:type="spellStart"/>
      <w:r w:rsidRPr="007978CE">
        <w:rPr>
          <w:rFonts w:ascii="Times New Roman" w:hAnsi="Times New Roman" w:cs="Times New Roman"/>
          <w:b/>
          <w:sz w:val="28"/>
          <w:szCs w:val="28"/>
          <w:lang w:val="uk-UA"/>
        </w:rPr>
        <w:t>pregnant</w:t>
      </w:r>
      <w:proofErr w:type="spellEnd"/>
      <w:r w:rsidRPr="007978CE">
        <w:rPr>
          <w:rFonts w:ascii="Times New Roman" w:hAnsi="Times New Roman" w:cs="Times New Roman"/>
          <w:b/>
          <w:sz w:val="28"/>
          <w:szCs w:val="28"/>
          <w:lang w:val="uk-UA"/>
        </w:rPr>
        <w:t xml:space="preserve"> </w:t>
      </w:r>
      <w:proofErr w:type="spellStart"/>
      <w:r w:rsidRPr="007978CE">
        <w:rPr>
          <w:rFonts w:ascii="Times New Roman" w:hAnsi="Times New Roman" w:cs="Times New Roman"/>
          <w:b/>
          <w:sz w:val="28"/>
          <w:szCs w:val="28"/>
          <w:lang w:val="uk-UA"/>
        </w:rPr>
        <w:t>women</w:t>
      </w:r>
      <w:proofErr w:type="spellEnd"/>
    </w:p>
    <w:p w:rsidR="007978CE" w:rsidRPr="007978CE" w:rsidRDefault="007978CE" w:rsidP="007978CE">
      <w:pPr>
        <w:spacing w:line="240" w:lineRule="auto"/>
        <w:ind w:firstLine="567"/>
        <w:jc w:val="center"/>
        <w:rPr>
          <w:rFonts w:ascii="Times New Roman" w:hAnsi="Times New Roman" w:cs="Times New Roman"/>
          <w:sz w:val="28"/>
          <w:szCs w:val="28"/>
          <w:lang w:val="uk-UA"/>
        </w:rPr>
      </w:pPr>
      <w:r w:rsidRPr="007978CE">
        <w:rPr>
          <w:rFonts w:ascii="Times New Roman" w:hAnsi="Times New Roman" w:cs="Times New Roman"/>
          <w:sz w:val="28"/>
          <w:szCs w:val="28"/>
          <w:lang w:val="en-US" w:eastAsia="zh-CN"/>
        </w:rPr>
        <w:t xml:space="preserve">Y. V. </w:t>
      </w:r>
      <w:proofErr w:type="spellStart"/>
      <w:r w:rsidRPr="007978CE">
        <w:rPr>
          <w:rFonts w:ascii="Times New Roman" w:hAnsi="Times New Roman" w:cs="Times New Roman"/>
          <w:sz w:val="28"/>
          <w:szCs w:val="28"/>
          <w:lang w:val="en-US" w:eastAsia="zh-CN"/>
        </w:rPr>
        <w:t>Linevskiy</w:t>
      </w:r>
      <w:proofErr w:type="spellEnd"/>
      <w:r w:rsidRPr="007978CE">
        <w:rPr>
          <w:rFonts w:ascii="Times New Roman" w:hAnsi="Times New Roman" w:cs="Times New Roman"/>
          <w:sz w:val="28"/>
          <w:szCs w:val="28"/>
          <w:lang w:val="en-US" w:eastAsia="zh-CN"/>
        </w:rPr>
        <w:t xml:space="preserve">, </w:t>
      </w:r>
      <w:r w:rsidRPr="007978CE">
        <w:rPr>
          <w:rFonts w:ascii="Times New Roman" w:hAnsi="Times New Roman" w:cs="Times New Roman"/>
          <w:sz w:val="28"/>
          <w:szCs w:val="28"/>
          <w:lang w:val="en-US"/>
        </w:rPr>
        <w:t>K</w:t>
      </w:r>
      <w:r w:rsidRPr="007978CE">
        <w:rPr>
          <w:rFonts w:ascii="Times New Roman" w:hAnsi="Times New Roman" w:cs="Times New Roman"/>
          <w:sz w:val="28"/>
          <w:szCs w:val="28"/>
          <w:lang w:val="uk-UA"/>
        </w:rPr>
        <w:t>.</w:t>
      </w:r>
      <w:r w:rsidRPr="007978CE">
        <w:rPr>
          <w:rFonts w:ascii="Times New Roman" w:hAnsi="Times New Roman" w:cs="Times New Roman"/>
          <w:sz w:val="28"/>
          <w:szCs w:val="28"/>
          <w:lang w:val="en-US"/>
        </w:rPr>
        <w:t xml:space="preserve"> Y</w:t>
      </w:r>
      <w:r w:rsidRPr="007978CE">
        <w:rPr>
          <w:rFonts w:ascii="Times New Roman" w:hAnsi="Times New Roman" w:cs="Times New Roman"/>
          <w:sz w:val="28"/>
          <w:szCs w:val="28"/>
          <w:lang w:val="uk-UA"/>
        </w:rPr>
        <w:t>.</w:t>
      </w:r>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Linevskaya</w:t>
      </w:r>
      <w:proofErr w:type="spellEnd"/>
      <w:r w:rsidRPr="007978CE">
        <w:rPr>
          <w:rFonts w:ascii="Times New Roman" w:hAnsi="Times New Roman" w:cs="Times New Roman"/>
          <w:sz w:val="28"/>
          <w:szCs w:val="28"/>
          <w:lang w:val="uk-UA"/>
        </w:rPr>
        <w:t xml:space="preserve">, </w:t>
      </w:r>
      <w:r w:rsidRPr="007978CE">
        <w:rPr>
          <w:rFonts w:ascii="Times New Roman" w:hAnsi="Times New Roman" w:cs="Times New Roman"/>
          <w:sz w:val="28"/>
          <w:szCs w:val="28"/>
          <w:lang w:val="en-US"/>
        </w:rPr>
        <w:t>K</w:t>
      </w:r>
      <w:r w:rsidRPr="007978CE">
        <w:rPr>
          <w:rFonts w:ascii="Times New Roman" w:hAnsi="Times New Roman" w:cs="Times New Roman"/>
          <w:sz w:val="28"/>
          <w:szCs w:val="28"/>
          <w:lang w:val="uk-UA"/>
        </w:rPr>
        <w:t>.</w:t>
      </w:r>
      <w:r w:rsidRPr="007978CE">
        <w:rPr>
          <w:rFonts w:ascii="Times New Roman" w:hAnsi="Times New Roman" w:cs="Times New Roman"/>
          <w:sz w:val="28"/>
          <w:szCs w:val="28"/>
          <w:lang w:val="en-US"/>
        </w:rPr>
        <w:t xml:space="preserve"> A</w:t>
      </w:r>
      <w:r w:rsidRPr="007978CE">
        <w:rPr>
          <w:rFonts w:ascii="Times New Roman" w:hAnsi="Times New Roman" w:cs="Times New Roman"/>
          <w:sz w:val="28"/>
          <w:szCs w:val="28"/>
          <w:lang w:val="uk-UA"/>
        </w:rPr>
        <w:t>.</w:t>
      </w:r>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Voronin</w:t>
      </w:r>
      <w:proofErr w:type="spellEnd"/>
      <w:r w:rsidRPr="007978CE">
        <w:rPr>
          <w:rFonts w:ascii="Times New Roman" w:hAnsi="Times New Roman" w:cs="Times New Roman"/>
          <w:sz w:val="28"/>
          <w:szCs w:val="28"/>
          <w:lang w:val="uk-UA"/>
        </w:rPr>
        <w:t xml:space="preserve"> </w:t>
      </w:r>
    </w:p>
    <w:p w:rsidR="007978CE" w:rsidRPr="007978CE" w:rsidRDefault="007978CE" w:rsidP="007978CE">
      <w:pPr>
        <w:spacing w:line="240" w:lineRule="auto"/>
        <w:ind w:firstLine="708"/>
        <w:jc w:val="center"/>
        <w:rPr>
          <w:rFonts w:ascii="Times New Roman" w:hAnsi="Times New Roman" w:cs="Times New Roman"/>
          <w:color w:val="000000"/>
          <w:sz w:val="28"/>
          <w:lang w:val="uk-UA"/>
        </w:rPr>
      </w:pPr>
      <w:r w:rsidRPr="007978CE">
        <w:rPr>
          <w:rFonts w:ascii="Times New Roman" w:hAnsi="Times New Roman" w:cs="Times New Roman"/>
          <w:color w:val="000000"/>
          <w:sz w:val="28"/>
          <w:lang w:val="en-US"/>
        </w:rPr>
        <w:t>Kyiv National Medical University n.</w:t>
      </w:r>
      <w:r>
        <w:rPr>
          <w:rFonts w:ascii="Times New Roman" w:hAnsi="Times New Roman" w:cs="Times New Roman"/>
          <w:color w:val="000000"/>
          <w:sz w:val="28"/>
          <w:lang w:val="en-US"/>
        </w:rPr>
        <w:t xml:space="preserve"> </w:t>
      </w:r>
      <w:r w:rsidRPr="007978CE">
        <w:rPr>
          <w:rFonts w:ascii="Times New Roman" w:hAnsi="Times New Roman" w:cs="Times New Roman"/>
          <w:color w:val="000000"/>
          <w:sz w:val="28"/>
          <w:lang w:val="en-US"/>
        </w:rPr>
        <w:t>a.</w:t>
      </w:r>
      <w:r>
        <w:rPr>
          <w:rFonts w:ascii="Times New Roman" w:hAnsi="Times New Roman" w:cs="Times New Roman"/>
          <w:color w:val="000000"/>
          <w:sz w:val="28"/>
          <w:lang w:val="en-US"/>
        </w:rPr>
        <w:t xml:space="preserve"> </w:t>
      </w:r>
      <w:r w:rsidRPr="007978CE">
        <w:rPr>
          <w:rFonts w:ascii="Times New Roman" w:hAnsi="Times New Roman" w:cs="Times New Roman"/>
          <w:color w:val="000000"/>
          <w:sz w:val="28"/>
          <w:lang w:val="en-US"/>
        </w:rPr>
        <w:t>O.</w:t>
      </w:r>
      <w:r>
        <w:rPr>
          <w:rFonts w:ascii="Times New Roman" w:hAnsi="Times New Roman" w:cs="Times New Roman"/>
          <w:color w:val="000000"/>
          <w:sz w:val="28"/>
          <w:lang w:val="en-US"/>
        </w:rPr>
        <w:t xml:space="preserve"> </w:t>
      </w:r>
      <w:r w:rsidRPr="007978CE">
        <w:rPr>
          <w:rFonts w:ascii="Times New Roman" w:hAnsi="Times New Roman" w:cs="Times New Roman"/>
          <w:color w:val="000000"/>
          <w:sz w:val="28"/>
          <w:lang w:val="en-US"/>
        </w:rPr>
        <w:t>O.</w:t>
      </w:r>
      <w:r>
        <w:rPr>
          <w:rFonts w:ascii="Times New Roman" w:hAnsi="Times New Roman" w:cs="Times New Roman"/>
          <w:color w:val="000000"/>
          <w:sz w:val="28"/>
          <w:lang w:val="en-US"/>
        </w:rPr>
        <w:t xml:space="preserve"> </w:t>
      </w:r>
      <w:proofErr w:type="spellStart"/>
      <w:r w:rsidRPr="007978CE">
        <w:rPr>
          <w:rFonts w:ascii="Times New Roman" w:hAnsi="Times New Roman" w:cs="Times New Roman"/>
          <w:color w:val="000000"/>
          <w:sz w:val="28"/>
          <w:lang w:val="en-US"/>
        </w:rPr>
        <w:t>Bogomolets</w:t>
      </w:r>
      <w:proofErr w:type="spellEnd"/>
      <w:r w:rsidRPr="007978CE">
        <w:rPr>
          <w:rFonts w:ascii="Times New Roman" w:hAnsi="Times New Roman" w:cs="Times New Roman"/>
          <w:color w:val="000000"/>
          <w:sz w:val="28"/>
          <w:lang w:val="en-US"/>
        </w:rPr>
        <w:t>, Ukraine</w:t>
      </w:r>
    </w:p>
    <w:p w:rsidR="007978CE" w:rsidRPr="007978CE" w:rsidRDefault="007978CE" w:rsidP="007978CE">
      <w:pPr>
        <w:spacing w:line="240" w:lineRule="auto"/>
        <w:ind w:firstLine="708"/>
        <w:jc w:val="center"/>
        <w:rPr>
          <w:rFonts w:ascii="Times New Roman" w:hAnsi="Times New Roman" w:cs="Times New Roman"/>
          <w:sz w:val="28"/>
          <w:szCs w:val="28"/>
          <w:lang w:val="en-US"/>
        </w:rPr>
      </w:pPr>
      <w:r w:rsidRPr="007978CE">
        <w:rPr>
          <w:rFonts w:ascii="Times New Roman" w:hAnsi="Times New Roman" w:cs="Times New Roman"/>
          <w:sz w:val="28"/>
          <w:szCs w:val="28"/>
          <w:lang w:val="en-US"/>
        </w:rPr>
        <w:t>“</w:t>
      </w:r>
      <w:proofErr w:type="spellStart"/>
      <w:r w:rsidRPr="007978CE">
        <w:rPr>
          <w:rFonts w:ascii="Times New Roman" w:hAnsi="Times New Roman" w:cs="Times New Roman"/>
          <w:sz w:val="28"/>
          <w:szCs w:val="28"/>
          <w:lang w:val="en-US"/>
        </w:rPr>
        <w:t>Vivamedica</w:t>
      </w:r>
      <w:proofErr w:type="spellEnd"/>
      <w:r w:rsidRPr="007978CE">
        <w:rPr>
          <w:rFonts w:ascii="Times New Roman" w:hAnsi="Times New Roman" w:cs="Times New Roman"/>
          <w:sz w:val="28"/>
          <w:szCs w:val="28"/>
          <w:lang w:val="en-US"/>
        </w:rPr>
        <w:t>”</w:t>
      </w:r>
    </w:p>
    <w:p w:rsidR="007978CE" w:rsidRPr="007978CE" w:rsidRDefault="007978CE" w:rsidP="007978CE">
      <w:pPr>
        <w:spacing w:line="240" w:lineRule="auto"/>
        <w:ind w:firstLine="567"/>
        <w:rPr>
          <w:rFonts w:ascii="Times New Roman" w:hAnsi="Times New Roman" w:cs="Times New Roman"/>
          <w:b/>
          <w:sz w:val="28"/>
          <w:szCs w:val="28"/>
          <w:lang w:val="en-US"/>
        </w:rPr>
      </w:pPr>
    </w:p>
    <w:p w:rsidR="00763F77" w:rsidRPr="007978CE" w:rsidRDefault="007978CE" w:rsidP="007978CE">
      <w:pPr>
        <w:spacing w:after="0" w:line="240" w:lineRule="auto"/>
        <w:ind w:firstLine="567"/>
        <w:jc w:val="both"/>
        <w:rPr>
          <w:rFonts w:ascii="Times New Roman" w:eastAsia="Times New Roman" w:hAnsi="Times New Roman" w:cs="Times New Roman"/>
          <w:color w:val="000000"/>
          <w:sz w:val="28"/>
          <w:szCs w:val="28"/>
          <w:lang w:val="en-US"/>
        </w:rPr>
      </w:pPr>
      <w:r w:rsidRPr="007978CE">
        <w:rPr>
          <w:rFonts w:ascii="Times New Roman" w:hAnsi="Times New Roman" w:cs="Times New Roman"/>
          <w:b/>
          <w:sz w:val="28"/>
          <w:szCs w:val="28"/>
          <w:lang w:val="en-US"/>
        </w:rPr>
        <w:t>Key words:</w:t>
      </w:r>
      <w:r w:rsidRPr="007978CE">
        <w:rPr>
          <w:rFonts w:ascii="Times New Roman" w:hAnsi="Times New Roman" w:cs="Times New Roman"/>
          <w:sz w:val="28"/>
          <w:szCs w:val="28"/>
          <w:lang w:val="en-US"/>
        </w:rPr>
        <w:t xml:space="preserve"> pregnancy, liver, physiology, disease, complications</w:t>
      </w:r>
    </w:p>
    <w:p w:rsidR="00763F77" w:rsidRPr="00763F77" w:rsidRDefault="00763F77" w:rsidP="00763F77">
      <w:pPr>
        <w:spacing w:after="0" w:line="380" w:lineRule="atLeast"/>
        <w:ind w:firstLine="567"/>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During</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pregnancy it can be stated</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curatio</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some deflection mainly in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III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trimester </w:t>
      </w:r>
      <w:proofErr w:type="spellStart"/>
      <w:r w:rsidRPr="00763F77">
        <w:rPr>
          <w:rFonts w:ascii="Times New Roman" w:eastAsia="Times New Roman" w:hAnsi="Times New Roman" w:cs="Times New Roman"/>
          <w:color w:val="000000"/>
          <w:sz w:val="28"/>
          <w:lang w:val="en-US"/>
        </w:rPr>
        <w:t>obusl</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copulating normal</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ee</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over due fetal waste products 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mobilization of </w:t>
      </w:r>
      <w:proofErr w:type="spellStart"/>
      <w:r w:rsidRPr="00763F77">
        <w:rPr>
          <w:rFonts w:ascii="Times New Roman" w:eastAsia="Times New Roman" w:hAnsi="Times New Roman" w:cs="Times New Roman"/>
          <w:color w:val="000000"/>
          <w:sz w:val="28"/>
          <w:lang w:val="en-US"/>
        </w:rPr>
        <w:t>functionalreserves</w:t>
      </w:r>
      <w:proofErr w:type="spellEnd"/>
      <w:r w:rsidRPr="00763F77">
        <w:rPr>
          <w:rFonts w:ascii="Times New Roman" w:eastAsia="Times New Roman" w:hAnsi="Times New Roman" w:cs="Times New Roman"/>
          <w:color w:val="000000"/>
          <w:sz w:val="28"/>
          <w:lang w:val="en-US"/>
        </w:rPr>
        <w:t xml:space="preserve"> future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mother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liver.</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Among</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the relevant clinical and laboratory parameters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palmar</w:t>
      </w:r>
      <w:proofErr w:type="spellEnd"/>
      <w:r w:rsidRPr="00763F77">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erythema</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spider veins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on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skin,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 blood increased content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triglycerides,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cholesterol,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phospholipids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bile acids,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rPr>
        <w:t>α</w:t>
      </w:r>
      <w:r w:rsidRPr="00763F77">
        <w:rPr>
          <w:rFonts w:ascii="Times New Roman" w:eastAsia="Times New Roman" w:hAnsi="Times New Roman" w:cs="Times New Roman"/>
          <w:color w:val="000000"/>
          <w:sz w:val="19"/>
          <w:vertAlign w:val="subscript"/>
          <w:lang w:val="en-US"/>
        </w:rPr>
        <w:t>1</w:t>
      </w:r>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w:t>
      </w:r>
      <w:r w:rsidRPr="00763F77">
        <w:rPr>
          <w:rFonts w:ascii="Times New Roman" w:eastAsia="Times New Roman" w:hAnsi="Times New Roman" w:cs="Times New Roman"/>
          <w:color w:val="000000"/>
          <w:sz w:val="28"/>
        </w:rPr>
        <w:t>α</w:t>
      </w:r>
      <w:r w:rsidRPr="00763F77">
        <w:rPr>
          <w:rFonts w:ascii="Times New Roman" w:eastAsia="Times New Roman" w:hAnsi="Times New Roman" w:cs="Times New Roman"/>
          <w:color w:val="000000"/>
          <w:sz w:val="19"/>
          <w:vertAlign w:val="subscript"/>
          <w:lang w:val="en-US"/>
        </w:rPr>
        <w:t>2</w:t>
      </w:r>
      <w:r w:rsidRPr="00763F77">
        <w:rPr>
          <w:rFonts w:ascii="Times New Roman" w:eastAsia="Times New Roman" w:hAnsi="Times New Roman" w:cs="Times New Roman"/>
          <w:color w:val="000000"/>
          <w:sz w:val="28"/>
          <w:lang w:val="en-US"/>
        </w:rPr>
        <w:t>-globulins, a moderate increase in the activity of alkaline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phosphatase</w:t>
      </w:r>
      <w:proofErr w:type="spellEnd"/>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a decrease in the level of albumins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antithrombin</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andhaptoglobin</w:t>
      </w:r>
      <w:proofErr w:type="spellEnd"/>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These changes can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increase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parallel with the increase in the period of pregnancy.</w:t>
      </w:r>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Cholesterolemia</w:t>
      </w:r>
      <w:proofErr w:type="spellEnd"/>
      <w:r w:rsidRPr="00763F77">
        <w:rPr>
          <w:rFonts w:ascii="Times New Roman" w:eastAsia="Times New Roman" w:hAnsi="Times New Roman" w:cs="Times New Roman"/>
          <w:color w:val="000000"/>
          <w:sz w:val="28"/>
          <w:lang w:val="en-US"/>
        </w:rPr>
        <w:t xml:space="preserve"> leads to an increase in the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lithogenicity</w:t>
      </w:r>
      <w:proofErr w:type="spellEnd"/>
      <w:r w:rsidRPr="00763F77">
        <w:rPr>
          <w:rFonts w:ascii="Times New Roman" w:eastAsia="Times New Roman" w:hAnsi="Times New Roman" w:cs="Times New Roman"/>
          <w:color w:val="000000"/>
          <w:sz w:val="28"/>
          <w:lang w:val="en-US"/>
        </w:rPr>
        <w:t xml:space="preserv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bile.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An increase in lipid fractions in the blood causes an increase in the fat content in the liver tissue.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Pregnancy can be accompanied by its associated liver disease (acute fatty liver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pregnant,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cholestasis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 pregnancy,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preeclampsia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syndrome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complications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syndrome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as hemorrhages in the liver and</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ee</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discontinuities)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developed against the background</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ee</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disease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(chronic hepatitis and cirrhosis of the liver, Wilson's disease, benign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hyperbilirubinemia</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etc.) or liver diseases can arise against pregnancy. </w:t>
      </w:r>
      <w:proofErr w:type="gramStart"/>
      <w:r w:rsidRPr="00763F77">
        <w:rPr>
          <w:rFonts w:ascii="Times New Roman" w:eastAsia="Times New Roman" w:hAnsi="Times New Roman" w:cs="Times New Roman"/>
          <w:color w:val="000000"/>
          <w:sz w:val="28"/>
          <w:lang w:val="en-US"/>
        </w:rPr>
        <w:t>out</w:t>
      </w:r>
      <w:proofErr w:type="gramEnd"/>
      <w:r w:rsidRPr="00763F77">
        <w:rPr>
          <w:rFonts w:ascii="Times New Roman" w:eastAsia="Times New Roman" w:hAnsi="Times New Roman" w:cs="Times New Roman"/>
          <w:color w:val="000000"/>
          <w:sz w:val="28"/>
          <w:lang w:val="en-US"/>
        </w:rPr>
        <w:t xml:space="preserve"> of communication with her (often acute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hepatitis</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mostly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viral</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center"/>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b/>
          <w:bCs/>
          <w:color w:val="000000"/>
          <w:sz w:val="28"/>
          <w:lang w:val="en-US"/>
        </w:rPr>
        <w:t>Acute fatty liver of pregnant women</w:t>
      </w:r>
      <w:r w:rsidR="007978CE">
        <w:rPr>
          <w:rFonts w:ascii="Times New Roman" w:eastAsia="Times New Roman" w:hAnsi="Times New Roman" w:cs="Times New Roman"/>
          <w:color w:val="000000"/>
          <w:sz w:val="28"/>
          <w:lang w:val="en-US"/>
        </w:rPr>
        <w:t xml:space="preserve"> — </w:t>
      </w:r>
      <w:proofErr w:type="spellStart"/>
      <w:r w:rsidRPr="00763F77">
        <w:rPr>
          <w:rFonts w:ascii="Times New Roman" w:eastAsia="Times New Roman" w:hAnsi="Times New Roman" w:cs="Times New Roman"/>
          <w:b/>
          <w:bCs/>
          <w:color w:val="000000"/>
          <w:sz w:val="28"/>
          <w:lang w:val="en-US"/>
        </w:rPr>
        <w:t>Shihan</w:t>
      </w:r>
      <w:proofErr w:type="spellEnd"/>
      <w:r w:rsidRPr="00763F77">
        <w:rPr>
          <w:rFonts w:ascii="Times New Roman" w:eastAsia="Times New Roman" w:hAnsi="Times New Roman" w:cs="Times New Roman"/>
          <w:b/>
          <w:bCs/>
          <w:color w:val="000000"/>
          <w:sz w:val="28"/>
          <w:lang w:val="en-US"/>
        </w:rPr>
        <w:t xml:space="preserve"> syndrome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763F77">
        <w:rPr>
          <w:rFonts w:ascii="Times New Roman" w:eastAsia="Times New Roman" w:hAnsi="Times New Roman" w:cs="Times New Roman"/>
          <w:color w:val="000000"/>
          <w:sz w:val="28"/>
          <w:lang w:val="en-US"/>
        </w:rPr>
        <w:t>A rare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idiopathic</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disease.</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It develops in the third semester of pregnancy.</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disease is part of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mitochondrial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group</w:t>
      </w:r>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cytopathy</w:t>
      </w:r>
      <w:proofErr w:type="spellEnd"/>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It occurs at a frequency of 1 per 13,000 births.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 xml:space="preserve">The risk of development is higher in the </w:t>
      </w:r>
      <w:proofErr w:type="spellStart"/>
      <w:r w:rsidRPr="00763F77">
        <w:rPr>
          <w:rFonts w:ascii="Times New Roman" w:eastAsia="Times New Roman" w:hAnsi="Times New Roman" w:cs="Times New Roman"/>
          <w:color w:val="000000"/>
          <w:sz w:val="28"/>
          <w:lang w:val="en-US"/>
        </w:rPr>
        <w:t>primiparous</w:t>
      </w:r>
      <w:proofErr w:type="spellEnd"/>
      <w:r w:rsidRPr="00763F77">
        <w:rPr>
          <w:rFonts w:ascii="Times New Roman" w:eastAsia="Times New Roman" w:hAnsi="Times New Roman" w:cs="Times New Roman"/>
          <w:color w:val="000000"/>
          <w:sz w:val="28"/>
          <w:lang w:val="en-US"/>
        </w:rPr>
        <w:t>, with multiple pregnancy and in cases when the male fetus [2,</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3].</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 xml:space="preserve">It is suggested that the disease is associated with genetic deficiency of 3-hydroxy-acyl-CoA </w:t>
      </w:r>
      <w:proofErr w:type="spellStart"/>
      <w:r w:rsidRPr="00763F77">
        <w:rPr>
          <w:rFonts w:ascii="Times New Roman" w:eastAsia="Times New Roman" w:hAnsi="Times New Roman" w:cs="Times New Roman"/>
          <w:color w:val="000000"/>
          <w:sz w:val="28"/>
          <w:lang w:val="en-US"/>
        </w:rPr>
        <w:t>dehydrogenase</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It is involved in the oxidation of long-chain fatty acids.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disease develops 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mothers-heterozygous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carriers of the gene encoding this enzyme, if the fetus 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homozygous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for this feature [5].</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Clinical manifestations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x</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arakterizu</w:t>
      </w:r>
      <w:proofErr w:type="spellEnd"/>
      <w:r w:rsidR="007978CE">
        <w:rPr>
          <w:rFonts w:ascii="Times New Roman" w:eastAsia="Times New Roman" w:hAnsi="Times New Roman" w:cs="Times New Roman"/>
          <w:color w:val="000000"/>
          <w:sz w:val="28"/>
          <w:lang w:val="en-US"/>
        </w:rPr>
        <w:t xml:space="preserve"> </w:t>
      </w:r>
      <w:proofErr w:type="spellStart"/>
      <w:proofErr w:type="gramStart"/>
      <w:r w:rsidRPr="00763F77">
        <w:rPr>
          <w:rFonts w:ascii="Times New Roman" w:eastAsia="Times New Roman" w:hAnsi="Times New Roman" w:cs="Times New Roman"/>
          <w:color w:val="000000"/>
          <w:sz w:val="28"/>
          <w:lang w:val="en-US"/>
        </w:rPr>
        <w:t>th</w:t>
      </w:r>
      <w:proofErr w:type="spellEnd"/>
      <w:proofErr w:type="gram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tsya</w:t>
      </w:r>
      <w:proofErr w:type="spellEnd"/>
      <w:r w:rsidRPr="00763F77">
        <w:rPr>
          <w:rFonts w:ascii="Times New Roman" w:eastAsia="Times New Roman" w:hAnsi="Times New Roman" w:cs="Times New Roman"/>
          <w:color w:val="000000"/>
          <w:sz w:val="28"/>
          <w:lang w:val="en-US"/>
        </w:rPr>
        <w:t xml:space="preserve"> weakness, nausea, vomiting, headache, pain in the right upper quadrant or</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epigastric</w:t>
      </w:r>
      <w:proofErr w:type="spellEnd"/>
      <w:r w:rsidRPr="00763F77">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After 1</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2 weeks there are signs of liver failure</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jaundice and hepatic encephalopathy.</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Further progress is possible with the development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fulminant</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hepaticinsufficiency</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coagulopathy</w:t>
      </w:r>
      <w:proofErr w:type="spellEnd"/>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renal insufficiency.</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lastRenderedPageBreak/>
        <w:t xml:space="preserve">With direct examination, soreness in the liver region is </w:t>
      </w:r>
      <w:proofErr w:type="gramStart"/>
      <w:r w:rsidRPr="00763F77">
        <w:rPr>
          <w:rFonts w:ascii="Times New Roman" w:eastAsia="Times New Roman" w:hAnsi="Times New Roman" w:cs="Times New Roman"/>
          <w:color w:val="000000"/>
          <w:sz w:val="28"/>
          <w:lang w:val="en-US"/>
        </w:rPr>
        <w:t>revealed,</w:t>
      </w:r>
      <w:proofErr w:type="gramEnd"/>
      <w:r w:rsidRPr="00763F77">
        <w:rPr>
          <w:rFonts w:ascii="Times New Roman" w:eastAsia="Times New Roman" w:hAnsi="Times New Roman" w:cs="Times New Roman"/>
          <w:color w:val="000000"/>
          <w:sz w:val="28"/>
          <w:lang w:val="en-US"/>
        </w:rPr>
        <w:t xml:space="preserve"> jaundice, edema and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progression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signs of hepatic encephalopathy are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possible</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Laboratory and instrumental tests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reveal </w:t>
      </w:r>
      <w:proofErr w:type="spellStart"/>
      <w:r w:rsidRPr="00763F77">
        <w:rPr>
          <w:rFonts w:ascii="Times New Roman" w:eastAsia="Times New Roman" w:hAnsi="Times New Roman" w:cs="Times New Roman"/>
          <w:color w:val="000000"/>
          <w:sz w:val="28"/>
          <w:lang w:val="en-US"/>
        </w:rPr>
        <w:t>leukocytosis</w:t>
      </w:r>
      <w:proofErr w:type="spellEnd"/>
      <w:r w:rsidRPr="00763F77">
        <w:rPr>
          <w:rFonts w:ascii="Times New Roman" w:eastAsia="Times New Roman" w:hAnsi="Times New Roman" w:cs="Times New Roman"/>
          <w:color w:val="000000"/>
          <w:sz w:val="28"/>
          <w:lang w:val="en-US"/>
        </w:rPr>
        <w:t>, features syndrome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dissiminirovannogo</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intravascular coagulation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(DIC),</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increased</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prothrombin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w:t>
      </w:r>
      <w:proofErr w:type="spellStart"/>
      <w:r w:rsidRPr="00763F77">
        <w:rPr>
          <w:rFonts w:ascii="Times New Roman" w:eastAsia="Times New Roman" w:hAnsi="Times New Roman" w:cs="Times New Roman"/>
          <w:color w:val="000000"/>
          <w:sz w:val="28"/>
          <w:lang w:val="en-US"/>
        </w:rPr>
        <w:t>partialthromboplastin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time, the content of</w:t>
      </w:r>
      <w:r w:rsidR="007978CE">
        <w:rPr>
          <w:rFonts w:ascii="Times New Roman" w:eastAsia="Times New Roman" w:hAnsi="Times New Roman" w:cs="Times New Roman"/>
          <w:color w:val="000000"/>
          <w:sz w:val="28"/>
          <w:lang w:val="en-US"/>
        </w:rPr>
        <w:t xml:space="preserve"> </w:t>
      </w:r>
      <w:proofErr w:type="gramStart"/>
      <w:r w:rsidRPr="00763F77">
        <w:rPr>
          <w:rFonts w:ascii="Times New Roman" w:eastAsia="Times New Roman" w:hAnsi="Times New Roman" w:cs="Times New Roman"/>
          <w:color w:val="000000"/>
          <w:sz w:val="28"/>
          <w:lang w:val="en-US"/>
        </w:rPr>
        <w:t>I</w:t>
      </w:r>
      <w:proofErr w:type="gram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degradation products of fibrinogen, a decrease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platelet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count,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increase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ivaetsya</w:t>
      </w:r>
      <w:proofErr w:type="spellEnd"/>
      <w:r w:rsidRPr="00763F77">
        <w:rPr>
          <w:rFonts w:ascii="Times New Roman" w:eastAsia="Times New Roman" w:hAnsi="Times New Roman" w:cs="Times New Roman"/>
          <w:color w:val="000000"/>
          <w:sz w:val="28"/>
          <w:lang w:val="en-US"/>
        </w:rPr>
        <w:t xml:space="preserve"> blood levels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bilirubin</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creatinine</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uric </w:t>
      </w:r>
      <w:proofErr w:type="spellStart"/>
      <w:r w:rsidRPr="00763F77">
        <w:rPr>
          <w:rFonts w:ascii="Times New Roman" w:eastAsia="Times New Roman" w:hAnsi="Times New Roman" w:cs="Times New Roman"/>
          <w:color w:val="000000"/>
          <w:sz w:val="28"/>
          <w:lang w:val="en-US"/>
        </w:rPr>
        <w:t>acidaminotransferase</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activity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alkaline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phosphatase</w:t>
      </w:r>
      <w:proofErr w:type="spellEnd"/>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Determine</w:t>
      </w:r>
      <w:r w:rsidR="007978CE">
        <w:rPr>
          <w:rFonts w:ascii="Times New Roman" w:eastAsia="Times New Roman" w:hAnsi="Times New Roman" w:cs="Times New Roman"/>
          <w:color w:val="000000"/>
          <w:sz w:val="28"/>
          <w:lang w:val="en-US"/>
        </w:rPr>
        <w:t xml:space="preserve"> </w:t>
      </w:r>
      <w:proofErr w:type="spellStart"/>
      <w:proofErr w:type="gramStart"/>
      <w:r w:rsidRPr="00763F77">
        <w:rPr>
          <w:rFonts w:ascii="Times New Roman" w:eastAsia="Times New Roman" w:hAnsi="Times New Roman" w:cs="Times New Roman"/>
          <w:color w:val="000000"/>
          <w:sz w:val="28"/>
          <w:lang w:val="en-US"/>
        </w:rPr>
        <w:t>th</w:t>
      </w:r>
      <w:proofErr w:type="spellEnd"/>
      <w:proofErr w:type="gram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tsya</w:t>
      </w:r>
      <w:proofErr w:type="spellEnd"/>
      <w:r w:rsidRPr="00763F77">
        <w:rPr>
          <w:rFonts w:ascii="Times New Roman" w:eastAsia="Times New Roman" w:hAnsi="Times New Roman" w:cs="Times New Roman"/>
          <w:color w:val="000000"/>
          <w:sz w:val="28"/>
          <w:lang w:val="en-US"/>
        </w:rPr>
        <w:t xml:space="preserve"> hypoglycemia,</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hyponatremia</w:t>
      </w:r>
      <w:proofErr w:type="spellEnd"/>
      <w:r w:rsidRPr="00763F77">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763F77">
        <w:rPr>
          <w:rFonts w:ascii="Times New Roman" w:eastAsia="Times New Roman" w:hAnsi="Times New Roman" w:cs="Times New Roman"/>
          <w:color w:val="000000"/>
          <w:sz w:val="28"/>
          <w:lang w:val="en-US"/>
        </w:rPr>
        <w:t>With ultrasound and CT of the liver</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signs of fatty degeneration.</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Although, they may be absent.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Liver biopsy reveals the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microvesicular</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obesity of the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centrolobularhepatocytes</w:t>
      </w:r>
      <w:proofErr w:type="spellEnd"/>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763F77">
        <w:rPr>
          <w:rFonts w:ascii="Times New Roman" w:eastAsia="Times New Roman" w:hAnsi="Times New Roman" w:cs="Times New Roman"/>
          <w:color w:val="000000"/>
          <w:sz w:val="28"/>
          <w:lang w:val="en-US"/>
        </w:rPr>
        <w:t>In 20</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40% of developing</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w:t>
      </w:r>
      <w:proofErr w:type="spellStart"/>
      <w:r w:rsidRPr="00763F77">
        <w:rPr>
          <w:rFonts w:ascii="Times New Roman" w:eastAsia="Times New Roman" w:hAnsi="Times New Roman" w:cs="Times New Roman"/>
          <w:color w:val="000000"/>
          <w:sz w:val="28"/>
          <w:lang w:val="en-US"/>
        </w:rPr>
        <w:t>eclampsia</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w:t>
      </w:r>
      <w:proofErr w:type="spellStart"/>
      <w:r w:rsidRPr="00763F77">
        <w:rPr>
          <w:rFonts w:ascii="Times New Roman" w:eastAsia="Times New Roman" w:hAnsi="Times New Roman" w:cs="Times New Roman"/>
          <w:color w:val="000000"/>
          <w:sz w:val="28"/>
          <w:lang w:val="en-US"/>
        </w:rPr>
        <w:t>eclampsia</w:t>
      </w:r>
      <w:proofErr w:type="spellEnd"/>
      <w:r w:rsidRPr="00763F77">
        <w:rPr>
          <w:rFonts w:ascii="Times New Roman" w:eastAsia="Times New Roman" w:hAnsi="Times New Roman" w:cs="Times New Roman"/>
          <w:color w:val="000000"/>
          <w:sz w:val="28"/>
          <w:lang w:val="en-US"/>
        </w:rPr>
        <w:t>.</w:t>
      </w:r>
      <w:proofErr w:type="gramEnd"/>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BSE should be differentiated from acute viral hepatitis.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However, with it, the level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aminotransferases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 blood is higher and the DIC syndrome is not characteristic.</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The means of choice 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immediate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delivery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by caesarean section.</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Correction of platelet level,</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prothrombin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partially</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thromboplastin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time 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carried out</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intravenously injected solution of glucose, freshly frozen plasma,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platelet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mass.</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If there is no effect, the question of liver transplantation [2,</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3,</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5].</w:t>
      </w:r>
      <w:proofErr w:type="gramEnd"/>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The prognosis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for the mother and fetus is unfavorable.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Maternal mortality</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50% (with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immediate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delivery</w:t>
      </w:r>
      <w:r w:rsidR="007978CE">
        <w:rPr>
          <w:rFonts w:ascii="Times New Roman" w:eastAsia="Times New Roman" w:hAnsi="Times New Roman" w:cs="Times New Roman"/>
          <w:color w:val="000000"/>
          <w:sz w:val="28"/>
          <w:szCs w:val="28"/>
          <w:lang w:val="en-US"/>
        </w:rPr>
        <w:t xml:space="preserve"> — </w:t>
      </w:r>
      <w:r w:rsidRPr="00763F77">
        <w:rPr>
          <w:rFonts w:ascii="Times New Roman" w:eastAsia="Times New Roman" w:hAnsi="Times New Roman" w:cs="Times New Roman"/>
          <w:color w:val="000000"/>
          <w:sz w:val="28"/>
          <w:lang w:val="en-US"/>
        </w:rPr>
        <w:t>15%), infant mortality</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50% (with immediate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delivery</w:t>
      </w:r>
      <w:r w:rsidR="007978CE">
        <w:rPr>
          <w:rFonts w:ascii="Times New Roman" w:eastAsia="Times New Roman" w:hAnsi="Times New Roman" w:cs="Times New Roman"/>
          <w:color w:val="000000"/>
          <w:sz w:val="28"/>
          <w:szCs w:val="28"/>
          <w:lang w:val="en-US"/>
        </w:rPr>
        <w:t xml:space="preserve"> — </w:t>
      </w:r>
      <w:r w:rsidRPr="00763F77">
        <w:rPr>
          <w:rFonts w:ascii="Times New Roman" w:eastAsia="Times New Roman" w:hAnsi="Times New Roman" w:cs="Times New Roman"/>
          <w:color w:val="000000"/>
          <w:sz w:val="28"/>
          <w:lang w:val="en-US"/>
        </w:rPr>
        <w:t>36%)</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In women who have recovered from</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BALF</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the liver function after the delivery is rapidly improving and there are no signs of liver disease in the future.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Subsequent pregnancies usually occur without complications.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Rarely</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there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a possible relapse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heart failure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[3].</w:t>
      </w:r>
    </w:p>
    <w:p w:rsidR="00763F77" w:rsidRPr="00763F77" w:rsidRDefault="007978CE" w:rsidP="00763F77">
      <w:pPr>
        <w:spacing w:after="0" w:line="380" w:lineRule="atLeast"/>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bCs/>
          <w:color w:val="000000"/>
          <w:sz w:val="28"/>
          <w:lang w:val="en-US"/>
        </w:rPr>
        <w:t>Cholestasis</w:t>
      </w:r>
      <w:proofErr w:type="spellEnd"/>
      <w:r w:rsidR="00763F77" w:rsidRPr="00763F77">
        <w:rPr>
          <w:rFonts w:ascii="Times New Roman" w:eastAsia="Times New Roman" w:hAnsi="Times New Roman" w:cs="Times New Roman"/>
          <w:b/>
          <w:bCs/>
          <w:color w:val="000000"/>
          <w:sz w:val="28"/>
          <w:lang w:val="en-US"/>
        </w:rPr>
        <w:t xml:space="preserve"> of</w:t>
      </w:r>
      <w:r>
        <w:rPr>
          <w:rFonts w:ascii="Times New Roman" w:eastAsia="Times New Roman" w:hAnsi="Times New Roman" w:cs="Times New Roman"/>
          <w:color w:val="000000"/>
          <w:sz w:val="28"/>
          <w:lang w:val="en-US"/>
        </w:rPr>
        <w:t xml:space="preserve"> </w:t>
      </w:r>
      <w:r w:rsidR="00763F77" w:rsidRPr="00763F77">
        <w:rPr>
          <w:rFonts w:ascii="Times New Roman" w:eastAsia="Times New Roman" w:hAnsi="Times New Roman" w:cs="Times New Roman"/>
          <w:b/>
          <w:bCs/>
          <w:color w:val="000000"/>
          <w:sz w:val="28"/>
          <w:lang w:val="en-US"/>
        </w:rPr>
        <w:t>pregnant women</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 xml:space="preserve">The disease is associated with insufficient excretion of bile acids from the liver </w:t>
      </w:r>
      <w:r w:rsidR="007978CE">
        <w:rPr>
          <w:rFonts w:ascii="Times New Roman" w:eastAsia="Times New Roman" w:hAnsi="Times New Roman" w:cs="Times New Roman"/>
          <w:color w:val="000000"/>
          <w:sz w:val="28"/>
          <w:lang w:val="en-US"/>
        </w:rPr>
        <w:t>(</w:t>
      </w:r>
      <w:proofErr w:type="spellStart"/>
      <w:r w:rsidRPr="00763F77">
        <w:rPr>
          <w:rFonts w:ascii="Times New Roman" w:eastAsia="Times New Roman" w:hAnsi="Times New Roman" w:cs="Times New Roman"/>
          <w:color w:val="000000"/>
          <w:sz w:val="28"/>
          <w:lang w:val="en-US"/>
        </w:rPr>
        <w:t>intrahepatic</w:t>
      </w:r>
      <w:proofErr w:type="spellEnd"/>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cholestasis</w:t>
      </w:r>
      <w:proofErr w:type="spellEnd"/>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due to the high content of female sex hormones (estrogens), possibly on the basis of a genetically determined defect in their metabolism.</w:t>
      </w:r>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Nutripechenochn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cause in</w:t>
      </w:r>
      <w:r w:rsidR="007978CE">
        <w:rPr>
          <w:rFonts w:ascii="Times New Roman" w:eastAsia="Times New Roman" w:hAnsi="Times New Roman" w:cs="Times New Roman"/>
          <w:color w:val="000000"/>
          <w:sz w:val="28"/>
          <w:lang w:val="en-US"/>
        </w:rPr>
        <w:t xml:space="preserve"> </w:t>
      </w:r>
      <w:proofErr w:type="spellStart"/>
      <w:proofErr w:type="gramStart"/>
      <w:r w:rsidRPr="00763F77">
        <w:rPr>
          <w:rFonts w:ascii="Times New Roman" w:eastAsia="Times New Roman" w:hAnsi="Times New Roman" w:cs="Times New Roman"/>
          <w:color w:val="000000"/>
          <w:sz w:val="28"/>
          <w:lang w:val="en-US"/>
        </w:rPr>
        <w:t>th</w:t>
      </w:r>
      <w:proofErr w:type="spellEnd"/>
      <w:proofErr w:type="gramEnd"/>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cholestasis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pregnant women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may be a defect gene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MDR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3, responsible for the transfer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phospholipids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 bile ducts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18</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proofErr w:type="spellStart"/>
      <w:proofErr w:type="gramStart"/>
      <w:r w:rsidRPr="00763F77">
        <w:rPr>
          <w:rFonts w:ascii="Times New Roman" w:eastAsia="Times New Roman" w:hAnsi="Times New Roman" w:cs="Times New Roman"/>
          <w:color w:val="000000"/>
          <w:sz w:val="28"/>
          <w:lang w:val="en-US"/>
        </w:rPr>
        <w:t>Zabol</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oznikaet</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at 0.1</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2% of pregnant women, usually in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III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trimester and less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II</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trimesterin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[11].</w:t>
      </w:r>
      <w:proofErr w:type="gramEnd"/>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In the liver,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focal</w:t>
      </w:r>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cholestasis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with </w:t>
      </w:r>
      <w:proofErr w:type="spellStart"/>
      <w:r w:rsidRPr="00763F77">
        <w:rPr>
          <w:rFonts w:ascii="Times New Roman" w:eastAsia="Times New Roman" w:hAnsi="Times New Roman" w:cs="Times New Roman"/>
          <w:color w:val="000000"/>
          <w:sz w:val="28"/>
          <w:lang w:val="en-US"/>
        </w:rPr>
        <w:t>biliary</w:t>
      </w:r>
      <w:proofErr w:type="spellEnd"/>
      <w:r w:rsidRPr="00763F77">
        <w:rPr>
          <w:rFonts w:ascii="Times New Roman" w:eastAsia="Times New Roman" w:hAnsi="Times New Roman" w:cs="Times New Roman"/>
          <w:color w:val="000000"/>
          <w:sz w:val="28"/>
          <w:lang w:val="en-US"/>
        </w:rPr>
        <w:t xml:space="preserve"> thrombi in dilated capillaries and deposition of bile pigment in neighboring hepatic cells in the absence of signs of inflammation and necrosis, the preservation of the structure of lobules and portal fields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14</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25</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lastRenderedPageBreak/>
        <w:t>Clinical manifestations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characterized by pronounced skin itch, yellow</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skin and sclera, discolored feces,</w:t>
      </w:r>
      <w:r w:rsidR="007978CE">
        <w:rPr>
          <w:rFonts w:ascii="Times New Roman" w:eastAsia="Times New Roman" w:hAnsi="Times New Roman" w:cs="Times New Roman"/>
          <w:color w:val="000000"/>
          <w:sz w:val="28"/>
          <w:lang w:val="en-US"/>
        </w:rPr>
        <w:t xml:space="preserve"> </w:t>
      </w:r>
      <w:proofErr w:type="spellStart"/>
      <w:proofErr w:type="gramStart"/>
      <w:r w:rsidRPr="00763F77">
        <w:rPr>
          <w:rFonts w:ascii="Times New Roman" w:eastAsia="Times New Roman" w:hAnsi="Times New Roman" w:cs="Times New Roman"/>
          <w:color w:val="000000"/>
          <w:sz w:val="28"/>
          <w:lang w:val="en-US"/>
        </w:rPr>
        <w:t>te</w:t>
      </w:r>
      <w:proofErr w:type="spellEnd"/>
      <w:proofErr w:type="gram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me with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urine</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Possible nausea, vomiting, minor pain in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right upper quadrant.</w:t>
      </w:r>
      <w:proofErr w:type="gramEnd"/>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Erythema</w:t>
      </w:r>
      <w:proofErr w:type="spellEnd"/>
      <w:r w:rsidRPr="00763F77">
        <w:rPr>
          <w:rFonts w:ascii="Times New Roman" w:eastAsia="Times New Roman" w:hAnsi="Times New Roman" w:cs="Times New Roman"/>
          <w:color w:val="000000"/>
          <w:sz w:val="28"/>
          <w:lang w:val="en-US"/>
        </w:rPr>
        <w:t xml:space="preserve"> of the palms can be </w:t>
      </w:r>
      <w:proofErr w:type="gramStart"/>
      <w:r w:rsidRPr="00763F77">
        <w:rPr>
          <w:rFonts w:ascii="Times New Roman" w:eastAsia="Times New Roman" w:hAnsi="Times New Roman" w:cs="Times New Roman"/>
          <w:color w:val="000000"/>
          <w:sz w:val="28"/>
          <w:lang w:val="en-US"/>
        </w:rPr>
        <w:t>determined,</w:t>
      </w:r>
      <w:proofErr w:type="gramEnd"/>
      <w:r w:rsidRPr="00763F77">
        <w:rPr>
          <w:rFonts w:ascii="Times New Roman" w:eastAsia="Times New Roman" w:hAnsi="Times New Roman" w:cs="Times New Roman"/>
          <w:color w:val="000000"/>
          <w:sz w:val="28"/>
          <w:lang w:val="en-US"/>
        </w:rPr>
        <w:t xml:space="preserve"> on the skin are vascular asterisks, traces of scratching.</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liver and spleen are not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enlarged</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Laboratory studies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reveal</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hyperbilirubinemia</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mainly due to direct </w:t>
      </w:r>
      <w:proofErr w:type="spellStart"/>
      <w:r w:rsidRPr="00763F77">
        <w:rPr>
          <w:rFonts w:ascii="Times New Roman" w:eastAsia="Times New Roman" w:hAnsi="Times New Roman" w:cs="Times New Roman"/>
          <w:color w:val="000000"/>
          <w:sz w:val="28"/>
          <w:lang w:val="en-US"/>
        </w:rPr>
        <w:t>bilirubin</w:t>
      </w:r>
      <w:proofErr w:type="spellEnd"/>
      <w:r w:rsidRPr="00763F77">
        <w:rPr>
          <w:rFonts w:ascii="Times New Roman" w:eastAsia="Times New Roman" w:hAnsi="Times New Roman" w:cs="Times New Roman"/>
          <w:color w:val="000000"/>
          <w:sz w:val="28"/>
          <w:lang w:val="en-US"/>
        </w:rPr>
        <w:t>, increased blood bile acid content, cholesterol,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phospholipids,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triglycerides,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activity excretory liver enzymes (alkaline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phosphatase</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gamma </w:t>
      </w:r>
      <w:proofErr w:type="spellStart"/>
      <w:r w:rsidRPr="00763F77">
        <w:rPr>
          <w:rFonts w:ascii="Times New Roman" w:eastAsia="Times New Roman" w:hAnsi="Times New Roman" w:cs="Times New Roman"/>
          <w:color w:val="000000"/>
          <w:sz w:val="28"/>
          <w:lang w:val="en-US"/>
        </w:rPr>
        <w:t>glutamyl</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transferase</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5-nucleotidase) under normal </w:t>
      </w:r>
      <w:proofErr w:type="spellStart"/>
      <w:r w:rsidRPr="00763F77">
        <w:rPr>
          <w:rFonts w:ascii="Times New Roman" w:eastAsia="Times New Roman" w:hAnsi="Times New Roman" w:cs="Times New Roman"/>
          <w:color w:val="000000"/>
          <w:sz w:val="28"/>
          <w:lang w:val="en-US"/>
        </w:rPr>
        <w:t>neous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values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transaminases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(ALT, AST</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feasible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reduction of </w:t>
      </w:r>
      <w:proofErr w:type="spellStart"/>
      <w:r w:rsidRPr="00763F77">
        <w:rPr>
          <w:rFonts w:ascii="Times New Roman" w:eastAsia="Times New Roman" w:hAnsi="Times New Roman" w:cs="Times New Roman"/>
          <w:color w:val="000000"/>
          <w:sz w:val="28"/>
          <w:lang w:val="en-US"/>
        </w:rPr>
        <w:t>prothrombin</w:t>
      </w:r>
      <w:proofErr w:type="spellEnd"/>
      <w:r w:rsidRPr="00763F77">
        <w:rPr>
          <w:rFonts w:ascii="Times New Roman" w:eastAsia="Times New Roman" w:hAnsi="Times New Roman" w:cs="Times New Roman"/>
          <w:color w:val="000000"/>
          <w:sz w:val="28"/>
          <w:lang w:val="en-US"/>
        </w:rPr>
        <w:t xml:space="preserve"> in the blood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due to </w:t>
      </w:r>
      <w:proofErr w:type="spellStart"/>
      <w:r w:rsidRPr="00763F77">
        <w:rPr>
          <w:rFonts w:ascii="Times New Roman" w:eastAsia="Times New Roman" w:hAnsi="Times New Roman" w:cs="Times New Roman"/>
          <w:color w:val="000000"/>
          <w:sz w:val="28"/>
          <w:lang w:val="en-US"/>
        </w:rPr>
        <w:t>malabsorption</w:t>
      </w:r>
      <w:proofErr w:type="spellEnd"/>
      <w:r w:rsidRPr="00763F77">
        <w:rPr>
          <w:rFonts w:ascii="Times New Roman" w:eastAsia="Times New Roman" w:hAnsi="Times New Roman" w:cs="Times New Roman"/>
          <w:color w:val="000000"/>
          <w:sz w:val="28"/>
          <w:lang w:val="en-US"/>
        </w:rPr>
        <w:t xml:space="preserve"> of vitamin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K</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on the basis of violation of </w:t>
      </w:r>
      <w:proofErr w:type="spellStart"/>
      <w:r w:rsidRPr="00763F77">
        <w:rPr>
          <w:rFonts w:ascii="Times New Roman" w:eastAsia="Times New Roman" w:hAnsi="Times New Roman" w:cs="Times New Roman"/>
          <w:color w:val="000000"/>
          <w:sz w:val="28"/>
          <w:lang w:val="en-US"/>
        </w:rPr>
        <w:t>resorption</w:t>
      </w:r>
      <w:proofErr w:type="spellEnd"/>
      <w:r w:rsidRPr="00763F77">
        <w:rPr>
          <w:rFonts w:ascii="Times New Roman" w:eastAsia="Times New Roman" w:hAnsi="Times New Roman" w:cs="Times New Roman"/>
          <w:color w:val="000000"/>
          <w:sz w:val="28"/>
          <w:lang w:val="en-US"/>
        </w:rPr>
        <w:t xml:space="preserv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fat,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steatorrhea</w:t>
      </w:r>
      <w:proofErr w:type="spellEnd"/>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6</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15</w:t>
      </w:r>
      <w:r w:rsidR="007978CE">
        <w:rPr>
          <w:rFonts w:ascii="Times New Roman" w:eastAsia="Times New Roman" w:hAnsi="Times New Roman" w:cs="Times New Roman"/>
          <w:color w:val="000000"/>
          <w:sz w:val="28"/>
          <w:lang w:val="en-US"/>
        </w:rPr>
        <w:t>].</w:t>
      </w:r>
      <w:proofErr w:type="gramEnd"/>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763F77">
        <w:rPr>
          <w:rFonts w:ascii="Times New Roman" w:eastAsia="Times New Roman" w:hAnsi="Times New Roman" w:cs="Times New Roman"/>
          <w:i/>
          <w:iCs/>
          <w:color w:val="000000"/>
          <w:sz w:val="28"/>
          <w:lang w:val="en-US"/>
        </w:rPr>
        <w:t>Treatment.</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Preference should be given drugs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ursodeoxycholic</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acid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t>
      </w:r>
      <w:proofErr w:type="spellStart"/>
      <w:r w:rsidRPr="00763F77">
        <w:rPr>
          <w:rFonts w:ascii="Times New Roman" w:eastAsia="Times New Roman" w:hAnsi="Times New Roman" w:cs="Times New Roman"/>
          <w:color w:val="000000"/>
          <w:sz w:val="28"/>
          <w:lang w:val="en-US"/>
        </w:rPr>
        <w:t>rsofal</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k,</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Y</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rsohol</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et al.) At the rate of 10</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15 mg / kg of body weight per day, which has a positive effect put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 oppression generating body and improving excretion</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oxic</w:t>
      </w:r>
      <w:proofErr w:type="spellEnd"/>
      <w:r w:rsidRPr="00763F77">
        <w:rPr>
          <w:rFonts w:ascii="Times New Roman" w:eastAsia="Times New Roman" w:hAnsi="Times New Roman" w:cs="Times New Roman"/>
          <w:color w:val="000000"/>
          <w:sz w:val="28"/>
          <w:lang w:val="en-US"/>
        </w:rPr>
        <w:t xml:space="preserve"> bile acids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25</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For reduction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itchiness m</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gu</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X</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olestiramin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used,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which binds bile acids in the gut and thus helps to reduce their accumulation in the body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[9,</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12],</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III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trimester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eptral</w:t>
      </w:r>
      <w:proofErr w:type="spellEnd"/>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12</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In connection with the violation of absorption of fat-soluble vitamins (A,</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D,</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K</w:t>
      </w:r>
      <w:proofErr w:type="gramEnd"/>
      <w:r w:rsidRPr="00763F77">
        <w:rPr>
          <w:rFonts w:ascii="Times New Roman" w:eastAsia="Times New Roman" w:hAnsi="Times New Roman" w:cs="Times New Roman"/>
          <w:color w:val="000000"/>
          <w:sz w:val="28"/>
          <w:lang w:val="en-US"/>
        </w:rPr>
        <w:t>) shows their use mainly</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parenterally</w:t>
      </w:r>
      <w:proofErr w:type="spellEnd"/>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The prognosis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for mothers is favorable.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Most take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nnyh</w:t>
      </w:r>
      <w:proofErr w:type="spellEnd"/>
      <w:r w:rsidRPr="00763F77">
        <w:rPr>
          <w:rFonts w:ascii="Times New Roman" w:eastAsia="Times New Roman" w:hAnsi="Times New Roman" w:cs="Times New Roman"/>
          <w:color w:val="000000"/>
          <w:sz w:val="28"/>
          <w:lang w:val="en-US"/>
        </w:rPr>
        <w:t xml:space="preserve"> disease is benign and does not require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ee</w:t>
      </w:r>
      <w:proofErr w:type="spell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interruptions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12</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23</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After giving birth for 1</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 weeks, there is a regression of symptoms.</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Although there may be delays syndrome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fetus,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abortions,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premature births (30%), post-partum bleeding, placental insufficiency and even 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erinatalnaya</w:t>
      </w:r>
      <w:proofErr w:type="spellEnd"/>
      <w:r w:rsidRPr="00763F77">
        <w:rPr>
          <w:rFonts w:ascii="Times New Roman" w:eastAsia="Times New Roman" w:hAnsi="Times New Roman" w:cs="Times New Roman"/>
          <w:color w:val="000000"/>
          <w:sz w:val="28"/>
          <w:lang w:val="en-US"/>
        </w:rPr>
        <w:t xml:space="preserve"> mortality (at 11</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13%).</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 the postpartum period, the risk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cholelithiasis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increases</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 subsequent pregnancies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intrahepatic</w:t>
      </w:r>
      <w:proofErr w:type="spellEnd"/>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cholestasis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can recur.</w:t>
      </w:r>
    </w:p>
    <w:p w:rsidR="00763F77" w:rsidRPr="00763F77" w:rsidRDefault="00763F77" w:rsidP="00763F77">
      <w:pPr>
        <w:spacing w:after="0" w:line="380" w:lineRule="atLeast"/>
        <w:ind w:firstLine="709"/>
        <w:jc w:val="center"/>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b/>
          <w:bCs/>
          <w:color w:val="000000"/>
          <w:sz w:val="28"/>
          <w:lang w:val="en-US"/>
        </w:rPr>
        <w:t>Preeclampsia</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The defeat of the liver with severe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preeclampsia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associated with spasm of the arteries on the basis of their hypersensitivity to endogenous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vasopressors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w:t>
      </w:r>
      <w:proofErr w:type="spellStart"/>
      <w:r w:rsidRPr="00763F77">
        <w:rPr>
          <w:rFonts w:ascii="Times New Roman" w:eastAsia="Times New Roman" w:hAnsi="Times New Roman" w:cs="Times New Roman"/>
          <w:color w:val="000000"/>
          <w:sz w:val="28"/>
          <w:lang w:val="en-US"/>
        </w:rPr>
        <w:t>catecholamines</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As a result of damage to the vascular endothelium, deposition of platelets and fibrin occurs with the development of ischemia, which can lead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to necrosis and hemorrhages.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Along with arte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ble</w:t>
      </w:r>
      <w:proofErr w:type="spellEnd"/>
      <w:r w:rsidRPr="00763F77">
        <w:rPr>
          <w:rFonts w:ascii="Times New Roman" w:eastAsia="Times New Roman" w:hAnsi="Times New Roman" w:cs="Times New Roman"/>
          <w:color w:val="000000"/>
          <w:sz w:val="28"/>
          <w:lang w:val="en-US"/>
        </w:rPr>
        <w:t xml:space="preserve"> hypertension,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Kami</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w:t>
      </w:r>
      <w:proofErr w:type="spellStart"/>
      <w:r w:rsidRPr="00763F77">
        <w:rPr>
          <w:rFonts w:ascii="Times New Roman" w:eastAsia="Times New Roman" w:hAnsi="Times New Roman" w:cs="Times New Roman"/>
          <w:color w:val="000000"/>
          <w:sz w:val="28"/>
          <w:lang w:val="en-US"/>
        </w:rPr>
        <w:t>proteinuria</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characteristic</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preeclampsia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are marked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symptoms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associated with hepatic involvement in the </w:t>
      </w:r>
      <w:proofErr w:type="spellStart"/>
      <w:r w:rsidRPr="00763F77">
        <w:rPr>
          <w:rFonts w:ascii="Times New Roman" w:eastAsia="Times New Roman" w:hAnsi="Times New Roman" w:cs="Times New Roman"/>
          <w:color w:val="000000"/>
          <w:sz w:val="28"/>
          <w:lang w:val="en-US"/>
        </w:rPr>
        <w:t>process.Among</w:t>
      </w:r>
      <w:proofErr w:type="spellEnd"/>
      <w:r w:rsidRPr="00763F77">
        <w:rPr>
          <w:rFonts w:ascii="Times New Roman" w:eastAsia="Times New Roman" w:hAnsi="Times New Roman" w:cs="Times New Roman"/>
          <w:color w:val="000000"/>
          <w:sz w:val="28"/>
          <w:lang w:val="en-US"/>
        </w:rPr>
        <w:t xml:space="preserve"> them, soreness in the right upper quadrant, </w:t>
      </w:r>
      <w:proofErr w:type="spellStart"/>
      <w:r w:rsidRPr="00763F77">
        <w:rPr>
          <w:rFonts w:ascii="Times New Roman" w:eastAsia="Times New Roman" w:hAnsi="Times New Roman" w:cs="Times New Roman"/>
          <w:color w:val="000000"/>
          <w:sz w:val="28"/>
          <w:lang w:val="en-US"/>
        </w:rPr>
        <w:t>icterus</w:t>
      </w:r>
      <w:proofErr w:type="spellEnd"/>
      <w:r w:rsidRPr="00763F77">
        <w:rPr>
          <w:rFonts w:ascii="Times New Roman" w:eastAsia="Times New Roman" w:hAnsi="Times New Roman" w:cs="Times New Roman"/>
          <w:color w:val="000000"/>
          <w:sz w:val="28"/>
          <w:lang w:val="en-US"/>
        </w:rPr>
        <w:t xml:space="preserve"> of the skin and sclera (40%),</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hyperbilirubinemia</w:t>
      </w:r>
      <w:proofErr w:type="spellEnd"/>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increased activity of serum</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transaminases</w:t>
      </w:r>
      <w:proofErr w:type="spellEnd"/>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the appearance of bile pigments in the urine.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Thus, the number of pregnant women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preeclampsia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may progress 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HELLP</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syndrome.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lastRenderedPageBreak/>
        <w:t>Accession of seizures indicates a transformation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preeclampsia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into </w:t>
      </w:r>
      <w:proofErr w:type="spellStart"/>
      <w:r w:rsidRPr="00763F77">
        <w:rPr>
          <w:rFonts w:ascii="Times New Roman" w:eastAsia="Times New Roman" w:hAnsi="Times New Roman" w:cs="Times New Roman"/>
          <w:color w:val="000000"/>
          <w:sz w:val="28"/>
          <w:lang w:val="en-US"/>
        </w:rPr>
        <w:t>eclampsia</w:t>
      </w:r>
      <w:proofErr w:type="spellEnd"/>
      <w:r w:rsidRPr="00763F77">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center"/>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b/>
          <w:bCs/>
          <w:color w:val="000000"/>
          <w:sz w:val="28"/>
          <w:lang w:val="en-US"/>
        </w:rPr>
        <w:t>HELLP</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b/>
          <w:bCs/>
          <w:color w:val="000000"/>
          <w:sz w:val="28"/>
          <w:lang w:val="en-US"/>
        </w:rPr>
        <w:t>syndrome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an option for the severe course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w:t>
      </w:r>
      <w:proofErr w:type="spellStart"/>
      <w:r w:rsidRPr="00763F77">
        <w:rPr>
          <w:rFonts w:ascii="Times New Roman" w:eastAsia="Times New Roman" w:hAnsi="Times New Roman" w:cs="Times New Roman"/>
          <w:color w:val="000000"/>
          <w:sz w:val="28"/>
          <w:lang w:val="en-US"/>
        </w:rPr>
        <w:t>eclampsia</w:t>
      </w:r>
      <w:proofErr w:type="spellEnd"/>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 xml:space="preserve">The term consists of the first letters of the designation of the main clinical manifestations: </w:t>
      </w:r>
      <w:proofErr w:type="spellStart"/>
      <w:r w:rsidRPr="00763F77">
        <w:rPr>
          <w:rFonts w:ascii="Times New Roman" w:eastAsia="Times New Roman" w:hAnsi="Times New Roman" w:cs="Times New Roman"/>
          <w:color w:val="000000"/>
          <w:sz w:val="28"/>
          <w:lang w:val="en-US"/>
        </w:rPr>
        <w:t>hemolysis</w:t>
      </w:r>
      <w:proofErr w:type="spellEnd"/>
      <w:r w:rsidRPr="00763F77">
        <w:rPr>
          <w:rFonts w:ascii="Times New Roman" w:eastAsia="Times New Roman" w:hAnsi="Times New Roman" w:cs="Times New Roman"/>
          <w:color w:val="000000"/>
          <w:sz w:val="28"/>
          <w:lang w:val="en-US"/>
        </w:rPr>
        <w:t>, increased activity of hepatic enzymes in the blood, 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decrease in the number of platelets in it.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He proposed in 1982,</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J.</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Weinstein</w:t>
      </w:r>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1</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III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develops 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three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Mestre</w:t>
      </w:r>
      <w:proofErr w:type="spellEnd"/>
      <w:r w:rsidRPr="00763F77">
        <w:rPr>
          <w:rFonts w:ascii="Times New Roman" w:eastAsia="Times New Roman" w:hAnsi="Times New Roman" w:cs="Times New Roman"/>
          <w:color w:val="000000"/>
          <w:sz w:val="28"/>
          <w:lang w:val="en-US"/>
        </w:rPr>
        <w:t xml:space="preserve"> (usually 35 weeks) of 0.2-</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0.6%</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of pregnant women with severe </w:t>
      </w:r>
      <w:proofErr w:type="spellStart"/>
      <w:r w:rsidRPr="00763F77">
        <w:rPr>
          <w:rFonts w:ascii="Times New Roman" w:eastAsia="Times New Roman" w:hAnsi="Times New Roman" w:cs="Times New Roman"/>
          <w:color w:val="000000"/>
          <w:sz w:val="28"/>
          <w:lang w:val="en-US"/>
        </w:rPr>
        <w:t>eclampsia</w:t>
      </w:r>
      <w:proofErr w:type="spellEnd"/>
      <w:r w:rsidRPr="00763F77">
        <w:rPr>
          <w:rFonts w:ascii="Times New Roman" w:eastAsia="Times New Roman" w:hAnsi="Times New Roman" w:cs="Times New Roman"/>
          <w:color w:val="000000"/>
          <w:sz w:val="28"/>
          <w:lang w:val="en-US"/>
        </w:rPr>
        <w:t xml:space="preserve"> more commonly in women and white Chinese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race,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mainly in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povtornorozhayuschih</w:t>
      </w:r>
      <w:proofErr w:type="spellEnd"/>
      <w:r w:rsidRPr="00763F77">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Suggest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mechanism</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toimmunny</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endothelial damage from blood clots by increasing the platelet aggregation with the involvement of the collagen fibers, fibrin, </w:t>
      </w:r>
      <w:proofErr w:type="gramStart"/>
      <w:r w:rsidRPr="00763F77">
        <w:rPr>
          <w:rFonts w:ascii="Times New Roman" w:eastAsia="Times New Roman" w:hAnsi="Times New Roman" w:cs="Times New Roman"/>
          <w:color w:val="000000"/>
          <w:sz w:val="28"/>
          <w:lang w:val="en-US"/>
        </w:rPr>
        <w:t>complement</w:t>
      </w:r>
      <w:proofErr w:type="gram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system,</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followed by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formation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microthrombi</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fibrinolysis</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destruction of platelets leads to a disruption of the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thromboxane-prostacyclin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system with the formation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multisystemic</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autoimmune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dysfunction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with DIC syndrome.</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 xml:space="preserve">Possible participation in the formation of thrombocytopenia, a decrease in the content </w:t>
      </w:r>
      <w:proofErr w:type="spellStart"/>
      <w:r w:rsidRPr="00763F77">
        <w:rPr>
          <w:rFonts w:ascii="Times New Roman" w:eastAsia="Times New Roman" w:hAnsi="Times New Roman" w:cs="Times New Roman"/>
          <w:color w:val="000000"/>
          <w:sz w:val="28"/>
          <w:lang w:val="en-US"/>
        </w:rPr>
        <w:t>ofthrombopoietin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 blood</w:t>
      </w:r>
      <w:r w:rsidR="007978CE">
        <w:rPr>
          <w:rFonts w:ascii="Times New Roman" w:eastAsia="Times New Roman" w:hAnsi="Times New Roman" w:cs="Times New Roman"/>
          <w:color w:val="000000"/>
          <w:sz w:val="28"/>
          <w:lang w:val="en-US"/>
        </w:rPr>
        <w:t>.</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liver develops primarily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portal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to a lesser extent, focal </w:t>
      </w:r>
      <w:proofErr w:type="spellStart"/>
      <w:r w:rsidRPr="00763F77">
        <w:rPr>
          <w:rFonts w:ascii="Times New Roman" w:eastAsia="Times New Roman" w:hAnsi="Times New Roman" w:cs="Times New Roman"/>
          <w:color w:val="000000"/>
          <w:sz w:val="28"/>
          <w:lang w:val="en-US"/>
        </w:rPr>
        <w:t>parenchymal</w:t>
      </w:r>
      <w:proofErr w:type="spellEnd"/>
      <w:r w:rsidRPr="00763F77">
        <w:rPr>
          <w:rFonts w:ascii="Times New Roman" w:eastAsia="Times New Roman" w:hAnsi="Times New Roman" w:cs="Times New Roman"/>
          <w:color w:val="000000"/>
          <w:sz w:val="28"/>
          <w:lang w:val="en-US"/>
        </w:rPr>
        <w:t xml:space="preserve"> necrosis with the presence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microthrombi</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the deposition of fibrin in sinusoids.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Clinical manifestations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This turns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 headache, nausea, vomiting (possibly bed</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th</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pain 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the </w:t>
      </w:r>
      <w:proofErr w:type="spellStart"/>
      <w:r w:rsidRPr="00763F77">
        <w:rPr>
          <w:rFonts w:ascii="Times New Roman" w:eastAsia="Times New Roman" w:hAnsi="Times New Roman" w:cs="Times New Roman"/>
          <w:color w:val="000000"/>
          <w:sz w:val="28"/>
          <w:lang w:val="en-US"/>
        </w:rPr>
        <w:t>epigastric</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and right upper quadrant, </w:t>
      </w:r>
      <w:proofErr w:type="spellStart"/>
      <w:r w:rsidRPr="00763F77">
        <w:rPr>
          <w:rFonts w:ascii="Times New Roman" w:eastAsia="Times New Roman" w:hAnsi="Times New Roman" w:cs="Times New Roman"/>
          <w:color w:val="000000"/>
          <w:sz w:val="28"/>
          <w:lang w:val="en-US"/>
        </w:rPr>
        <w:t>icteric</w:t>
      </w:r>
      <w:proofErr w:type="spellEnd"/>
      <w:r w:rsidRPr="00763F77">
        <w:rPr>
          <w:rFonts w:ascii="Times New Roman" w:eastAsia="Times New Roman" w:hAnsi="Times New Roman" w:cs="Times New Roman"/>
          <w:color w:val="000000"/>
          <w:sz w:val="28"/>
          <w:lang w:val="en-US"/>
        </w:rPr>
        <w:t xml:space="preserve"> sclera and skin staining</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(rare)</w:t>
      </w:r>
      <w:proofErr w:type="gramStart"/>
      <w:r w:rsidRPr="00763F77">
        <w:rPr>
          <w:rFonts w:ascii="Times New Roman" w:eastAsia="Times New Roman" w:hAnsi="Times New Roman" w:cs="Times New Roman"/>
          <w:color w:val="000000"/>
          <w:sz w:val="28"/>
          <w:lang w:val="en-US"/>
        </w:rPr>
        <w:t>,the</w:t>
      </w:r>
      <w:proofErr w:type="gramEnd"/>
      <w:r w:rsidRPr="00763F77">
        <w:rPr>
          <w:rFonts w:ascii="Times New Roman" w:eastAsia="Times New Roman" w:hAnsi="Times New Roman" w:cs="Times New Roman"/>
          <w:color w:val="000000"/>
          <w:sz w:val="28"/>
          <w:lang w:val="en-US"/>
        </w:rPr>
        <w:t xml:space="preserve"> presence of hemorrhage at the injection sites.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There is an increase in the liver.</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With the progression of pathology</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convulsions and coma are possible.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Laboratory research</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yya</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vlyayut</w:t>
      </w:r>
      <w:proofErr w:type="spellEnd"/>
      <w:r w:rsidRPr="00763F77">
        <w:rPr>
          <w:rFonts w:ascii="Times New Roman" w:eastAsia="Times New Roman" w:hAnsi="Times New Roman" w:cs="Times New Roman"/>
          <w:color w:val="000000"/>
          <w:sz w:val="28"/>
          <w:lang w:val="en-US"/>
        </w:rPr>
        <w:t xml:space="preserve"> in </w:t>
      </w:r>
      <w:proofErr w:type="spellStart"/>
      <w:r w:rsidRPr="00763F77">
        <w:rPr>
          <w:rFonts w:ascii="Times New Roman" w:eastAsia="Times New Roman" w:hAnsi="Times New Roman" w:cs="Times New Roman"/>
          <w:color w:val="000000"/>
          <w:sz w:val="28"/>
          <w:lang w:val="en-US"/>
        </w:rPr>
        <w:t>kro</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vi expressed thrombocytopenia, features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microangiopathic</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hemolytic anemia (toothed, wrinkled, small, irregularly shaped erythrocytes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shistotsity</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polihromoziya</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shadow cells as a result of the decay of erythrocytes with the loss of hemoglobin),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hyperbilirubinemia</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reduced content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of fibrinogen, </w:t>
      </w:r>
      <w:proofErr w:type="spellStart"/>
      <w:r w:rsidRPr="00763F77">
        <w:rPr>
          <w:rFonts w:ascii="Times New Roman" w:eastAsia="Times New Roman" w:hAnsi="Times New Roman" w:cs="Times New Roman"/>
          <w:color w:val="000000"/>
          <w:sz w:val="28"/>
          <w:lang w:val="en-US"/>
        </w:rPr>
        <w:t>prothrombin</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antithrombin</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marked increase in the activity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transaminases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lactate </w:t>
      </w:r>
      <w:proofErr w:type="spellStart"/>
      <w:r w:rsidRPr="00763F77">
        <w:rPr>
          <w:rFonts w:ascii="Times New Roman" w:eastAsia="Times New Roman" w:hAnsi="Times New Roman" w:cs="Times New Roman"/>
          <w:color w:val="000000"/>
          <w:sz w:val="28"/>
          <w:lang w:val="en-US"/>
        </w:rPr>
        <w:t>dehydrogenase</w:t>
      </w:r>
      <w:proofErr w:type="spellEnd"/>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in urine protein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7</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positive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w:t>
      </w:r>
      <w:r w:rsidR="007978CE">
        <w:rPr>
          <w:rFonts w:ascii="Times New Roman" w:eastAsia="Times New Roman" w:hAnsi="Times New Roman" w:cs="Times New Roman"/>
          <w:color w:val="000000"/>
          <w:sz w:val="28"/>
          <w:lang w:val="en-US"/>
        </w:rPr>
        <w:t xml:space="preserve"> — </w:t>
      </w:r>
      <w:proofErr w:type="spellStart"/>
      <w:r w:rsidRPr="00763F77">
        <w:rPr>
          <w:rFonts w:ascii="Times New Roman" w:eastAsia="Times New Roman" w:hAnsi="Times New Roman" w:cs="Times New Roman"/>
          <w:color w:val="000000"/>
          <w:sz w:val="28"/>
          <w:lang w:val="en-US"/>
        </w:rPr>
        <w:t>dimer</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test, which testifies to active fibrin </w:t>
      </w:r>
      <w:proofErr w:type="spellStart"/>
      <w:r w:rsidRPr="00763F77">
        <w:rPr>
          <w:rFonts w:ascii="Times New Roman" w:eastAsia="Times New Roman" w:hAnsi="Times New Roman" w:cs="Times New Roman"/>
          <w:color w:val="000000"/>
          <w:sz w:val="28"/>
          <w:lang w:val="en-US"/>
        </w:rPr>
        <w:t>lysis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due 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 increase in thrombin production in response to tissue damage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5</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deserves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attention</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 xml:space="preserve">Computed tomography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CT</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of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liver reveals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sites of reduced density, </w:t>
      </w:r>
      <w:proofErr w:type="spellStart"/>
      <w:r w:rsidRPr="00763F77">
        <w:rPr>
          <w:rFonts w:ascii="Times New Roman" w:eastAsia="Times New Roman" w:hAnsi="Times New Roman" w:cs="Times New Roman"/>
          <w:color w:val="000000"/>
          <w:sz w:val="28"/>
          <w:lang w:val="en-US"/>
        </w:rPr>
        <w:t>ascites</w:t>
      </w:r>
      <w:proofErr w:type="spellEnd"/>
      <w:r w:rsidRPr="00763F77">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Differential diagnosis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should be made with severe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w:t>
      </w:r>
      <w:proofErr w:type="spellStart"/>
      <w:r w:rsidRPr="00763F77">
        <w:rPr>
          <w:rFonts w:ascii="Times New Roman" w:eastAsia="Times New Roman" w:hAnsi="Times New Roman" w:cs="Times New Roman"/>
          <w:color w:val="000000"/>
          <w:sz w:val="28"/>
          <w:lang w:val="en-US"/>
        </w:rPr>
        <w:t>eclampsia</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acute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fatty</w:t>
      </w:r>
      <w:r w:rsidR="007978CE">
        <w:rPr>
          <w:rFonts w:ascii="Times New Roman" w:eastAsia="Times New Roman" w:hAnsi="Times New Roman" w:cs="Times New Roman"/>
          <w:color w:val="000000"/>
          <w:sz w:val="28"/>
          <w:lang w:val="en-US"/>
        </w:rPr>
        <w:t xml:space="preserve"> </w:t>
      </w:r>
      <w:proofErr w:type="spellStart"/>
      <w:proofErr w:type="gramStart"/>
      <w:r w:rsidRPr="00763F77">
        <w:rPr>
          <w:rFonts w:ascii="Times New Roman" w:eastAsia="Times New Roman" w:hAnsi="Times New Roman" w:cs="Times New Roman"/>
          <w:color w:val="000000"/>
          <w:sz w:val="28"/>
          <w:lang w:val="en-US"/>
        </w:rPr>
        <w:t>th</w:t>
      </w:r>
      <w:proofErr w:type="spellEnd"/>
      <w:proofErr w:type="gramEnd"/>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Pechen</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yu</w:t>
      </w:r>
      <w:proofErr w:type="spell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 xml:space="preserve">pregnant women, thrombocytopenic </w:t>
      </w:r>
      <w:proofErr w:type="spellStart"/>
      <w:r w:rsidRPr="00763F77">
        <w:rPr>
          <w:rFonts w:ascii="Times New Roman" w:eastAsia="Times New Roman" w:hAnsi="Times New Roman" w:cs="Times New Roman"/>
          <w:color w:val="000000"/>
          <w:sz w:val="28"/>
          <w:lang w:val="en-US"/>
        </w:rPr>
        <w:t>purpura</w:t>
      </w:r>
      <w:proofErr w:type="spellEnd"/>
      <w:r w:rsidRPr="00763F77">
        <w:rPr>
          <w:rFonts w:ascii="Times New Roman" w:eastAsia="Times New Roman" w:hAnsi="Times New Roman" w:cs="Times New Roman"/>
          <w:color w:val="000000"/>
          <w:sz w:val="28"/>
          <w:lang w:val="en-US"/>
        </w:rPr>
        <w:t>, obstetric sepsis,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hemolytic-</w:t>
      </w:r>
      <w:proofErr w:type="spellStart"/>
      <w:r w:rsidRPr="00763F77">
        <w:rPr>
          <w:rFonts w:ascii="Times New Roman" w:eastAsia="Times New Roman" w:hAnsi="Times New Roman" w:cs="Times New Roman"/>
          <w:color w:val="000000"/>
          <w:sz w:val="28"/>
          <w:lang w:val="en-US"/>
        </w:rPr>
        <w:t>uremicsyndrome</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When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HELLP</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syndrome, as opposed to acute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fats</w:t>
      </w:r>
      <w:r w:rsidR="007978CE">
        <w:rPr>
          <w:rFonts w:ascii="Times New Roman" w:eastAsia="Times New Roman" w:hAnsi="Times New Roman" w:cs="Times New Roman"/>
          <w:color w:val="000000"/>
          <w:sz w:val="28"/>
          <w:lang w:val="en-US"/>
        </w:rPr>
        <w:t xml:space="preserve"> </w:t>
      </w:r>
      <w:proofErr w:type="spellStart"/>
      <w:proofErr w:type="gramStart"/>
      <w:r w:rsidRPr="00763F77">
        <w:rPr>
          <w:rFonts w:ascii="Times New Roman" w:eastAsia="Times New Roman" w:hAnsi="Times New Roman" w:cs="Times New Roman"/>
          <w:color w:val="000000"/>
          <w:sz w:val="28"/>
          <w:lang w:val="en-US"/>
        </w:rPr>
        <w:t>th</w:t>
      </w:r>
      <w:proofErr w:type="spellEnd"/>
      <w:proofErr w:type="gram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th</w:t>
      </w:r>
      <w:proofErr w:type="spell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liver of pregnant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CT does not reveal signs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fatty liver infiltration.</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lastRenderedPageBreak/>
        <w:t>The treatment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provides for severe progressive course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 HELLP</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syndrome, the need for an emergency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delivery,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which can be performed vaginally with prepared cervical this, while untrained birth canal</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put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 caesarean section.</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Against the backdrop of moderate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preeclampsia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with the presence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HELLP</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syndrome without complications is possible expectant management with prolongation of pregnancy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up 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 natural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delivery</w:t>
      </w:r>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1</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Showing</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plasmapheresis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replacement donor fresh frozen plasma,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platelet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transfusions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(with a decrease of blood platelets less than 100</w:t>
      </w:r>
      <w:r w:rsidRPr="00763F77">
        <w:rPr>
          <w:rFonts w:ascii="Symbol" w:eastAsia="Times New Roman" w:hAnsi="Symbol" w:cs="Times New Roman"/>
          <w:color w:val="000000"/>
          <w:sz w:val="28"/>
        </w:rPr>
        <w:sym w:font="Symbol" w:char="F0B4"/>
      </w:r>
      <w:r w:rsidRPr="00763F77">
        <w:rPr>
          <w:rFonts w:ascii="Times New Roman" w:eastAsia="Times New Roman" w:hAnsi="Times New Roman" w:cs="Times New Roman"/>
          <w:color w:val="000000"/>
          <w:sz w:val="28"/>
          <w:lang w:val="en-US"/>
        </w:rPr>
        <w:t>10</w:t>
      </w:r>
      <w:r w:rsidRPr="00763F77">
        <w:rPr>
          <w:rFonts w:ascii="Times New Roman" w:eastAsia="Times New Roman" w:hAnsi="Times New Roman" w:cs="Times New Roman"/>
          <w:color w:val="000000"/>
          <w:sz w:val="19"/>
          <w:vertAlign w:val="superscript"/>
          <w:lang w:val="en-US"/>
        </w:rPr>
        <w:t>9</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L),</w:t>
      </w:r>
      <w:r w:rsidR="007978CE">
        <w:rPr>
          <w:rFonts w:ascii="Times New Roman" w:eastAsia="Times New Roman" w:hAnsi="Times New Roman" w:cs="Times New Roman"/>
          <w:color w:val="000000"/>
          <w:sz w:val="28"/>
          <w:lang w:val="en-US"/>
        </w:rPr>
        <w:t xml:space="preserve"> </w:t>
      </w:r>
      <w:proofErr w:type="gramStart"/>
      <w:r w:rsidRPr="00763F77">
        <w:rPr>
          <w:rFonts w:ascii="Times New Roman" w:eastAsia="Times New Roman" w:hAnsi="Times New Roman" w:cs="Times New Roman"/>
          <w:color w:val="000000"/>
          <w:sz w:val="28"/>
          <w:lang w:val="en-US"/>
        </w:rPr>
        <w:t>the</w:t>
      </w:r>
      <w:proofErr w:type="gramEnd"/>
      <w:r w:rsidRPr="00763F77">
        <w:rPr>
          <w:rFonts w:ascii="Times New Roman" w:eastAsia="Times New Roman" w:hAnsi="Times New Roman" w:cs="Times New Roman"/>
          <w:color w:val="000000"/>
          <w:sz w:val="28"/>
          <w:lang w:val="en-US"/>
        </w:rPr>
        <w:t xml:space="preserve"> introduction </w:t>
      </w:r>
      <w:proofErr w:type="spellStart"/>
      <w:r w:rsidRPr="00763F77">
        <w:rPr>
          <w:rFonts w:ascii="Times New Roman" w:eastAsia="Times New Roman" w:hAnsi="Times New Roman" w:cs="Times New Roman"/>
          <w:color w:val="000000"/>
          <w:sz w:val="28"/>
          <w:lang w:val="en-US"/>
        </w:rPr>
        <w:t>ofantithrombin</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glucocorticoid</w:t>
      </w:r>
      <w:proofErr w:type="spellEnd"/>
      <w:r w:rsidRPr="00763F77">
        <w:rPr>
          <w:rFonts w:ascii="Times New Roman" w:eastAsia="Times New Roman" w:hAnsi="Times New Roman" w:cs="Times New Roman"/>
          <w:color w:val="000000"/>
          <w:sz w:val="28"/>
          <w:lang w:val="en-US"/>
        </w:rPr>
        <w:t xml:space="preserve"> drugs.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Among the possible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i/>
          <w:iCs/>
          <w:color w:val="000000"/>
          <w:sz w:val="28"/>
          <w:lang w:val="en-US"/>
        </w:rPr>
        <w:t>complications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HELLP</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syndrome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ICE</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syndrome</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placental abruption, acute renal failure, from</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to the lungs,</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i/>
          <w:iCs/>
          <w:color w:val="000000"/>
          <w:sz w:val="28"/>
          <w:lang w:val="en-US"/>
        </w:rPr>
        <w:t>subcapsular</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i/>
          <w:iCs/>
          <w:color w:val="000000"/>
          <w:sz w:val="28"/>
          <w:lang w:val="en-US"/>
        </w:rPr>
        <w:t>hematomas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due </w:t>
      </w:r>
      <w:proofErr w:type="spellStart"/>
      <w:r w:rsidRPr="00763F77">
        <w:rPr>
          <w:rFonts w:ascii="Times New Roman" w:eastAsia="Times New Roman" w:hAnsi="Times New Roman" w:cs="Times New Roman"/>
          <w:color w:val="000000"/>
          <w:sz w:val="28"/>
          <w:lang w:val="en-US"/>
        </w:rPr>
        <w:t>todraining</w:t>
      </w:r>
      <w:proofErr w:type="spellEnd"/>
      <w:r w:rsidRPr="00763F77">
        <w:rPr>
          <w:rFonts w:ascii="Times New Roman" w:eastAsia="Times New Roman" w:hAnsi="Times New Roman" w:cs="Times New Roman"/>
          <w:color w:val="000000"/>
          <w:sz w:val="28"/>
          <w:lang w:val="en-US"/>
        </w:rPr>
        <w:t xml:space="preserve"> liver necrosis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at the same time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i/>
          <w:iCs/>
          <w:color w:val="000000"/>
          <w:sz w:val="28"/>
          <w:lang w:val="en-US"/>
        </w:rPr>
        <w:t>liver ruptures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with the formation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hemoperitoneum</w:t>
      </w:r>
      <w:proofErr w:type="spellEnd"/>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20</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spellStart"/>
      <w:r w:rsidRPr="00763F77">
        <w:rPr>
          <w:rFonts w:ascii="Times New Roman" w:eastAsia="Times New Roman" w:hAnsi="Times New Roman" w:cs="Times New Roman"/>
          <w:color w:val="000000"/>
          <w:sz w:val="28"/>
          <w:lang w:val="en-US"/>
        </w:rPr>
        <w:t>Subcapsular</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hematomas are detected on CT 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ultrasound examination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 form of focal changes.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 xml:space="preserve">Liver ruptures manifest acute pain in the right </w:t>
      </w:r>
      <w:proofErr w:type="spellStart"/>
      <w:r w:rsidRPr="00763F77">
        <w:rPr>
          <w:rFonts w:ascii="Times New Roman" w:eastAsia="Times New Roman" w:hAnsi="Times New Roman" w:cs="Times New Roman"/>
          <w:color w:val="000000"/>
          <w:sz w:val="28"/>
          <w:lang w:val="en-US"/>
        </w:rPr>
        <w:t>hypochondrium</w:t>
      </w:r>
      <w:proofErr w:type="spellEnd"/>
      <w:r w:rsidRPr="00763F77">
        <w:rPr>
          <w:rFonts w:ascii="Times New Roman" w:eastAsia="Times New Roman" w:hAnsi="Times New Roman" w:cs="Times New Roman"/>
          <w:color w:val="000000"/>
          <w:sz w:val="28"/>
          <w:lang w:val="en-US"/>
        </w:rPr>
        <w:t>, vomiting, collapse, anemia, the presence of local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peritoneal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symptoms.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At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same time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among the possible benefits after cesarean section</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drainage of the hematoma, stitching of the damaged area of ​​the liver, application of local</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hemostaticmeans</w:t>
      </w:r>
      <w:proofErr w:type="spellEnd"/>
      <w:r w:rsidRPr="00763F77">
        <w:rPr>
          <w:rFonts w:ascii="Times New Roman" w:eastAsia="Times New Roman" w:hAnsi="Times New Roman" w:cs="Times New Roman"/>
          <w:color w:val="000000"/>
          <w:sz w:val="28"/>
          <w:lang w:val="en-US"/>
        </w:rPr>
        <w:t>, ligation of the hepatic artery or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embolization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during </w:t>
      </w:r>
      <w:proofErr w:type="spellStart"/>
      <w:r w:rsidRPr="00763F77">
        <w:rPr>
          <w:rFonts w:ascii="Times New Roman" w:eastAsia="Times New Roman" w:hAnsi="Times New Roman" w:cs="Times New Roman"/>
          <w:color w:val="000000"/>
          <w:sz w:val="28"/>
          <w:lang w:val="en-US"/>
        </w:rPr>
        <w:t>angiogr</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afii</w:t>
      </w:r>
      <w:proofErr w:type="spellEnd"/>
      <w:r w:rsidRPr="00763F77">
        <w:rPr>
          <w:rFonts w:ascii="Times New Roman" w:eastAsia="Times New Roman" w:hAnsi="Times New Roman" w:cs="Times New Roman"/>
          <w:color w:val="000000"/>
          <w:sz w:val="28"/>
          <w:lang w:val="en-US"/>
        </w:rPr>
        <w:t>, removal of liver lobe.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i/>
          <w:iCs/>
          <w:color w:val="000000"/>
          <w:sz w:val="28"/>
          <w:lang w:val="en-US"/>
        </w:rPr>
        <w:t>Forecast.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Maternal death during</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HELLP</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syndrome is 1.5</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5%, </w:t>
      </w:r>
      <w:proofErr w:type="spellStart"/>
      <w:r w:rsidRPr="00763F77">
        <w:rPr>
          <w:rFonts w:ascii="Times New Roman" w:eastAsia="Times New Roman" w:hAnsi="Times New Roman" w:cs="Times New Roman"/>
          <w:color w:val="000000"/>
          <w:sz w:val="28"/>
          <w:lang w:val="en-US"/>
        </w:rPr>
        <w:t>perinatal</w:t>
      </w:r>
      <w:proofErr w:type="spellEnd"/>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10</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60%</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manifestations of this syndrome can reach a maximum flow</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24-48 hours after delivery.</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With a favorable outcome, they quickly regress.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risk of relapse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HELLP</w:t>
      </w:r>
      <w:r w:rsidR="000803BF">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syndrome in future pregnancies is low (4%).</w:t>
      </w:r>
    </w:p>
    <w:p w:rsidR="00763F77" w:rsidRPr="00763F77" w:rsidRDefault="007978CE" w:rsidP="00763F77">
      <w:pPr>
        <w:spacing w:after="0" w:line="380" w:lineRule="atLeast"/>
        <w:ind w:firstLine="709"/>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lang w:val="en-US"/>
        </w:rPr>
        <w:t>H</w:t>
      </w:r>
      <w:r w:rsidR="00763F77" w:rsidRPr="00763F77">
        <w:rPr>
          <w:rFonts w:ascii="Times New Roman" w:eastAsia="Times New Roman" w:hAnsi="Times New Roman" w:cs="Times New Roman"/>
          <w:b/>
          <w:bCs/>
          <w:color w:val="000000"/>
          <w:sz w:val="28"/>
          <w:lang w:val="en-US"/>
        </w:rPr>
        <w:t>ereditary hepatitis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In carriers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virus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HAV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hepatitis C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HCV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hepatitis 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HEV</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bookmarkStart w:id="0" w:name="OLE_LINK1"/>
      <w:r w:rsidRPr="00763F77">
        <w:rPr>
          <w:rFonts w:ascii="Times New Roman" w:eastAsia="Times New Roman" w:hAnsi="Times New Roman" w:cs="Times New Roman"/>
          <w:color w:val="000000"/>
          <w:sz w:val="28"/>
          <w:lang w:val="en-US"/>
        </w:rPr>
        <w:t>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HDV</w:t>
      </w:r>
      <w:bookmarkEnd w:id="0"/>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increased the risk of abortion</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the likelihood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fetal infection is low (viruses do not penetrate the placenta).</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Nevertheless</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possibility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contracting the fetus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HCV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high enough in HIV</w:t>
      </w:r>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infected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pregnant women and in pregnant women with a high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HCV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titer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 the blood (&gt; 2</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million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copies in 1 ml)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9</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12</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Breastfeeding does not infect children</w:t>
      </w:r>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24</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In viral 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risk of </w:t>
      </w:r>
      <w:proofErr w:type="spellStart"/>
      <w:r w:rsidRPr="00763F77">
        <w:rPr>
          <w:rFonts w:ascii="Times New Roman" w:eastAsia="Times New Roman" w:hAnsi="Times New Roman" w:cs="Times New Roman"/>
          <w:color w:val="000000"/>
          <w:sz w:val="28"/>
          <w:lang w:val="en-US"/>
        </w:rPr>
        <w:t>perinatal</w:t>
      </w:r>
      <w:proofErr w:type="spellEnd"/>
      <w:r w:rsidRPr="00763F77">
        <w:rPr>
          <w:rFonts w:ascii="Times New Roman" w:eastAsia="Times New Roman" w:hAnsi="Times New Roman" w:cs="Times New Roman"/>
          <w:color w:val="000000"/>
          <w:sz w:val="28"/>
          <w:lang w:val="en-US"/>
        </w:rPr>
        <w:t xml:space="preserve"> mortality is high, and in viral hepatitis E, due to its more severe course, mortality is high in pregnant women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(up to 20%)</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the risk of early childhood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death</w:t>
      </w:r>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1</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Fortunately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viral hepatitis E is mainly found in hot countries.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763F77">
        <w:rPr>
          <w:rFonts w:ascii="Times New Roman" w:eastAsia="Times New Roman" w:hAnsi="Times New Roman" w:cs="Times New Roman"/>
          <w:color w:val="000000"/>
          <w:sz w:val="28"/>
          <w:lang w:val="en-US"/>
        </w:rPr>
        <w:t>In viral 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infection likely fetal </w:t>
      </w:r>
      <w:proofErr w:type="spellStart"/>
      <w:r w:rsidRPr="00763F77">
        <w:rPr>
          <w:rFonts w:ascii="Times New Roman" w:eastAsia="Times New Roman" w:hAnsi="Times New Roman" w:cs="Times New Roman"/>
          <w:color w:val="000000"/>
          <w:sz w:val="28"/>
          <w:lang w:val="en-US"/>
        </w:rPr>
        <w:t>sootvets</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vuyuschimi</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viruses.</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Infection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occurs in 15% in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utero</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in 90% during labor, if the mother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HBeAg</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lastRenderedPageBreak/>
        <w:t>or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HBV</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DNA</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-positive.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ore feeding of children born to such mothers are not contraindicated, since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HBV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not outside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tsya</w:t>
      </w:r>
      <w:proofErr w:type="spellEnd"/>
      <w:r w:rsidRPr="00763F77">
        <w:rPr>
          <w:rFonts w:ascii="Times New Roman" w:eastAsia="Times New Roman" w:hAnsi="Times New Roman" w:cs="Times New Roman"/>
          <w:color w:val="000000"/>
          <w:sz w:val="28"/>
          <w:lang w:val="en-US"/>
        </w:rPr>
        <w:t xml:space="preserve"> mother's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milk.</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Nevertheless,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infection 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possible in the presence of nipple cracks in carriers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HBV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HCV</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Pregnant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with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infection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not rarely observed miscarriages, premature births, stillbirths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complications during childbirth (delayed rupture of membranes and uterine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inertia).</w:t>
      </w:r>
      <w:r w:rsidR="007978CE">
        <w:rPr>
          <w:rFonts w:ascii="Times New Roman" w:eastAsia="Times New Roman" w:hAnsi="Times New Roman" w:cs="Times New Roman"/>
          <w:color w:val="000000"/>
          <w:sz w:val="28"/>
          <w:szCs w:val="28"/>
          <w:lang w:val="en-US"/>
        </w:rPr>
        <w:t xml:space="preserve"> </w:t>
      </w:r>
      <w:proofErr w:type="gramStart"/>
      <w:r w:rsidRPr="00763F77">
        <w:rPr>
          <w:rFonts w:ascii="Times New Roman" w:eastAsia="Times New Roman" w:hAnsi="Times New Roman" w:cs="Times New Roman"/>
          <w:color w:val="000000"/>
          <w:sz w:val="28"/>
          <w:lang w:val="en-US"/>
        </w:rPr>
        <w:t>A</w:t>
      </w:r>
      <w:proofErr w:type="gram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fter</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this, the possibility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of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development of acute liver failure leading to high maternal mortality.</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probability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process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chronology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increases</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Premature babies born to mothers with acute viral 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die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2 times more likely than full-term.</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Interruption of pregnancy in viral hepatitis leads to a weighting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their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course.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So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main thing in viral hepatitis carrying out activities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aimed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at abortion.</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763F77">
        <w:rPr>
          <w:rFonts w:ascii="Times New Roman" w:eastAsia="Times New Roman" w:hAnsi="Times New Roman" w:cs="Times New Roman"/>
          <w:color w:val="000000"/>
          <w:sz w:val="28"/>
          <w:lang w:val="en-US"/>
        </w:rPr>
        <w:t>Babies born to</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HBSAg</w:t>
      </w:r>
      <w:proofErr w:type="spellEnd"/>
      <w:r w:rsidR="007978CE">
        <w:rPr>
          <w:rFonts w:ascii="Times New Roman" w:eastAsia="Times New Roman" w:hAnsi="Times New Roman" w:cs="Times New Roman"/>
          <w:color w:val="000000"/>
          <w:sz w:val="28"/>
          <w:lang w:val="en-US"/>
        </w:rPr>
        <w:t xml:space="preserve"> — </w:t>
      </w:r>
      <w:r w:rsidRPr="00763F77">
        <w:rPr>
          <w:rFonts w:ascii="Times New Roman" w:eastAsia="Times New Roman" w:hAnsi="Times New Roman" w:cs="Times New Roman"/>
          <w:color w:val="000000"/>
          <w:sz w:val="28"/>
          <w:lang w:val="en-US"/>
        </w:rPr>
        <w:t>positive mother shown for passive immunization against hepatitis B immunoglobulin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(hyper</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munnogo</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gammaglobulin</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at the rate of 0.06</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ml / kg of weight</w:t>
      </w:r>
      <w:r w:rsidR="007978CE">
        <w:rPr>
          <w:rFonts w:ascii="Times New Roman" w:eastAsia="Times New Roman" w:hAnsi="Times New Roman" w:cs="Times New Roman"/>
          <w:color w:val="000000"/>
          <w:sz w:val="28"/>
          <w:lang w:val="en-US"/>
        </w:rPr>
        <w:t>.</w:t>
      </w:r>
      <w:proofErr w:type="gram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 parallel, vaccination against 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w:t>
      </w:r>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4</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at the rate of 10 </w:t>
      </w:r>
      <w:r w:rsidRPr="00763F77">
        <w:rPr>
          <w:rFonts w:ascii="Times New Roman" w:eastAsia="Times New Roman" w:hAnsi="Times New Roman" w:cs="Times New Roman"/>
          <w:color w:val="000000"/>
          <w:sz w:val="28"/>
        </w:rPr>
        <w:t>μ</w:t>
      </w:r>
      <w:r w:rsidRPr="00763F77">
        <w:rPr>
          <w:rFonts w:ascii="Times New Roman" w:eastAsia="Times New Roman" w:hAnsi="Times New Roman" w:cs="Times New Roman"/>
          <w:color w:val="000000"/>
          <w:sz w:val="28"/>
          <w:lang w:val="en-US"/>
        </w:rPr>
        <w:t>g</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HBSAg</w:t>
      </w:r>
      <w:proofErr w:type="spellEnd"/>
      <w:r w:rsidR="007978CE">
        <w:rPr>
          <w:rFonts w:ascii="Times New Roman" w:eastAsia="Times New Roman" w:hAnsi="Times New Roman" w:cs="Times New Roman"/>
          <w:color w:val="000000"/>
          <w:sz w:val="28"/>
          <w:szCs w:val="28"/>
          <w:lang w:val="en-US"/>
        </w:rPr>
        <w:t xml:space="preserve"> </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0.5</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ml) intramuscularly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into the </w:t>
      </w:r>
      <w:proofErr w:type="spellStart"/>
      <w:r w:rsidRPr="00763F77">
        <w:rPr>
          <w:rFonts w:ascii="Times New Roman" w:eastAsia="Times New Roman" w:hAnsi="Times New Roman" w:cs="Times New Roman"/>
          <w:color w:val="000000"/>
          <w:sz w:val="28"/>
          <w:lang w:val="en-US"/>
        </w:rPr>
        <w:t>anterolateral</w:t>
      </w:r>
      <w:proofErr w:type="spellEnd"/>
      <w:r w:rsidRPr="00763F77">
        <w:rPr>
          <w:rFonts w:ascii="Times New Roman" w:eastAsia="Times New Roman" w:hAnsi="Times New Roman" w:cs="Times New Roman"/>
          <w:color w:val="000000"/>
          <w:sz w:val="28"/>
          <w:lang w:val="en-US"/>
        </w:rPr>
        <w:t xml:space="preserve"> lateral surface of the thigh</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on the first day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after birth, and then twice with an interval of respectively 1 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6</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month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warranty.</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Vaccination against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HBV also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protects against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HDV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infection</w:t>
      </w:r>
      <w:r w:rsidR="007978CE">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Recombinant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vaccine against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HBV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safe for pregnant women and can be used for the purpose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post-exposure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prophylaxis, along with passive immunization</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immuno</w:t>
      </w:r>
      <w:proofErr w:type="spellEnd"/>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noglobulinom</w:t>
      </w:r>
      <w:proofErr w:type="spellEnd"/>
      <w:r w:rsidRPr="00763F77">
        <w:rPr>
          <w:rFonts w:ascii="Times New Roman" w:eastAsia="Times New Roman" w:hAnsi="Times New Roman" w:cs="Times New Roman"/>
          <w:color w:val="000000"/>
          <w:sz w:val="28"/>
          <w:lang w:val="en-US"/>
        </w:rPr>
        <w:t xml:space="preserve"> against </w:t>
      </w:r>
      <w:proofErr w:type="spellStart"/>
      <w:r w:rsidRPr="00763F77">
        <w:rPr>
          <w:rFonts w:ascii="Times New Roman" w:eastAsia="Times New Roman" w:hAnsi="Times New Roman" w:cs="Times New Roman"/>
          <w:color w:val="000000"/>
          <w:sz w:val="28"/>
          <w:lang w:val="en-US"/>
        </w:rPr>
        <w:t>hepatitisB</w:t>
      </w:r>
      <w:proofErr w:type="spell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within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14 days of exposure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w:t>
      </w:r>
      <w:proofErr w:type="spellStart"/>
      <w:r w:rsidRPr="00763F77">
        <w:rPr>
          <w:rFonts w:ascii="Times New Roman" w:eastAsia="Times New Roman" w:hAnsi="Times New Roman" w:cs="Times New Roman"/>
          <w:color w:val="000000"/>
          <w:sz w:val="28"/>
          <w:lang w:val="en-US"/>
        </w:rPr>
        <w:t>HBsAg</w:t>
      </w:r>
      <w:proofErr w:type="spellEnd"/>
      <w:r w:rsidRPr="00763F77">
        <w:rPr>
          <w:rFonts w:ascii="Times New Roman" w:eastAsia="Times New Roman" w:hAnsi="Times New Roman" w:cs="Times New Roman"/>
          <w:color w:val="000000"/>
          <w:sz w:val="28"/>
          <w:lang w:val="en-US"/>
        </w:rPr>
        <w:t>-positive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blood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transfusion,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accidental needle stick after</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HBsAg</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positive patients, getting</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to</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HBsAg</w:t>
      </w:r>
      <w:proofErr w:type="spellEnd"/>
      <w:r w:rsidRPr="00763F77">
        <w:rPr>
          <w:rFonts w:ascii="Times New Roman" w:eastAsia="Times New Roman" w:hAnsi="Times New Roman" w:cs="Times New Roman"/>
          <w:color w:val="000000"/>
          <w:sz w:val="28"/>
          <w:lang w:val="en-US"/>
        </w:rPr>
        <w:t>-positive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material in the eyes or on broken skin, ingestion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HBsAg</w:t>
      </w:r>
      <w:proofErr w:type="spellEnd"/>
      <w:r w:rsidRPr="00763F77">
        <w:rPr>
          <w:rFonts w:ascii="Times New Roman" w:eastAsia="Times New Roman" w:hAnsi="Times New Roman" w:cs="Times New Roman"/>
          <w:color w:val="000000"/>
          <w:sz w:val="28"/>
          <w:lang w:val="en-US"/>
        </w:rPr>
        <w:t>-positive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material, sexual</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contact).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children born with anti-</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HCV</w:t>
      </w:r>
      <w:r w:rsidR="007978CE">
        <w:rPr>
          <w:rFonts w:ascii="Times New Roman" w:eastAsia="Times New Roman" w:hAnsi="Times New Roman" w:cs="Times New Roman"/>
          <w:color w:val="000000"/>
          <w:sz w:val="28"/>
          <w:lang w:val="en-US"/>
        </w:rPr>
        <w:t>,</w:t>
      </w:r>
      <w:r w:rsidRPr="00763F77">
        <w:rPr>
          <w:rFonts w:ascii="Times New Roman" w:eastAsia="Times New Roman" w:hAnsi="Times New Roman" w:cs="Times New Roman"/>
          <w:color w:val="000000"/>
          <w:sz w:val="28"/>
          <w:lang w:val="en-US"/>
        </w:rPr>
        <w:t xml:space="preserve">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latter are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defined up to 1.5 years.</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But, this does not mean that the child is infected with hepatitis C.</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Specific antiviral treatment in pregnant women with active viral hepatitis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B</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and C should be postponed for the postpartum period, as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antiviral agents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shown in these diseases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have a</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teratogenic</w:t>
      </w:r>
      <w:proofErr w:type="spellEnd"/>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effect or can be the cause of malformations.</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Female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carriers of</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HBSAg</w:t>
      </w:r>
      <w:proofErr w:type="spellEnd"/>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in treatment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do not need.</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Pregnant, contact with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HAV</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carriers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(infected within 2 weeks before the appearance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jaundice),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it is necessary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maintain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immune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globulin</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intramuscular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rate of 0.02 ml / kg within 14th day after contact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[3].</w:t>
      </w:r>
    </w:p>
    <w:p w:rsidR="00763F77" w:rsidRPr="00763F77" w:rsidRDefault="00763F77" w:rsidP="00763F77">
      <w:pPr>
        <w:spacing w:after="0" w:line="380" w:lineRule="atLeast"/>
        <w:ind w:firstLine="709"/>
        <w:jc w:val="center"/>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b/>
          <w:bCs/>
          <w:color w:val="000000"/>
          <w:sz w:val="28"/>
          <w:lang w:val="en-US"/>
        </w:rPr>
        <w:t>Non-viral and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b/>
          <w:bCs/>
          <w:color w:val="000000"/>
          <w:sz w:val="28"/>
          <w:lang w:val="en-US"/>
        </w:rPr>
        <w:t>chronic liver disease</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With</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i/>
          <w:iCs/>
          <w:color w:val="000000"/>
          <w:sz w:val="28"/>
          <w:lang w:val="en-US"/>
        </w:rPr>
        <w:t>chronic hepatitis, the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onset of pregnancy is mainly possible with low activity with the absence of amenorrhea.</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 xml:space="preserve">The presence of pregnancy, although rare, can make chronic </w:t>
      </w:r>
      <w:proofErr w:type="spellStart"/>
      <w:r w:rsidRPr="00763F77">
        <w:rPr>
          <w:rFonts w:ascii="Times New Roman" w:eastAsia="Times New Roman" w:hAnsi="Times New Roman" w:cs="Times New Roman"/>
          <w:color w:val="000000"/>
          <w:sz w:val="28"/>
          <w:lang w:val="en-US"/>
        </w:rPr>
        <w:t>chronic</w:t>
      </w:r>
      <w:proofErr w:type="spellEnd"/>
      <w:r w:rsidRPr="00763F77">
        <w:rPr>
          <w:rFonts w:ascii="Times New Roman" w:eastAsia="Times New Roman" w:hAnsi="Times New Roman" w:cs="Times New Roman"/>
          <w:color w:val="000000"/>
          <w:sz w:val="28"/>
          <w:lang w:val="en-US"/>
        </w:rPr>
        <w:t xml:space="preserve"> hepatitis worse.</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After the termination of pregnancy, an exacerbation of chronic hepatitis may occur.</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lastRenderedPageBreak/>
        <w:t>Autoimmune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 xml:space="preserve">hepatitis can have a negative effect on the course and outcome of pregnancy (late </w:t>
      </w:r>
      <w:proofErr w:type="spellStart"/>
      <w:r w:rsidRPr="00763F77">
        <w:rPr>
          <w:rFonts w:ascii="Times New Roman" w:eastAsia="Times New Roman" w:hAnsi="Times New Roman" w:cs="Times New Roman"/>
          <w:color w:val="000000"/>
          <w:sz w:val="28"/>
          <w:lang w:val="en-US"/>
        </w:rPr>
        <w:t>toxicosis</w:t>
      </w:r>
      <w:proofErr w:type="spellEnd"/>
      <w:r w:rsidRPr="00763F77">
        <w:rPr>
          <w:rFonts w:ascii="Times New Roman" w:eastAsia="Times New Roman" w:hAnsi="Times New Roman" w:cs="Times New Roman"/>
          <w:color w:val="000000"/>
          <w:sz w:val="28"/>
          <w:lang w:val="en-US"/>
        </w:rPr>
        <w: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miscarriage</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stillbirths,</w:t>
      </w:r>
      <w:r w:rsidR="007978CE">
        <w:rPr>
          <w:rFonts w:ascii="Times New Roman" w:eastAsia="Times New Roman" w:hAnsi="Times New Roman" w:cs="Times New Roman"/>
          <w:color w:val="000000"/>
          <w:sz w:val="28"/>
          <w:lang w:val="en-US"/>
        </w:rPr>
        <w:t xml:space="preserve"> </w:t>
      </w:r>
      <w:proofErr w:type="gramStart"/>
      <w:r w:rsidRPr="00763F77">
        <w:rPr>
          <w:rFonts w:ascii="Times New Roman" w:eastAsia="Times New Roman" w:hAnsi="Times New Roman" w:cs="Times New Roman"/>
          <w:color w:val="000000"/>
          <w:sz w:val="28"/>
          <w:lang w:val="en-US"/>
        </w:rPr>
        <w:t>life</w:t>
      </w:r>
      <w:proofErr w:type="gramEnd"/>
      <w:r w:rsidRPr="00763F77">
        <w:rPr>
          <w:rFonts w:ascii="Times New Roman" w:eastAsia="Times New Roman" w:hAnsi="Times New Roman" w:cs="Times New Roman"/>
          <w:color w:val="000000"/>
          <w:sz w:val="28"/>
          <w:lang w:val="en-US"/>
        </w:rPr>
        <w:t>-threatening complications during childbirth).</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 frequency of</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pregnancy</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loss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is about 30%.</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Therefore, autoimmune hepatitis is a relative contraindication for pregnancy.</w:t>
      </w:r>
      <w:r w:rsidR="007978CE">
        <w:rPr>
          <w:rFonts w:ascii="Times New Roman" w:eastAsia="Times New Roman" w:hAnsi="Times New Roman" w:cs="Times New Roman"/>
          <w:color w:val="000000"/>
          <w:sz w:val="28"/>
          <w:szCs w:val="28"/>
          <w:lang w:val="en-US"/>
        </w:rPr>
        <w:t xml:space="preserve"> </w:t>
      </w:r>
      <w:r w:rsidRPr="00763F77">
        <w:rPr>
          <w:rFonts w:ascii="Times New Roman" w:eastAsia="Times New Roman" w:hAnsi="Times New Roman" w:cs="Times New Roman"/>
          <w:color w:val="000000"/>
          <w:sz w:val="28"/>
          <w:lang w:val="en-US"/>
        </w:rPr>
        <w:t>However</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at the request of a patient with autoimmune hepatitis, pregnancy can be preserved</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7</w:t>
      </w:r>
      <w:r w:rsidR="007978CE">
        <w:rPr>
          <w:rFonts w:ascii="Times New Roman" w:eastAsia="Times New Roman" w:hAnsi="Times New Roman" w:cs="Times New Roman"/>
          <w:color w:val="000000"/>
          <w:sz w:val="28"/>
          <w:lang w:val="en-US"/>
        </w:rPr>
        <w:t>].</w:t>
      </w:r>
    </w:p>
    <w:p w:rsidR="00763F77" w:rsidRPr="00763F77" w:rsidRDefault="00763F77" w:rsidP="00763F77">
      <w:pPr>
        <w:spacing w:after="0" w:line="380" w:lineRule="atLeast"/>
        <w:ind w:firstLine="709"/>
        <w:jc w:val="both"/>
        <w:rPr>
          <w:rFonts w:ascii="Times New Roman" w:eastAsia="Times New Roman" w:hAnsi="Times New Roman" w:cs="Times New Roman"/>
          <w:color w:val="000000"/>
          <w:sz w:val="28"/>
          <w:szCs w:val="28"/>
          <w:lang w:val="en-US"/>
        </w:rPr>
      </w:pPr>
      <w:r w:rsidRPr="00763F77">
        <w:rPr>
          <w:rFonts w:ascii="Times New Roman" w:eastAsia="Times New Roman" w:hAnsi="Times New Roman" w:cs="Times New Roman"/>
          <w:color w:val="000000"/>
          <w:sz w:val="28"/>
          <w:lang w:val="en-US"/>
        </w:rPr>
        <w:t xml:space="preserve">Using </w:t>
      </w:r>
      <w:proofErr w:type="spellStart"/>
      <w:r w:rsidRPr="00763F77">
        <w:rPr>
          <w:rFonts w:ascii="Times New Roman" w:eastAsia="Times New Roman" w:hAnsi="Times New Roman" w:cs="Times New Roman"/>
          <w:color w:val="000000"/>
          <w:sz w:val="28"/>
          <w:lang w:val="en-US"/>
        </w:rPr>
        <w:t>glucocorticoid</w:t>
      </w:r>
      <w:proofErr w:type="spellEnd"/>
      <w:r w:rsidRPr="00763F77">
        <w:rPr>
          <w:rFonts w:ascii="Times New Roman" w:eastAsia="Times New Roman" w:hAnsi="Times New Roman" w:cs="Times New Roman"/>
          <w:color w:val="000000"/>
          <w:sz w:val="28"/>
          <w:lang w:val="en-US"/>
        </w:rPr>
        <w:t xml:space="preserve"> drugs</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pregnant</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during auto</w:t>
      </w:r>
      <w:r w:rsidR="007978CE">
        <w:rPr>
          <w:rFonts w:ascii="Times New Roman" w:eastAsia="Times New Roman" w:hAnsi="Times New Roman" w:cs="Times New Roman"/>
          <w:color w:val="000000"/>
          <w:sz w:val="28"/>
          <w:lang w:val="en-US"/>
        </w:rPr>
        <w:t xml:space="preserve"> </w:t>
      </w:r>
      <w:r w:rsidRPr="00763F77">
        <w:rPr>
          <w:rFonts w:ascii="Times New Roman" w:eastAsia="Times New Roman" w:hAnsi="Times New Roman" w:cs="Times New Roman"/>
          <w:color w:val="000000"/>
          <w:sz w:val="28"/>
          <w:lang w:val="en-US"/>
        </w:rPr>
        <w:t>m</w:t>
      </w:r>
      <w:r w:rsidR="007978CE">
        <w:rPr>
          <w:rFonts w:ascii="Times New Roman" w:eastAsia="Times New Roman" w:hAnsi="Times New Roman" w:cs="Times New Roman"/>
          <w:color w:val="000000"/>
          <w:sz w:val="28"/>
          <w:lang w:val="en-US"/>
        </w:rPr>
        <w:t xml:space="preserve"> </w:t>
      </w:r>
      <w:proofErr w:type="spellStart"/>
      <w:r w:rsidRPr="00763F77">
        <w:rPr>
          <w:rFonts w:ascii="Times New Roman" w:eastAsia="Times New Roman" w:hAnsi="Times New Roman" w:cs="Times New Roman"/>
          <w:color w:val="000000"/>
          <w:sz w:val="28"/>
          <w:lang w:val="en-US"/>
        </w:rPr>
        <w:t>unnom</w:t>
      </w:r>
      <w:proofErr w:type="spellEnd"/>
      <w:r w:rsidRPr="00763F77">
        <w:rPr>
          <w:rFonts w:ascii="Times New Roman" w:eastAsia="Times New Roman" w:hAnsi="Times New Roman" w:cs="Times New Roman"/>
          <w:color w:val="000000"/>
          <w:sz w:val="28"/>
          <w:lang w:val="en-US"/>
        </w:rPr>
        <w:t xml:space="preserve"> hepatitis should be continued.</w:t>
      </w:r>
      <w:r w:rsidR="007978CE">
        <w:rPr>
          <w:rFonts w:ascii="Times New Roman" w:eastAsia="Times New Roman" w:hAnsi="Times New Roman" w:cs="Times New Roman"/>
          <w:color w:val="000000"/>
          <w:sz w:val="28"/>
          <w:szCs w:val="28"/>
          <w:lang w:val="en-US"/>
        </w:rPr>
        <w:t xml:space="preserve"> </w:t>
      </w:r>
      <w:proofErr w:type="spellStart"/>
      <w:r w:rsidRPr="00763F77">
        <w:rPr>
          <w:rFonts w:ascii="Times New Roman" w:eastAsia="Times New Roman" w:hAnsi="Times New Roman" w:cs="Times New Roman"/>
          <w:color w:val="000000"/>
          <w:sz w:val="28"/>
          <w:lang w:val="en-US"/>
        </w:rPr>
        <w:t>Immunosuppressants</w:t>
      </w:r>
      <w:proofErr w:type="spellEnd"/>
      <w:r w:rsidRPr="00763F77">
        <w:rPr>
          <w:rFonts w:ascii="Times New Roman" w:eastAsia="Times New Roman" w:hAnsi="Times New Roman" w:cs="Times New Roman"/>
          <w:color w:val="000000"/>
          <w:sz w:val="28"/>
          <w:lang w:val="en-US"/>
        </w:rPr>
        <w:t xml:space="preserve"> are contraindicated.</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r w:rsidRPr="00763F77">
        <w:rPr>
          <w:i/>
          <w:iCs/>
          <w:color w:val="000000"/>
          <w:sz w:val="28"/>
          <w:lang w:val="en-US"/>
        </w:rPr>
        <w:t>Cirrhosis</w:t>
      </w:r>
      <w:r w:rsidR="007978CE">
        <w:rPr>
          <w:color w:val="000000"/>
          <w:sz w:val="28"/>
          <w:lang w:val="en-US"/>
        </w:rPr>
        <w:t xml:space="preserve"> </w:t>
      </w:r>
      <w:r w:rsidRPr="00763F77">
        <w:rPr>
          <w:color w:val="000000"/>
          <w:sz w:val="28"/>
          <w:lang w:val="en-US"/>
        </w:rPr>
        <w:t>prevents the development of pregnancy due to the frequent presence of amenorrhea and</w:t>
      </w:r>
      <w:r w:rsidR="007978CE">
        <w:rPr>
          <w:color w:val="000000"/>
          <w:sz w:val="28"/>
          <w:lang w:val="en-US"/>
        </w:rPr>
        <w:t xml:space="preserve"> </w:t>
      </w:r>
      <w:proofErr w:type="spellStart"/>
      <w:r w:rsidRPr="00763F77">
        <w:rPr>
          <w:color w:val="000000"/>
          <w:sz w:val="28"/>
          <w:lang w:val="en-US"/>
        </w:rPr>
        <w:t>anovulation</w:t>
      </w:r>
      <w:proofErr w:type="spellEnd"/>
      <w:r w:rsidR="007978CE">
        <w:rPr>
          <w:color w:val="000000"/>
          <w:sz w:val="28"/>
          <w:lang w:val="en-US"/>
        </w:rPr>
        <w:t>.</w:t>
      </w:r>
      <w:r w:rsidR="007978CE">
        <w:rPr>
          <w:color w:val="000000"/>
          <w:sz w:val="28"/>
          <w:szCs w:val="28"/>
          <w:lang w:val="en-US"/>
        </w:rPr>
        <w:t xml:space="preserve"> </w:t>
      </w:r>
      <w:r w:rsidRPr="00763F77">
        <w:rPr>
          <w:color w:val="000000"/>
          <w:sz w:val="28"/>
          <w:lang w:val="en-US"/>
        </w:rPr>
        <w:t>In rare cases, the development of pregnancy in patients with cirrhosis of the liver may contribute to the activation process</w:t>
      </w:r>
      <w:r w:rsidR="007978CE">
        <w:rPr>
          <w:color w:val="000000"/>
          <w:sz w:val="28"/>
          <w:lang w:val="en-US"/>
        </w:rPr>
        <w:t xml:space="preserve"> </w:t>
      </w:r>
      <w:r w:rsidRPr="00763F77">
        <w:rPr>
          <w:color w:val="000000"/>
          <w:sz w:val="28"/>
          <w:lang w:val="en-US"/>
        </w:rPr>
        <w:t>and</w:t>
      </w:r>
      <w:r w:rsidR="007978CE">
        <w:rPr>
          <w:color w:val="000000"/>
          <w:sz w:val="28"/>
          <w:lang w:val="en-US"/>
        </w:rPr>
        <w:t xml:space="preserve"> </w:t>
      </w:r>
      <w:r w:rsidRPr="00763F77">
        <w:rPr>
          <w:color w:val="000000"/>
          <w:sz w:val="28"/>
          <w:lang w:val="en-US"/>
        </w:rPr>
        <w:t>in the liver, uterine bleeding</w:t>
      </w:r>
      <w:r w:rsidR="007978CE">
        <w:rPr>
          <w:color w:val="000000"/>
          <w:sz w:val="28"/>
          <w:lang w:val="en-US"/>
        </w:rPr>
        <w:t xml:space="preserve"> </w:t>
      </w:r>
      <w:r w:rsidRPr="00763F77">
        <w:rPr>
          <w:color w:val="000000"/>
          <w:sz w:val="28"/>
          <w:lang w:val="en-US"/>
        </w:rPr>
        <w:t>in the postpartum period due to a violation of clotting factors, bleeding</w:t>
      </w:r>
      <w:r w:rsidR="007978CE">
        <w:rPr>
          <w:color w:val="000000"/>
          <w:sz w:val="28"/>
          <w:lang w:val="en-US"/>
        </w:rPr>
        <w:t xml:space="preserve"> </w:t>
      </w:r>
      <w:r w:rsidRPr="00763F77">
        <w:rPr>
          <w:color w:val="000000"/>
          <w:sz w:val="28"/>
          <w:lang w:val="en-US"/>
        </w:rPr>
        <w:t>holes</w:t>
      </w:r>
      <w:r w:rsidR="007978CE">
        <w:rPr>
          <w:color w:val="000000"/>
          <w:sz w:val="28"/>
          <w:lang w:val="en-US"/>
        </w:rPr>
        <w:t xml:space="preserve"> </w:t>
      </w:r>
      <w:proofErr w:type="spellStart"/>
      <w:r w:rsidRPr="00763F77">
        <w:rPr>
          <w:color w:val="000000"/>
          <w:sz w:val="28"/>
          <w:lang w:val="en-US"/>
        </w:rPr>
        <w:t>ofesophageal</w:t>
      </w:r>
      <w:proofErr w:type="spellEnd"/>
      <w:r w:rsidR="007978CE">
        <w:rPr>
          <w:color w:val="000000"/>
          <w:sz w:val="28"/>
          <w:lang w:val="en-US"/>
        </w:rPr>
        <w:t xml:space="preserve"> </w:t>
      </w:r>
      <w:proofErr w:type="spellStart"/>
      <w:r w:rsidRPr="00763F77">
        <w:rPr>
          <w:color w:val="000000"/>
          <w:sz w:val="28"/>
          <w:lang w:val="en-US"/>
        </w:rPr>
        <w:t>varices</w:t>
      </w:r>
      <w:proofErr w:type="spellEnd"/>
      <w:r w:rsidRPr="00763F77">
        <w:rPr>
          <w:color w:val="000000"/>
          <w:sz w:val="28"/>
          <w:lang w:val="en-US"/>
        </w:rPr>
        <w:t>,</w:t>
      </w:r>
      <w:r w:rsidR="007978CE">
        <w:rPr>
          <w:color w:val="000000"/>
          <w:sz w:val="28"/>
          <w:lang w:val="en-US"/>
        </w:rPr>
        <w:t xml:space="preserve"> </w:t>
      </w:r>
      <w:r w:rsidRPr="00763F77">
        <w:rPr>
          <w:color w:val="000000"/>
          <w:sz w:val="28"/>
          <w:lang w:val="en-US"/>
        </w:rPr>
        <w:t>usually late in pregnancy.</w:t>
      </w:r>
      <w:r w:rsidR="007978CE">
        <w:rPr>
          <w:color w:val="000000"/>
          <w:sz w:val="28"/>
          <w:szCs w:val="28"/>
          <w:lang w:val="en-US"/>
        </w:rPr>
        <w:t xml:space="preserve"> </w:t>
      </w:r>
      <w:r w:rsidRPr="00763F77">
        <w:rPr>
          <w:color w:val="000000"/>
          <w:sz w:val="28"/>
          <w:lang w:val="en-US"/>
        </w:rPr>
        <w:t>Spontaneous abortion in pregnant patients with cirrhosis is 15</w:t>
      </w:r>
      <w:r w:rsidR="007978CE">
        <w:rPr>
          <w:color w:val="000000"/>
          <w:sz w:val="28"/>
          <w:lang w:val="en-US"/>
        </w:rPr>
        <w:t xml:space="preserve"> — </w:t>
      </w:r>
      <w:r w:rsidRPr="00763F77">
        <w:rPr>
          <w:color w:val="000000"/>
          <w:sz w:val="28"/>
          <w:lang w:val="en-US"/>
        </w:rPr>
        <w:t xml:space="preserve">20%, often in </w:t>
      </w:r>
      <w:proofErr w:type="gramStart"/>
      <w:r w:rsidRPr="00763F77">
        <w:rPr>
          <w:color w:val="000000"/>
          <w:sz w:val="28"/>
          <w:lang w:val="en-US"/>
        </w:rPr>
        <w:t>the</w:t>
      </w:r>
      <w:r w:rsidR="007978CE">
        <w:rPr>
          <w:color w:val="000000"/>
          <w:sz w:val="28"/>
          <w:lang w:val="en-US"/>
        </w:rPr>
        <w:t xml:space="preserve"> </w:t>
      </w:r>
      <w:r w:rsidRPr="00763F77">
        <w:rPr>
          <w:color w:val="000000"/>
          <w:sz w:val="28"/>
          <w:lang w:val="en-US"/>
        </w:rPr>
        <w:t>I</w:t>
      </w:r>
      <w:proofErr w:type="gramEnd"/>
      <w:r w:rsidR="007978CE">
        <w:rPr>
          <w:color w:val="000000"/>
          <w:sz w:val="28"/>
          <w:lang w:val="en-US"/>
        </w:rPr>
        <w:t xml:space="preserve"> — </w:t>
      </w:r>
      <w:r w:rsidRPr="00763F77">
        <w:rPr>
          <w:color w:val="000000"/>
          <w:sz w:val="28"/>
          <w:lang w:val="en-US"/>
        </w:rPr>
        <w:t>trimester.</w:t>
      </w:r>
      <w:r w:rsidR="007978CE">
        <w:rPr>
          <w:color w:val="000000"/>
          <w:sz w:val="28"/>
          <w:szCs w:val="28"/>
          <w:lang w:val="en-US"/>
        </w:rPr>
        <w:t xml:space="preserve"> </w:t>
      </w:r>
      <w:r w:rsidRPr="00763F77">
        <w:rPr>
          <w:rStyle w:val="notranslate"/>
          <w:color w:val="000000"/>
          <w:sz w:val="28"/>
          <w:szCs w:val="28"/>
          <w:lang w:val="en-US"/>
        </w:rPr>
        <w:t>They are less likely to occur with compensated liver cirrhosis</w:t>
      </w:r>
      <w:r w:rsidR="007978CE">
        <w:rPr>
          <w:color w:val="000000"/>
          <w:sz w:val="27"/>
          <w:szCs w:val="27"/>
          <w:lang w:val="en-US"/>
        </w:rPr>
        <w:t xml:space="preserve"> </w:t>
      </w:r>
      <w:r w:rsidR="007978CE">
        <w:rPr>
          <w:rStyle w:val="notranslate"/>
          <w:color w:val="000000"/>
          <w:sz w:val="28"/>
          <w:szCs w:val="28"/>
          <w:lang w:val="en-US"/>
        </w:rPr>
        <w:t>[</w:t>
      </w:r>
      <w:r w:rsidRPr="00763F77">
        <w:rPr>
          <w:rStyle w:val="notranslate"/>
          <w:color w:val="000000"/>
          <w:sz w:val="28"/>
          <w:szCs w:val="28"/>
          <w:lang w:val="en-US"/>
        </w:rPr>
        <w:t>12</w:t>
      </w:r>
      <w:r w:rsidR="007978CE">
        <w:rPr>
          <w:color w:val="000000"/>
          <w:sz w:val="27"/>
          <w:szCs w:val="27"/>
          <w:lang w:val="en-US"/>
        </w:rPr>
        <w:t xml:space="preserve">]. </w:t>
      </w:r>
      <w:r w:rsidRPr="00763F77">
        <w:rPr>
          <w:rStyle w:val="notranslate"/>
          <w:color w:val="000000"/>
          <w:sz w:val="28"/>
          <w:szCs w:val="28"/>
          <w:lang w:val="en-US"/>
        </w:rPr>
        <w:t>Reduce the risk of bleeding from</w:t>
      </w:r>
      <w:r w:rsidR="007978CE">
        <w:rPr>
          <w:color w:val="000000"/>
          <w:sz w:val="27"/>
          <w:szCs w:val="27"/>
          <w:lang w:val="en-US"/>
        </w:rPr>
        <w:t xml:space="preserve"> </w:t>
      </w:r>
      <w:r w:rsidRPr="00763F77">
        <w:rPr>
          <w:rStyle w:val="notranslate"/>
          <w:color w:val="000000"/>
          <w:sz w:val="28"/>
          <w:szCs w:val="28"/>
          <w:lang w:val="en-US"/>
        </w:rPr>
        <w:t>varicose</w:t>
      </w:r>
      <w:r w:rsidR="007978CE">
        <w:rPr>
          <w:color w:val="000000"/>
          <w:sz w:val="27"/>
          <w:szCs w:val="27"/>
          <w:lang w:val="en-US"/>
        </w:rPr>
        <w:t xml:space="preserve"> </w:t>
      </w:r>
      <w:r w:rsidRPr="00763F77">
        <w:rPr>
          <w:rStyle w:val="notranslate"/>
          <w:color w:val="000000"/>
          <w:sz w:val="28"/>
          <w:szCs w:val="28"/>
          <w:lang w:val="en-US"/>
        </w:rPr>
        <w:t>dilated esophagus</w:t>
      </w:r>
      <w:r w:rsidR="007978CE">
        <w:rPr>
          <w:color w:val="000000"/>
          <w:sz w:val="27"/>
          <w:szCs w:val="27"/>
          <w:lang w:val="en-US"/>
        </w:rPr>
        <w:t xml:space="preserve"> </w:t>
      </w:r>
      <w:r w:rsidRPr="00763F77">
        <w:rPr>
          <w:rStyle w:val="notranslate"/>
          <w:color w:val="000000"/>
          <w:sz w:val="28"/>
          <w:szCs w:val="28"/>
          <w:lang w:val="en-US"/>
        </w:rPr>
        <w:t>helps</w:t>
      </w:r>
      <w:r w:rsidR="007978CE">
        <w:rPr>
          <w:color w:val="000000"/>
          <w:sz w:val="27"/>
          <w:szCs w:val="27"/>
          <w:lang w:val="en-US"/>
        </w:rPr>
        <w:t xml:space="preserve"> </w:t>
      </w:r>
      <w:r w:rsidRPr="00763F77">
        <w:rPr>
          <w:rStyle w:val="notranslate"/>
          <w:color w:val="000000"/>
          <w:sz w:val="28"/>
          <w:szCs w:val="28"/>
          <w:lang w:val="en-US"/>
        </w:rPr>
        <w:t>systematic use of small doses</w:t>
      </w:r>
      <w:r w:rsidR="007978CE">
        <w:rPr>
          <w:color w:val="000000"/>
          <w:sz w:val="27"/>
          <w:szCs w:val="27"/>
          <w:lang w:val="en-US"/>
        </w:rPr>
        <w:t xml:space="preserve"> </w:t>
      </w:r>
      <w:proofErr w:type="spellStart"/>
      <w:r w:rsidRPr="00763F77">
        <w:rPr>
          <w:rStyle w:val="notranslate"/>
          <w:color w:val="000000"/>
          <w:sz w:val="28"/>
          <w:szCs w:val="28"/>
          <w:lang w:val="en-US"/>
        </w:rPr>
        <w:t>propranolol</w:t>
      </w:r>
      <w:proofErr w:type="spellEnd"/>
      <w:r w:rsidR="007978CE">
        <w:rPr>
          <w:color w:val="000000"/>
          <w:sz w:val="27"/>
          <w:szCs w:val="27"/>
          <w:lang w:val="en-US"/>
        </w:rPr>
        <w:t xml:space="preserve"> </w:t>
      </w:r>
      <w:r w:rsidRPr="00763F77">
        <w:rPr>
          <w:rStyle w:val="notranslate"/>
          <w:color w:val="000000"/>
          <w:sz w:val="28"/>
          <w:szCs w:val="28"/>
          <w:lang w:val="en-US"/>
        </w:rPr>
        <w:t>or carrying a patient with cirrhosis of the liver before deciding to become pregnant</w:t>
      </w:r>
      <w:r w:rsidR="007978CE">
        <w:rPr>
          <w:color w:val="000000"/>
          <w:sz w:val="27"/>
          <w:szCs w:val="27"/>
          <w:lang w:val="en-US"/>
        </w:rPr>
        <w:t xml:space="preserve"> </w:t>
      </w:r>
      <w:r w:rsidRPr="00763F77">
        <w:rPr>
          <w:rStyle w:val="notranslate"/>
          <w:color w:val="000000"/>
          <w:sz w:val="28"/>
          <w:szCs w:val="28"/>
          <w:lang w:val="en-US"/>
        </w:rPr>
        <w:t xml:space="preserve">of the </w:t>
      </w:r>
      <w:proofErr w:type="spellStart"/>
      <w:r w:rsidRPr="00763F77">
        <w:rPr>
          <w:rStyle w:val="notranslate"/>
          <w:color w:val="000000"/>
          <w:sz w:val="28"/>
          <w:szCs w:val="28"/>
          <w:lang w:val="en-US"/>
        </w:rPr>
        <w:t>transu-gular</w:t>
      </w:r>
      <w:proofErr w:type="spellEnd"/>
      <w:r w:rsidR="007978CE">
        <w:rPr>
          <w:color w:val="000000"/>
          <w:sz w:val="27"/>
          <w:szCs w:val="27"/>
          <w:lang w:val="en-US"/>
        </w:rPr>
        <w:t xml:space="preserve"> </w:t>
      </w:r>
      <w:proofErr w:type="spellStart"/>
      <w:r w:rsidRPr="00763F77">
        <w:rPr>
          <w:rStyle w:val="notranslate"/>
          <w:color w:val="000000"/>
          <w:sz w:val="28"/>
          <w:szCs w:val="28"/>
          <w:lang w:val="en-US"/>
        </w:rPr>
        <w:t>intraphepatic</w:t>
      </w:r>
      <w:proofErr w:type="spellEnd"/>
      <w:r w:rsidR="007978CE">
        <w:rPr>
          <w:color w:val="000000"/>
          <w:sz w:val="27"/>
          <w:szCs w:val="27"/>
          <w:lang w:val="en-US"/>
        </w:rPr>
        <w:t xml:space="preserve"> </w:t>
      </w:r>
      <w:r w:rsidRPr="00763F77">
        <w:rPr>
          <w:rStyle w:val="notranslate"/>
          <w:color w:val="000000"/>
          <w:sz w:val="28"/>
          <w:szCs w:val="28"/>
          <w:lang w:val="en-US"/>
        </w:rPr>
        <w:t>port system</w:t>
      </w:r>
      <w:r w:rsidR="007978CE">
        <w:rPr>
          <w:color w:val="000000"/>
          <w:sz w:val="27"/>
          <w:szCs w:val="27"/>
          <w:lang w:val="en-US"/>
        </w:rPr>
        <w:t xml:space="preserve"> </w:t>
      </w:r>
      <w:r w:rsidRPr="00763F77">
        <w:rPr>
          <w:rStyle w:val="notranslate"/>
          <w:color w:val="000000"/>
          <w:sz w:val="28"/>
          <w:szCs w:val="28"/>
          <w:lang w:val="en-US"/>
        </w:rPr>
        <w:t>bypass</w:t>
      </w:r>
      <w:r w:rsidR="007978CE">
        <w:rPr>
          <w:color w:val="000000"/>
          <w:sz w:val="27"/>
          <w:szCs w:val="27"/>
          <w:lang w:val="en-US"/>
        </w:rPr>
        <w:t xml:space="preserve">. </w:t>
      </w:r>
      <w:r w:rsidRPr="00763F77">
        <w:rPr>
          <w:rStyle w:val="notranslate"/>
          <w:color w:val="000000"/>
          <w:sz w:val="28"/>
          <w:szCs w:val="28"/>
          <w:lang w:val="en-US"/>
        </w:rPr>
        <w:t>Therefore, pregnant women with liver cirrhosis should be offered e</w:t>
      </w:r>
      <w:r w:rsidR="007978CE">
        <w:rPr>
          <w:color w:val="000000"/>
          <w:sz w:val="27"/>
          <w:szCs w:val="27"/>
          <w:lang w:val="en-US"/>
        </w:rPr>
        <w:t xml:space="preserve"> </w:t>
      </w:r>
      <w:proofErr w:type="spellStart"/>
      <w:r w:rsidRPr="00763F77">
        <w:rPr>
          <w:rStyle w:val="notranslate"/>
          <w:color w:val="000000"/>
          <w:sz w:val="28"/>
          <w:szCs w:val="28"/>
          <w:lang w:val="en-US"/>
        </w:rPr>
        <w:t>e</w:t>
      </w:r>
      <w:proofErr w:type="spellEnd"/>
      <w:r w:rsidR="007978CE">
        <w:rPr>
          <w:color w:val="000000"/>
          <w:sz w:val="27"/>
          <w:szCs w:val="27"/>
          <w:lang w:val="en-US"/>
        </w:rPr>
        <w:t xml:space="preserve"> </w:t>
      </w:r>
      <w:r w:rsidRPr="00763F77">
        <w:rPr>
          <w:rStyle w:val="notranslate"/>
          <w:color w:val="000000"/>
          <w:sz w:val="28"/>
          <w:szCs w:val="28"/>
          <w:lang w:val="en-US"/>
        </w:rPr>
        <w:t>interruption in the early stages.</w:t>
      </w:r>
      <w:r w:rsidR="007978CE">
        <w:rPr>
          <w:color w:val="000000"/>
          <w:sz w:val="27"/>
          <w:szCs w:val="27"/>
          <w:lang w:val="en-US"/>
        </w:rPr>
        <w:t xml:space="preserve"> </w:t>
      </w:r>
      <w:r w:rsidRPr="00763F77">
        <w:rPr>
          <w:rStyle w:val="notranslate"/>
          <w:color w:val="000000"/>
          <w:sz w:val="28"/>
          <w:szCs w:val="28"/>
          <w:lang w:val="en-US"/>
        </w:rPr>
        <w:t xml:space="preserve">It is allowed to bear pregnancy only with the woman's insistence in cases of absence of signs of </w:t>
      </w:r>
      <w:proofErr w:type="spellStart"/>
      <w:r w:rsidRPr="00763F77">
        <w:rPr>
          <w:rStyle w:val="notranslate"/>
          <w:color w:val="000000"/>
          <w:sz w:val="28"/>
          <w:szCs w:val="28"/>
          <w:lang w:val="en-US"/>
        </w:rPr>
        <w:t>decompensation</w:t>
      </w:r>
      <w:proofErr w:type="spellEnd"/>
      <w:r w:rsidRPr="00763F77">
        <w:rPr>
          <w:rStyle w:val="notranslate"/>
          <w:color w:val="000000"/>
          <w:sz w:val="28"/>
          <w:szCs w:val="28"/>
          <w:lang w:val="en-US"/>
        </w:rPr>
        <w:t xml:space="preserve"> and severe portal hypertension.</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proofErr w:type="gramStart"/>
      <w:r w:rsidRPr="00763F77">
        <w:rPr>
          <w:rStyle w:val="notranslate"/>
          <w:color w:val="000000"/>
          <w:sz w:val="28"/>
          <w:szCs w:val="28"/>
          <w:lang w:val="en-US"/>
        </w:rPr>
        <w:t>When</w:t>
      </w:r>
      <w:r w:rsidR="007978CE">
        <w:rPr>
          <w:color w:val="000000"/>
          <w:sz w:val="27"/>
          <w:szCs w:val="27"/>
          <w:lang w:val="en-US"/>
        </w:rPr>
        <w:t xml:space="preserve"> </w:t>
      </w:r>
      <w:r w:rsidRPr="00763F77">
        <w:rPr>
          <w:rStyle w:val="notranslate"/>
          <w:i/>
          <w:iCs/>
          <w:color w:val="000000"/>
          <w:sz w:val="28"/>
          <w:szCs w:val="28"/>
          <w:lang w:val="en-US"/>
        </w:rPr>
        <w:t>primary</w:t>
      </w:r>
      <w:r w:rsidR="007978CE">
        <w:rPr>
          <w:color w:val="000000"/>
          <w:sz w:val="27"/>
          <w:szCs w:val="27"/>
          <w:lang w:val="en-US"/>
        </w:rPr>
        <w:t xml:space="preserve"> </w:t>
      </w:r>
      <w:proofErr w:type="spellStart"/>
      <w:r w:rsidRPr="00763F77">
        <w:rPr>
          <w:rStyle w:val="notranslate"/>
          <w:i/>
          <w:iCs/>
          <w:color w:val="000000"/>
          <w:sz w:val="28"/>
          <w:szCs w:val="28"/>
          <w:lang w:val="en-US"/>
        </w:rPr>
        <w:t>biliary</w:t>
      </w:r>
      <w:proofErr w:type="spellEnd"/>
      <w:r w:rsidR="007978CE">
        <w:rPr>
          <w:color w:val="000000"/>
          <w:sz w:val="27"/>
          <w:szCs w:val="27"/>
          <w:lang w:val="en-US"/>
        </w:rPr>
        <w:t xml:space="preserve"> </w:t>
      </w:r>
      <w:r w:rsidRPr="00763F77">
        <w:rPr>
          <w:rStyle w:val="notranslate"/>
          <w:i/>
          <w:iCs/>
          <w:color w:val="000000"/>
          <w:sz w:val="28"/>
          <w:szCs w:val="28"/>
          <w:lang w:val="en-US"/>
        </w:rPr>
        <w:t>cirrhosis of the liver</w:t>
      </w:r>
      <w:r w:rsidR="007978CE">
        <w:rPr>
          <w:color w:val="000000"/>
          <w:sz w:val="27"/>
          <w:szCs w:val="27"/>
          <w:lang w:val="en-US"/>
        </w:rPr>
        <w:t xml:space="preserve"> </w:t>
      </w:r>
      <w:r w:rsidRPr="00763F77">
        <w:rPr>
          <w:rStyle w:val="notranslate"/>
          <w:color w:val="000000"/>
          <w:sz w:val="28"/>
          <w:szCs w:val="28"/>
          <w:lang w:val="en-US"/>
        </w:rPr>
        <w:t>pregnancy and childbirth often proceed relatively smoothly.</w:t>
      </w:r>
      <w:proofErr w:type="gramEnd"/>
      <w:r w:rsidR="007978CE">
        <w:rPr>
          <w:color w:val="000000"/>
          <w:sz w:val="27"/>
          <w:szCs w:val="27"/>
          <w:lang w:val="en-US"/>
        </w:rPr>
        <w:t xml:space="preserve"> </w:t>
      </w:r>
      <w:r w:rsidRPr="00763F77">
        <w:rPr>
          <w:rStyle w:val="notranslate"/>
          <w:color w:val="000000"/>
          <w:sz w:val="28"/>
          <w:szCs w:val="28"/>
          <w:lang w:val="en-US"/>
        </w:rPr>
        <w:t>Although, itching is possible, worsening of the functional state of the liver, spontaneous abortions and stillbirths.</w:t>
      </w:r>
      <w:r w:rsidR="007978CE">
        <w:rPr>
          <w:color w:val="000000"/>
          <w:sz w:val="27"/>
          <w:szCs w:val="27"/>
          <w:lang w:val="en-US"/>
        </w:rPr>
        <w:t xml:space="preserve"> </w:t>
      </w:r>
      <w:proofErr w:type="gramStart"/>
      <w:r w:rsidRPr="00763F77">
        <w:rPr>
          <w:rStyle w:val="notranslate"/>
          <w:color w:val="000000"/>
          <w:sz w:val="28"/>
          <w:szCs w:val="28"/>
          <w:lang w:val="en-US"/>
        </w:rPr>
        <w:t>Possible to use during pregnancy</w:t>
      </w:r>
      <w:r w:rsidR="007978CE">
        <w:rPr>
          <w:color w:val="000000"/>
          <w:sz w:val="27"/>
          <w:szCs w:val="27"/>
          <w:lang w:val="en-US"/>
        </w:rPr>
        <w:t xml:space="preserve"> </w:t>
      </w:r>
      <w:proofErr w:type="spellStart"/>
      <w:r w:rsidRPr="00763F77">
        <w:rPr>
          <w:rStyle w:val="notranslate"/>
          <w:color w:val="000000"/>
          <w:sz w:val="28"/>
          <w:szCs w:val="28"/>
          <w:lang w:val="en-US"/>
        </w:rPr>
        <w:t>ursodeoxycholic</w:t>
      </w:r>
      <w:proofErr w:type="spellEnd"/>
      <w:r w:rsidR="007978CE">
        <w:rPr>
          <w:color w:val="000000"/>
          <w:sz w:val="27"/>
          <w:szCs w:val="27"/>
          <w:lang w:val="en-US"/>
        </w:rPr>
        <w:t xml:space="preserve"> </w:t>
      </w:r>
      <w:r w:rsidRPr="00763F77">
        <w:rPr>
          <w:rStyle w:val="notranslate"/>
          <w:color w:val="000000"/>
          <w:sz w:val="28"/>
          <w:szCs w:val="28"/>
          <w:lang w:val="en-US"/>
        </w:rPr>
        <w:t>acids</w:t>
      </w:r>
      <w:r w:rsidR="007978CE">
        <w:rPr>
          <w:color w:val="000000"/>
          <w:sz w:val="27"/>
          <w:szCs w:val="27"/>
          <w:lang w:val="en-US"/>
        </w:rPr>
        <w:t xml:space="preserve"> </w:t>
      </w:r>
      <w:r w:rsidR="007978CE">
        <w:rPr>
          <w:rStyle w:val="notranslate"/>
          <w:color w:val="000000"/>
          <w:sz w:val="28"/>
          <w:szCs w:val="28"/>
          <w:lang w:val="en-US"/>
        </w:rPr>
        <w:t>[</w:t>
      </w:r>
      <w:r w:rsidRPr="00763F77">
        <w:rPr>
          <w:rStyle w:val="notranslate"/>
          <w:color w:val="000000"/>
          <w:sz w:val="28"/>
          <w:szCs w:val="28"/>
          <w:lang w:val="en-US"/>
        </w:rPr>
        <w:t>22</w:t>
      </w:r>
      <w:r w:rsidR="007978CE">
        <w:rPr>
          <w:color w:val="000000"/>
          <w:sz w:val="27"/>
          <w:szCs w:val="27"/>
          <w:lang w:val="en-US"/>
        </w:rPr>
        <w:t>].</w:t>
      </w:r>
      <w:proofErr w:type="gramEnd"/>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proofErr w:type="gramStart"/>
      <w:r w:rsidRPr="00763F77">
        <w:rPr>
          <w:rStyle w:val="notranslate"/>
          <w:color w:val="000000"/>
          <w:sz w:val="28"/>
          <w:szCs w:val="28"/>
          <w:lang w:val="en-US"/>
        </w:rPr>
        <w:t>When</w:t>
      </w:r>
      <w:r w:rsidR="007978CE">
        <w:rPr>
          <w:color w:val="000000"/>
          <w:sz w:val="27"/>
          <w:szCs w:val="27"/>
          <w:lang w:val="en-US"/>
        </w:rPr>
        <w:t xml:space="preserve"> </w:t>
      </w:r>
      <w:r w:rsidRPr="00763F77">
        <w:rPr>
          <w:rStyle w:val="notranslate"/>
          <w:i/>
          <w:iCs/>
          <w:color w:val="000000"/>
          <w:sz w:val="28"/>
          <w:szCs w:val="28"/>
          <w:lang w:val="en-US"/>
        </w:rPr>
        <w:t>alcoholic liver disease</w:t>
      </w:r>
      <w:r w:rsidR="007978CE">
        <w:rPr>
          <w:color w:val="000000"/>
          <w:sz w:val="27"/>
          <w:szCs w:val="27"/>
          <w:lang w:val="en-US"/>
        </w:rPr>
        <w:t xml:space="preserve"> </w:t>
      </w:r>
      <w:r w:rsidRPr="00763F77">
        <w:rPr>
          <w:rStyle w:val="notranslate"/>
          <w:color w:val="000000"/>
          <w:sz w:val="28"/>
          <w:szCs w:val="28"/>
          <w:lang w:val="en-US"/>
        </w:rPr>
        <w:t>women often suffer from infertility.</w:t>
      </w:r>
      <w:proofErr w:type="gramEnd"/>
      <w:r w:rsidR="007978CE">
        <w:rPr>
          <w:color w:val="000000"/>
          <w:sz w:val="27"/>
          <w:szCs w:val="27"/>
          <w:lang w:val="en-US"/>
        </w:rPr>
        <w:t xml:space="preserve"> </w:t>
      </w:r>
      <w:r w:rsidRPr="00763F77">
        <w:rPr>
          <w:rStyle w:val="notranslate"/>
          <w:color w:val="000000"/>
          <w:sz w:val="28"/>
          <w:szCs w:val="28"/>
          <w:lang w:val="en-US"/>
        </w:rPr>
        <w:t>In rare cases of pregnancy and continued use of alcohol, the risk of fetal development anomalies, physical and</w:t>
      </w:r>
      <w:r w:rsidR="007978CE">
        <w:rPr>
          <w:color w:val="000000"/>
          <w:sz w:val="27"/>
          <w:szCs w:val="27"/>
          <w:lang w:val="en-US"/>
        </w:rPr>
        <w:t xml:space="preserve"> </w:t>
      </w:r>
      <w:r w:rsidRPr="00763F77">
        <w:rPr>
          <w:rStyle w:val="notranslate"/>
          <w:color w:val="000000"/>
          <w:sz w:val="28"/>
          <w:szCs w:val="28"/>
          <w:lang w:val="en-US"/>
        </w:rPr>
        <w:t>mental underdevelopment of children.</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r w:rsidRPr="00763F77">
        <w:rPr>
          <w:rStyle w:val="notranslate"/>
          <w:color w:val="000000"/>
          <w:sz w:val="28"/>
          <w:szCs w:val="28"/>
          <w:lang w:val="en-US"/>
        </w:rPr>
        <w:t>In case of illness</w:t>
      </w:r>
      <w:r w:rsidR="007978CE">
        <w:rPr>
          <w:color w:val="000000"/>
          <w:sz w:val="27"/>
          <w:szCs w:val="27"/>
          <w:lang w:val="en-US"/>
        </w:rPr>
        <w:t xml:space="preserve"> </w:t>
      </w:r>
      <w:r w:rsidRPr="00763F77">
        <w:rPr>
          <w:rStyle w:val="notranslate"/>
          <w:i/>
          <w:iCs/>
          <w:color w:val="000000"/>
          <w:sz w:val="28"/>
          <w:szCs w:val="28"/>
          <w:lang w:val="en-US"/>
        </w:rPr>
        <w:t>Wilson-</w:t>
      </w:r>
      <w:proofErr w:type="spellStart"/>
      <w:r w:rsidRPr="00763F77">
        <w:rPr>
          <w:rStyle w:val="notranslate"/>
          <w:i/>
          <w:iCs/>
          <w:color w:val="000000"/>
          <w:sz w:val="28"/>
          <w:szCs w:val="28"/>
          <w:lang w:val="en-US"/>
        </w:rPr>
        <w:t>Konovalov</w:t>
      </w:r>
      <w:proofErr w:type="spellEnd"/>
      <w:r w:rsidR="007978CE">
        <w:rPr>
          <w:color w:val="000000"/>
          <w:sz w:val="27"/>
          <w:szCs w:val="27"/>
          <w:lang w:val="en-US"/>
        </w:rPr>
        <w:t xml:space="preserve"> </w:t>
      </w:r>
      <w:r w:rsidRPr="00763F77">
        <w:rPr>
          <w:rStyle w:val="notranslate"/>
          <w:color w:val="000000"/>
          <w:sz w:val="28"/>
          <w:szCs w:val="28"/>
          <w:lang w:val="en-US"/>
        </w:rPr>
        <w:t>(</w:t>
      </w:r>
      <w:proofErr w:type="spellStart"/>
      <w:r w:rsidRPr="00763F77">
        <w:rPr>
          <w:rStyle w:val="notranslate"/>
          <w:color w:val="000000"/>
          <w:sz w:val="28"/>
          <w:szCs w:val="28"/>
          <w:lang w:val="en-US"/>
        </w:rPr>
        <w:t>hepatocerebral</w:t>
      </w:r>
      <w:proofErr w:type="spellEnd"/>
      <w:r w:rsidRPr="00763F77">
        <w:rPr>
          <w:rStyle w:val="notranslate"/>
          <w:color w:val="000000"/>
          <w:sz w:val="28"/>
          <w:szCs w:val="28"/>
          <w:lang w:val="en-US"/>
        </w:rPr>
        <w:t xml:space="preserve"> dystrophy), pregnancy develops rarely due to a violation of ovulation and infertility.</w:t>
      </w:r>
      <w:r w:rsidR="007978CE">
        <w:rPr>
          <w:color w:val="000000"/>
          <w:sz w:val="27"/>
          <w:szCs w:val="27"/>
          <w:lang w:val="en-US"/>
        </w:rPr>
        <w:t xml:space="preserve"> </w:t>
      </w:r>
      <w:r w:rsidRPr="00763F77">
        <w:rPr>
          <w:rStyle w:val="notranslate"/>
          <w:color w:val="000000"/>
          <w:sz w:val="28"/>
          <w:szCs w:val="28"/>
          <w:lang w:val="en-US"/>
        </w:rPr>
        <w:t>The onset of pregnancy can be facilitated by the use of</w:t>
      </w:r>
      <w:r w:rsidR="007978CE">
        <w:rPr>
          <w:color w:val="000000"/>
          <w:sz w:val="27"/>
          <w:szCs w:val="27"/>
          <w:lang w:val="en-US"/>
        </w:rPr>
        <w:t xml:space="preserve"> </w:t>
      </w:r>
      <w:r w:rsidRPr="00763F77">
        <w:rPr>
          <w:rStyle w:val="notranslate"/>
          <w:color w:val="000000"/>
          <w:sz w:val="28"/>
          <w:szCs w:val="28"/>
          <w:lang w:val="en-US"/>
        </w:rPr>
        <w:t>D-</w:t>
      </w:r>
      <w:proofErr w:type="spellStart"/>
      <w:r w:rsidRPr="00763F77">
        <w:rPr>
          <w:rStyle w:val="notranslate"/>
          <w:color w:val="000000"/>
          <w:sz w:val="28"/>
          <w:szCs w:val="28"/>
          <w:lang w:val="en-US"/>
        </w:rPr>
        <w:t>penicylamine</w:t>
      </w:r>
      <w:proofErr w:type="spellEnd"/>
      <w:r w:rsidR="007978CE">
        <w:rPr>
          <w:color w:val="000000"/>
          <w:sz w:val="27"/>
          <w:szCs w:val="27"/>
          <w:lang w:val="en-US"/>
        </w:rPr>
        <w:t xml:space="preserve"> </w:t>
      </w:r>
      <w:r w:rsidRPr="00763F77">
        <w:rPr>
          <w:rStyle w:val="notranslate"/>
          <w:color w:val="000000"/>
          <w:sz w:val="28"/>
          <w:szCs w:val="28"/>
          <w:lang w:val="en-US"/>
        </w:rPr>
        <w:t>(DPA)</w:t>
      </w:r>
      <w:r w:rsidR="007978CE">
        <w:rPr>
          <w:color w:val="000000"/>
          <w:sz w:val="27"/>
          <w:szCs w:val="27"/>
          <w:lang w:val="en-US"/>
        </w:rPr>
        <w:t xml:space="preserve">, </w:t>
      </w:r>
      <w:r w:rsidRPr="00763F77">
        <w:rPr>
          <w:rStyle w:val="notranslate"/>
          <w:color w:val="000000"/>
          <w:sz w:val="28"/>
          <w:szCs w:val="28"/>
          <w:lang w:val="en-US"/>
        </w:rPr>
        <w:t>linking</w:t>
      </w:r>
      <w:r w:rsidR="007978CE">
        <w:rPr>
          <w:color w:val="000000"/>
          <w:sz w:val="27"/>
          <w:szCs w:val="27"/>
          <w:lang w:val="en-US"/>
        </w:rPr>
        <w:t xml:space="preserve"> </w:t>
      </w:r>
      <w:r w:rsidRPr="00763F77">
        <w:rPr>
          <w:rStyle w:val="notranslate"/>
          <w:color w:val="000000"/>
          <w:sz w:val="28"/>
          <w:szCs w:val="28"/>
          <w:lang w:val="en-US"/>
        </w:rPr>
        <w:t>excess free copper in the blood.</w:t>
      </w:r>
      <w:r w:rsidR="007978CE">
        <w:rPr>
          <w:color w:val="000000"/>
          <w:sz w:val="27"/>
          <w:szCs w:val="27"/>
          <w:lang w:val="en-US"/>
        </w:rPr>
        <w:t xml:space="preserve"> </w:t>
      </w:r>
      <w:r w:rsidRPr="00763F77">
        <w:rPr>
          <w:rStyle w:val="notranslate"/>
          <w:color w:val="000000"/>
          <w:sz w:val="28"/>
          <w:szCs w:val="28"/>
          <w:lang w:val="en-US"/>
        </w:rPr>
        <w:t>During pregnancy, treatment with</w:t>
      </w:r>
      <w:r w:rsidR="007978CE">
        <w:rPr>
          <w:rStyle w:val="notranslate"/>
          <w:color w:val="000000"/>
          <w:sz w:val="27"/>
          <w:szCs w:val="27"/>
          <w:lang w:val="en-US"/>
        </w:rPr>
        <w:t xml:space="preserve"> </w:t>
      </w:r>
      <w:r w:rsidRPr="00763F77">
        <w:rPr>
          <w:rStyle w:val="notranslate"/>
          <w:color w:val="000000"/>
          <w:sz w:val="28"/>
          <w:szCs w:val="28"/>
          <w:lang w:val="en-US"/>
        </w:rPr>
        <w:t>DPA is necessary</w:t>
      </w:r>
      <w:r w:rsidR="007978CE">
        <w:rPr>
          <w:color w:val="000000"/>
          <w:sz w:val="27"/>
          <w:szCs w:val="27"/>
          <w:lang w:val="en-US"/>
        </w:rPr>
        <w:t xml:space="preserve"> </w:t>
      </w:r>
      <w:r w:rsidRPr="00763F77">
        <w:rPr>
          <w:rStyle w:val="notranslate"/>
          <w:color w:val="000000"/>
          <w:sz w:val="28"/>
          <w:szCs w:val="28"/>
          <w:lang w:val="en-US"/>
        </w:rPr>
        <w:t>continue.</w:t>
      </w:r>
      <w:r w:rsidR="007978CE">
        <w:rPr>
          <w:color w:val="000000"/>
          <w:sz w:val="27"/>
          <w:szCs w:val="27"/>
          <w:lang w:val="en-US"/>
        </w:rPr>
        <w:t xml:space="preserve"> </w:t>
      </w:r>
      <w:r w:rsidRPr="00763F77">
        <w:rPr>
          <w:rStyle w:val="notranslate"/>
          <w:color w:val="000000"/>
          <w:sz w:val="28"/>
          <w:szCs w:val="28"/>
          <w:lang w:val="en-US"/>
        </w:rPr>
        <w:t>It follows that</w:t>
      </w:r>
      <w:r w:rsidR="007978CE">
        <w:rPr>
          <w:color w:val="000000"/>
          <w:sz w:val="27"/>
          <w:szCs w:val="27"/>
          <w:lang w:val="en-US"/>
        </w:rPr>
        <w:t xml:space="preserve"> </w:t>
      </w:r>
      <w:r w:rsidRPr="00763F77">
        <w:rPr>
          <w:rStyle w:val="notranslate"/>
          <w:color w:val="000000"/>
          <w:sz w:val="28"/>
          <w:szCs w:val="28"/>
          <w:lang w:val="en-US"/>
        </w:rPr>
        <w:t>keep in mind that the content</w:t>
      </w:r>
      <w:r w:rsidR="007978CE">
        <w:rPr>
          <w:color w:val="000000"/>
          <w:sz w:val="27"/>
          <w:szCs w:val="27"/>
          <w:lang w:val="en-US"/>
        </w:rPr>
        <w:t xml:space="preserve"> </w:t>
      </w:r>
      <w:proofErr w:type="spellStart"/>
      <w:r w:rsidRPr="00763F77">
        <w:rPr>
          <w:rStyle w:val="notranslate"/>
          <w:color w:val="000000"/>
          <w:sz w:val="28"/>
          <w:szCs w:val="28"/>
          <w:lang w:val="en-US"/>
        </w:rPr>
        <w:t>ceruloplasmin</w:t>
      </w:r>
      <w:proofErr w:type="spellEnd"/>
      <w:r w:rsidR="007978CE">
        <w:rPr>
          <w:color w:val="000000"/>
          <w:sz w:val="27"/>
          <w:szCs w:val="27"/>
          <w:lang w:val="en-US"/>
        </w:rPr>
        <w:t xml:space="preserve"> </w:t>
      </w:r>
      <w:r w:rsidRPr="00763F77">
        <w:rPr>
          <w:rStyle w:val="notranslate"/>
          <w:color w:val="000000"/>
          <w:sz w:val="28"/>
          <w:szCs w:val="28"/>
          <w:lang w:val="en-US"/>
        </w:rPr>
        <w:t>in the blood</w:t>
      </w:r>
      <w:r w:rsidR="007978CE">
        <w:rPr>
          <w:rStyle w:val="notranslate"/>
          <w:color w:val="000000"/>
          <w:sz w:val="27"/>
          <w:szCs w:val="27"/>
          <w:lang w:val="en-US"/>
        </w:rPr>
        <w:t xml:space="preserve"> </w:t>
      </w:r>
      <w:r w:rsidRPr="00763F77">
        <w:rPr>
          <w:rStyle w:val="notranslate"/>
          <w:color w:val="000000"/>
          <w:sz w:val="28"/>
          <w:szCs w:val="28"/>
          <w:lang w:val="en-US"/>
        </w:rPr>
        <w:t>for</w:t>
      </w:r>
      <w:r w:rsidR="007978CE">
        <w:rPr>
          <w:color w:val="000000"/>
          <w:sz w:val="27"/>
          <w:szCs w:val="27"/>
          <w:lang w:val="en-US"/>
        </w:rPr>
        <w:t xml:space="preserve"> </w:t>
      </w:r>
      <w:r w:rsidRPr="00763F77">
        <w:rPr>
          <w:rStyle w:val="notranslate"/>
          <w:color w:val="000000"/>
          <w:sz w:val="28"/>
          <w:szCs w:val="28"/>
          <w:lang w:val="en-US"/>
        </w:rPr>
        <w:t>and</w:t>
      </w:r>
      <w:r w:rsidR="007978CE">
        <w:rPr>
          <w:color w:val="000000"/>
          <w:sz w:val="27"/>
          <w:szCs w:val="27"/>
          <w:lang w:val="en-US"/>
        </w:rPr>
        <w:t xml:space="preserve"> </w:t>
      </w:r>
      <w:r w:rsidRPr="00763F77">
        <w:rPr>
          <w:rStyle w:val="notranslate"/>
          <w:color w:val="000000"/>
          <w:sz w:val="28"/>
          <w:szCs w:val="28"/>
          <w:lang w:val="en-US"/>
        </w:rPr>
        <w:t>pregnancy can increase.</w:t>
      </w:r>
      <w:r w:rsidR="007978CE">
        <w:rPr>
          <w:color w:val="000000"/>
          <w:sz w:val="27"/>
          <w:szCs w:val="27"/>
          <w:lang w:val="en-US"/>
        </w:rPr>
        <w:t xml:space="preserve"> </w:t>
      </w:r>
      <w:r w:rsidRPr="00763F77">
        <w:rPr>
          <w:rStyle w:val="notranslate"/>
          <w:color w:val="000000"/>
          <w:sz w:val="28"/>
          <w:szCs w:val="28"/>
          <w:lang w:val="en-US"/>
        </w:rPr>
        <w:t>Therefore, during the last 6 weeks of</w:t>
      </w:r>
      <w:r w:rsidR="007978CE">
        <w:rPr>
          <w:rStyle w:val="notranslate"/>
          <w:color w:val="000000"/>
          <w:sz w:val="27"/>
          <w:szCs w:val="27"/>
          <w:lang w:val="en-US"/>
        </w:rPr>
        <w:t xml:space="preserve"> </w:t>
      </w:r>
      <w:r w:rsidRPr="00763F77">
        <w:rPr>
          <w:rStyle w:val="notranslate"/>
          <w:color w:val="000000"/>
          <w:sz w:val="28"/>
          <w:szCs w:val="28"/>
          <w:lang w:val="en-US"/>
        </w:rPr>
        <w:t>pregnancy</w:t>
      </w:r>
      <w:r w:rsidR="007978CE">
        <w:rPr>
          <w:color w:val="000000"/>
          <w:sz w:val="27"/>
          <w:szCs w:val="27"/>
          <w:lang w:val="en-US"/>
        </w:rPr>
        <w:t xml:space="preserve"> </w:t>
      </w:r>
      <w:r w:rsidRPr="00763F77">
        <w:rPr>
          <w:rStyle w:val="notranslate"/>
          <w:color w:val="000000"/>
          <w:sz w:val="28"/>
          <w:szCs w:val="28"/>
          <w:lang w:val="en-US"/>
        </w:rPr>
        <w:t>about</w:t>
      </w:r>
      <w:r w:rsidR="007978CE">
        <w:rPr>
          <w:color w:val="000000"/>
          <w:sz w:val="27"/>
          <w:szCs w:val="27"/>
          <w:lang w:val="en-US"/>
        </w:rPr>
        <w:t xml:space="preserve"> </w:t>
      </w:r>
      <w:r w:rsidRPr="00763F77">
        <w:rPr>
          <w:rStyle w:val="notranslate"/>
          <w:color w:val="000000"/>
          <w:sz w:val="28"/>
          <w:szCs w:val="28"/>
          <w:lang w:val="en-US"/>
        </w:rPr>
        <w:t>STI</w:t>
      </w:r>
      <w:r w:rsidR="007978CE">
        <w:rPr>
          <w:rStyle w:val="notranslate"/>
          <w:color w:val="000000"/>
          <w:sz w:val="27"/>
          <w:szCs w:val="27"/>
          <w:lang w:val="en-US"/>
        </w:rPr>
        <w:t xml:space="preserve"> </w:t>
      </w:r>
      <w:r w:rsidRPr="00763F77">
        <w:rPr>
          <w:rStyle w:val="notranslate"/>
          <w:color w:val="000000"/>
          <w:sz w:val="28"/>
          <w:szCs w:val="28"/>
          <w:lang w:val="en-US"/>
        </w:rPr>
        <w:t>ADP dose may be reduced</w:t>
      </w:r>
      <w:r w:rsidR="007978CE">
        <w:rPr>
          <w:color w:val="000000"/>
          <w:sz w:val="27"/>
          <w:szCs w:val="27"/>
          <w:lang w:val="en-US"/>
        </w:rPr>
        <w:t xml:space="preserve"> </w:t>
      </w:r>
      <w:r w:rsidR="007978CE">
        <w:rPr>
          <w:rStyle w:val="notranslate"/>
          <w:color w:val="000000"/>
          <w:sz w:val="28"/>
          <w:szCs w:val="28"/>
          <w:lang w:val="en-US"/>
        </w:rPr>
        <w:t>[</w:t>
      </w:r>
      <w:r w:rsidRPr="00763F77">
        <w:rPr>
          <w:rStyle w:val="notranslate"/>
          <w:color w:val="000000"/>
          <w:sz w:val="28"/>
          <w:szCs w:val="28"/>
          <w:lang w:val="en-US"/>
        </w:rPr>
        <w:t>2</w:t>
      </w:r>
      <w:r w:rsidR="007978CE">
        <w:rPr>
          <w:color w:val="000000"/>
          <w:sz w:val="27"/>
          <w:szCs w:val="27"/>
          <w:lang w:val="en-US"/>
        </w:rPr>
        <w:t xml:space="preserve">]. </w:t>
      </w:r>
      <w:r w:rsidRPr="00763F77">
        <w:rPr>
          <w:rStyle w:val="notranslate"/>
          <w:color w:val="000000"/>
          <w:sz w:val="28"/>
          <w:szCs w:val="28"/>
          <w:lang w:val="en-US"/>
        </w:rPr>
        <w:t>In most cases, the disease does not have a significant effect on the course of pregnancy and childbirth.</w:t>
      </w:r>
      <w:r w:rsidR="007978CE">
        <w:rPr>
          <w:color w:val="000000"/>
          <w:sz w:val="27"/>
          <w:szCs w:val="27"/>
          <w:lang w:val="en-US"/>
        </w:rPr>
        <w:t xml:space="preserve"> </w:t>
      </w:r>
      <w:r w:rsidRPr="00763F77">
        <w:rPr>
          <w:rStyle w:val="notranslate"/>
          <w:color w:val="000000"/>
          <w:sz w:val="28"/>
          <w:szCs w:val="28"/>
          <w:lang w:val="en-US"/>
        </w:rPr>
        <w:t>B</w:t>
      </w:r>
      <w:r w:rsidR="007978CE">
        <w:rPr>
          <w:color w:val="000000"/>
          <w:sz w:val="27"/>
          <w:szCs w:val="27"/>
          <w:lang w:val="en-US"/>
        </w:rPr>
        <w:t xml:space="preserve"> </w:t>
      </w:r>
      <w:r w:rsidRPr="00763F77">
        <w:rPr>
          <w:rStyle w:val="notranslate"/>
          <w:color w:val="000000"/>
          <w:sz w:val="28"/>
          <w:szCs w:val="28"/>
          <w:lang w:val="en-US"/>
        </w:rPr>
        <w:t>Variability</w:t>
      </w:r>
      <w:r w:rsidR="007978CE">
        <w:rPr>
          <w:rStyle w:val="notranslate"/>
          <w:color w:val="000000"/>
          <w:sz w:val="27"/>
          <w:szCs w:val="27"/>
          <w:lang w:val="en-US"/>
        </w:rPr>
        <w:t xml:space="preserve"> </w:t>
      </w:r>
      <w:r w:rsidRPr="00763F77">
        <w:rPr>
          <w:rStyle w:val="notranslate"/>
          <w:color w:val="000000"/>
          <w:sz w:val="28"/>
          <w:szCs w:val="28"/>
          <w:lang w:val="en-US"/>
        </w:rPr>
        <w:t>in the background of Wilson-</w:t>
      </w:r>
      <w:proofErr w:type="spellStart"/>
      <w:r w:rsidRPr="00763F77">
        <w:rPr>
          <w:rStyle w:val="notranslate"/>
          <w:color w:val="000000"/>
          <w:sz w:val="28"/>
          <w:szCs w:val="28"/>
          <w:lang w:val="en-US"/>
        </w:rPr>
        <w:t>Konovalov's</w:t>
      </w:r>
      <w:proofErr w:type="spellEnd"/>
      <w:r w:rsidRPr="00763F77">
        <w:rPr>
          <w:rStyle w:val="notranslate"/>
          <w:color w:val="000000"/>
          <w:sz w:val="28"/>
          <w:szCs w:val="28"/>
          <w:lang w:val="en-US"/>
        </w:rPr>
        <w:t xml:space="preserve"> disease usually ends safely.</w:t>
      </w:r>
      <w:r w:rsidR="007978CE">
        <w:rPr>
          <w:color w:val="000000"/>
          <w:sz w:val="27"/>
          <w:szCs w:val="27"/>
          <w:lang w:val="en-US"/>
        </w:rPr>
        <w:t xml:space="preserve"> </w:t>
      </w:r>
      <w:proofErr w:type="gramStart"/>
      <w:r w:rsidRPr="00763F77">
        <w:rPr>
          <w:rStyle w:val="notranslate"/>
          <w:color w:val="000000"/>
          <w:sz w:val="28"/>
          <w:szCs w:val="28"/>
          <w:lang w:val="en-US"/>
        </w:rPr>
        <w:t>Using</w:t>
      </w:r>
      <w:r w:rsidR="007978CE">
        <w:rPr>
          <w:color w:val="000000"/>
          <w:sz w:val="27"/>
          <w:szCs w:val="27"/>
          <w:lang w:val="en-US"/>
        </w:rPr>
        <w:t xml:space="preserve"> </w:t>
      </w:r>
      <w:r w:rsidRPr="00763F77">
        <w:rPr>
          <w:rStyle w:val="notranslate"/>
          <w:color w:val="000000"/>
          <w:sz w:val="28"/>
          <w:szCs w:val="28"/>
          <w:lang w:val="en-US"/>
        </w:rPr>
        <w:t>DPA</w:t>
      </w:r>
      <w:r w:rsidR="007978CE">
        <w:rPr>
          <w:color w:val="000000"/>
          <w:sz w:val="27"/>
          <w:szCs w:val="27"/>
          <w:lang w:val="en-US"/>
        </w:rPr>
        <w:t xml:space="preserve"> </w:t>
      </w:r>
      <w:r w:rsidRPr="00763F77">
        <w:rPr>
          <w:rStyle w:val="notranslate"/>
          <w:color w:val="000000"/>
          <w:sz w:val="28"/>
          <w:szCs w:val="28"/>
          <w:lang w:val="en-US"/>
        </w:rPr>
        <w:t>not presenting</w:t>
      </w:r>
      <w:r w:rsidR="007978CE">
        <w:rPr>
          <w:color w:val="000000"/>
          <w:sz w:val="27"/>
          <w:szCs w:val="27"/>
          <w:lang w:val="en-US"/>
        </w:rPr>
        <w:t xml:space="preserve"> </w:t>
      </w:r>
      <w:r w:rsidRPr="00763F77">
        <w:rPr>
          <w:rStyle w:val="notranslate"/>
          <w:color w:val="000000"/>
          <w:sz w:val="28"/>
          <w:szCs w:val="28"/>
          <w:lang w:val="en-US"/>
        </w:rPr>
        <w:t>a</w:t>
      </w:r>
      <w:r w:rsidR="007978CE">
        <w:rPr>
          <w:rStyle w:val="notranslate"/>
          <w:color w:val="000000"/>
          <w:sz w:val="27"/>
          <w:szCs w:val="27"/>
          <w:lang w:val="en-US"/>
        </w:rPr>
        <w:t xml:space="preserve"> </w:t>
      </w:r>
      <w:r w:rsidRPr="00763F77">
        <w:rPr>
          <w:rStyle w:val="notranslate"/>
          <w:color w:val="000000"/>
          <w:sz w:val="28"/>
          <w:szCs w:val="28"/>
          <w:lang w:val="en-US"/>
        </w:rPr>
        <w:t>great risk to the fetus</w:t>
      </w:r>
      <w:r w:rsidR="007978CE">
        <w:rPr>
          <w:color w:val="000000"/>
          <w:sz w:val="27"/>
          <w:szCs w:val="27"/>
          <w:lang w:val="en-US"/>
        </w:rPr>
        <w:t xml:space="preserve"> </w:t>
      </w:r>
      <w:r w:rsidR="007978CE">
        <w:rPr>
          <w:rStyle w:val="notranslate"/>
          <w:color w:val="000000"/>
          <w:sz w:val="28"/>
          <w:szCs w:val="28"/>
          <w:lang w:val="en-US"/>
        </w:rPr>
        <w:t>[</w:t>
      </w:r>
      <w:r w:rsidRPr="00763F77">
        <w:rPr>
          <w:rStyle w:val="notranslate"/>
          <w:color w:val="000000"/>
          <w:sz w:val="28"/>
          <w:szCs w:val="28"/>
          <w:lang w:val="en-US"/>
        </w:rPr>
        <w:t>27th</w:t>
      </w:r>
      <w:r w:rsidR="007978CE">
        <w:rPr>
          <w:color w:val="000000"/>
          <w:sz w:val="27"/>
          <w:szCs w:val="27"/>
          <w:lang w:val="en-US"/>
        </w:rPr>
        <w:t>].</w:t>
      </w:r>
      <w:proofErr w:type="gramEnd"/>
      <w:r w:rsidR="007978CE">
        <w:rPr>
          <w:color w:val="000000"/>
          <w:sz w:val="27"/>
          <w:szCs w:val="27"/>
          <w:lang w:val="en-US"/>
        </w:rPr>
        <w:t xml:space="preserve"> </w:t>
      </w:r>
      <w:r w:rsidRPr="00763F77">
        <w:rPr>
          <w:rStyle w:val="notranslate"/>
          <w:color w:val="000000"/>
          <w:sz w:val="28"/>
          <w:szCs w:val="28"/>
          <w:lang w:val="en-US"/>
        </w:rPr>
        <w:t>However, in some cases it is possible</w:t>
      </w:r>
      <w:r w:rsidR="007978CE">
        <w:rPr>
          <w:color w:val="000000"/>
          <w:sz w:val="27"/>
          <w:szCs w:val="27"/>
          <w:lang w:val="en-US"/>
        </w:rPr>
        <w:t xml:space="preserve"> </w:t>
      </w:r>
      <w:r w:rsidRPr="00763F77">
        <w:rPr>
          <w:rStyle w:val="notranslate"/>
          <w:color w:val="000000"/>
          <w:sz w:val="28"/>
          <w:szCs w:val="28"/>
          <w:lang w:val="en-US"/>
        </w:rPr>
        <w:lastRenderedPageBreak/>
        <w:t>miscarriage</w:t>
      </w:r>
      <w:r w:rsidR="007978CE">
        <w:rPr>
          <w:color w:val="000000"/>
          <w:sz w:val="27"/>
          <w:szCs w:val="27"/>
          <w:lang w:val="en-US"/>
        </w:rPr>
        <w:t xml:space="preserve"> </w:t>
      </w:r>
      <w:r w:rsidRPr="00763F77">
        <w:rPr>
          <w:rStyle w:val="notranslate"/>
          <w:color w:val="000000"/>
          <w:sz w:val="28"/>
          <w:szCs w:val="28"/>
          <w:lang w:val="en-US"/>
        </w:rPr>
        <w:t>pregnancy (miscarriages, premature births)</w:t>
      </w:r>
      <w:r w:rsidR="007978CE">
        <w:rPr>
          <w:rStyle w:val="notranslate"/>
          <w:color w:val="000000"/>
          <w:sz w:val="27"/>
          <w:szCs w:val="27"/>
          <w:lang w:val="en-US"/>
        </w:rPr>
        <w:t>.</w:t>
      </w:r>
      <w:r w:rsidRPr="00763F77">
        <w:rPr>
          <w:rStyle w:val="notranslate"/>
          <w:color w:val="000000"/>
          <w:sz w:val="28"/>
          <w:szCs w:val="28"/>
          <w:lang w:val="en-US"/>
        </w:rPr>
        <w:t xml:space="preserve"> And</w:t>
      </w:r>
      <w:r w:rsidR="007978CE">
        <w:rPr>
          <w:rStyle w:val="notranslate"/>
          <w:color w:val="000000"/>
          <w:sz w:val="27"/>
          <w:szCs w:val="27"/>
          <w:lang w:val="en-US"/>
        </w:rPr>
        <w:t xml:space="preserve"> </w:t>
      </w:r>
      <w:r w:rsidRPr="00763F77">
        <w:rPr>
          <w:rStyle w:val="notranslate"/>
          <w:color w:val="000000"/>
          <w:sz w:val="28"/>
          <w:szCs w:val="28"/>
          <w:lang w:val="en-US"/>
        </w:rPr>
        <w:t>alternative is the use of zinc sulfate, which is less toxic than DPA, which inhibits the absorption of copper in the intestine.</w:t>
      </w:r>
      <w:r w:rsidR="007978CE">
        <w:rPr>
          <w:color w:val="000000"/>
          <w:sz w:val="27"/>
          <w:szCs w:val="27"/>
          <w:lang w:val="en-US"/>
        </w:rPr>
        <w:t xml:space="preserve"> </w:t>
      </w:r>
      <w:r w:rsidRPr="00763F77">
        <w:rPr>
          <w:rStyle w:val="notranslate"/>
          <w:color w:val="000000"/>
          <w:sz w:val="28"/>
          <w:szCs w:val="28"/>
          <w:lang w:val="en-US"/>
        </w:rPr>
        <w:t>Pregnancy is contraindicated in the neurological stage of Wilson-</w:t>
      </w:r>
      <w:proofErr w:type="spellStart"/>
      <w:r w:rsidRPr="00763F77">
        <w:rPr>
          <w:rStyle w:val="notranslate"/>
          <w:color w:val="000000"/>
          <w:sz w:val="28"/>
          <w:szCs w:val="28"/>
          <w:lang w:val="en-US"/>
        </w:rPr>
        <w:t>Konovalov's</w:t>
      </w:r>
      <w:proofErr w:type="spellEnd"/>
      <w:r w:rsidRPr="00763F77">
        <w:rPr>
          <w:rStyle w:val="notranslate"/>
          <w:color w:val="000000"/>
          <w:sz w:val="28"/>
          <w:szCs w:val="28"/>
          <w:lang w:val="en-US"/>
        </w:rPr>
        <w:t xml:space="preserve"> disease and in severe liver damage </w:t>
      </w:r>
      <w:r w:rsidR="007978CE">
        <w:rPr>
          <w:rStyle w:val="notranslate"/>
          <w:color w:val="000000"/>
          <w:sz w:val="28"/>
          <w:szCs w:val="28"/>
          <w:lang w:val="en-US"/>
        </w:rPr>
        <w:t>(</w:t>
      </w:r>
      <w:r w:rsidRPr="00763F77">
        <w:rPr>
          <w:rStyle w:val="notranslate"/>
          <w:color w:val="000000"/>
          <w:sz w:val="28"/>
          <w:szCs w:val="28"/>
          <w:lang w:val="en-US"/>
        </w:rPr>
        <w:t>active</w:t>
      </w:r>
      <w:r w:rsidR="007978CE">
        <w:rPr>
          <w:color w:val="000000"/>
          <w:sz w:val="27"/>
          <w:szCs w:val="27"/>
          <w:lang w:val="en-US"/>
        </w:rPr>
        <w:t xml:space="preserve"> </w:t>
      </w:r>
      <w:proofErr w:type="spellStart"/>
      <w:proofErr w:type="gramStart"/>
      <w:r w:rsidRPr="00763F77">
        <w:rPr>
          <w:rStyle w:val="notranslate"/>
          <w:color w:val="000000"/>
          <w:sz w:val="28"/>
          <w:szCs w:val="28"/>
          <w:lang w:val="en-US"/>
        </w:rPr>
        <w:t>ny</w:t>
      </w:r>
      <w:proofErr w:type="spellEnd"/>
      <w:proofErr w:type="gramEnd"/>
      <w:r w:rsidR="007978CE">
        <w:rPr>
          <w:rStyle w:val="notranslate"/>
          <w:color w:val="000000"/>
          <w:sz w:val="27"/>
          <w:szCs w:val="27"/>
          <w:lang w:val="en-US"/>
        </w:rPr>
        <w:t xml:space="preserve"> </w:t>
      </w:r>
      <w:r w:rsidRPr="00763F77">
        <w:rPr>
          <w:rStyle w:val="notranslate"/>
          <w:color w:val="000000"/>
          <w:sz w:val="28"/>
          <w:szCs w:val="28"/>
          <w:lang w:val="en-US"/>
        </w:rPr>
        <w:t>hepatitis, cirrhosis) and kidney.</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proofErr w:type="gramStart"/>
      <w:r w:rsidRPr="00763F77">
        <w:rPr>
          <w:rStyle w:val="notranslate"/>
          <w:color w:val="000000"/>
          <w:sz w:val="28"/>
          <w:szCs w:val="28"/>
          <w:lang w:val="en-US"/>
        </w:rPr>
        <w:t>When breastfeeding DPA is recommended to cancel.</w:t>
      </w:r>
      <w:proofErr w:type="gramEnd"/>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r w:rsidRPr="00763F77">
        <w:rPr>
          <w:rStyle w:val="notranslate"/>
          <w:color w:val="000000"/>
          <w:sz w:val="28"/>
          <w:szCs w:val="28"/>
          <w:lang w:val="en-US"/>
        </w:rPr>
        <w:t>Availability</w:t>
      </w:r>
      <w:r w:rsidR="007978CE">
        <w:rPr>
          <w:color w:val="000000"/>
          <w:sz w:val="27"/>
          <w:szCs w:val="27"/>
          <w:lang w:val="en-US"/>
        </w:rPr>
        <w:t xml:space="preserve"> </w:t>
      </w:r>
      <w:r w:rsidRPr="00763F77">
        <w:rPr>
          <w:rStyle w:val="notranslate"/>
          <w:i/>
          <w:iCs/>
          <w:color w:val="000000"/>
          <w:sz w:val="28"/>
          <w:szCs w:val="28"/>
          <w:lang w:val="en-US"/>
        </w:rPr>
        <w:t>hepatic block</w:t>
      </w:r>
      <w:r w:rsidR="007978CE">
        <w:rPr>
          <w:color w:val="000000"/>
          <w:sz w:val="27"/>
          <w:szCs w:val="27"/>
          <w:lang w:val="en-US"/>
        </w:rPr>
        <w:t xml:space="preserve"> </w:t>
      </w:r>
      <w:r w:rsidRPr="00763F77">
        <w:rPr>
          <w:rStyle w:val="notranslate"/>
          <w:color w:val="000000"/>
          <w:sz w:val="28"/>
          <w:szCs w:val="28"/>
          <w:lang w:val="en-US"/>
        </w:rPr>
        <w:t>(portal vein thrombosis) is the absolute indication for abortion.</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r w:rsidRPr="00763F77">
        <w:rPr>
          <w:rStyle w:val="notranslate"/>
          <w:i/>
          <w:iCs/>
          <w:color w:val="000000"/>
          <w:sz w:val="28"/>
          <w:szCs w:val="28"/>
          <w:lang w:val="en-US"/>
        </w:rPr>
        <w:t>Benign</w:t>
      </w:r>
      <w:r w:rsidR="007978CE">
        <w:rPr>
          <w:color w:val="000000"/>
          <w:sz w:val="27"/>
          <w:szCs w:val="27"/>
          <w:lang w:val="en-US"/>
        </w:rPr>
        <w:t xml:space="preserve"> </w:t>
      </w:r>
      <w:proofErr w:type="spellStart"/>
      <w:r w:rsidRPr="00763F77">
        <w:rPr>
          <w:rStyle w:val="notranslate"/>
          <w:i/>
          <w:iCs/>
          <w:color w:val="000000"/>
          <w:sz w:val="28"/>
          <w:szCs w:val="28"/>
          <w:lang w:val="en-US"/>
        </w:rPr>
        <w:t>hyperbilirubinemia</w:t>
      </w:r>
      <w:proofErr w:type="spellEnd"/>
      <w:r w:rsidR="007978CE">
        <w:rPr>
          <w:color w:val="000000"/>
          <w:sz w:val="27"/>
          <w:szCs w:val="27"/>
          <w:lang w:val="en-US"/>
        </w:rPr>
        <w:t xml:space="preserve"> </w:t>
      </w:r>
      <w:r w:rsidRPr="00763F77">
        <w:rPr>
          <w:rStyle w:val="notranslate"/>
          <w:color w:val="000000"/>
          <w:sz w:val="28"/>
          <w:szCs w:val="28"/>
          <w:lang w:val="en-US"/>
        </w:rPr>
        <w:t>Do not pose a risk to pregnant women and are not a contraindication for pregnant women.</w:t>
      </w:r>
      <w:r w:rsidR="007978CE">
        <w:rPr>
          <w:color w:val="000000"/>
          <w:sz w:val="27"/>
          <w:szCs w:val="27"/>
          <w:lang w:val="en-US"/>
        </w:rPr>
        <w:t xml:space="preserve"> </w:t>
      </w:r>
      <w:proofErr w:type="gramStart"/>
      <w:r w:rsidRPr="00763F77">
        <w:rPr>
          <w:rStyle w:val="notranslate"/>
          <w:color w:val="000000"/>
          <w:sz w:val="28"/>
          <w:szCs w:val="28"/>
          <w:lang w:val="en-US"/>
        </w:rPr>
        <w:t>e</w:t>
      </w:r>
      <w:proofErr w:type="gramEnd"/>
      <w:r w:rsidR="007978CE">
        <w:rPr>
          <w:color w:val="000000"/>
          <w:sz w:val="27"/>
          <w:szCs w:val="27"/>
          <w:lang w:val="en-US"/>
        </w:rPr>
        <w:t xml:space="preserve"> </w:t>
      </w:r>
      <w:r w:rsidRPr="00763F77">
        <w:rPr>
          <w:rStyle w:val="notranslate"/>
          <w:color w:val="000000"/>
          <w:sz w:val="28"/>
          <w:szCs w:val="28"/>
          <w:lang w:val="en-US"/>
        </w:rPr>
        <w:t>preservation, since the prognosis for the mother and the child is favorable.</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r w:rsidRPr="00763F77">
        <w:rPr>
          <w:rStyle w:val="notranslate"/>
          <w:color w:val="000000"/>
          <w:sz w:val="28"/>
          <w:szCs w:val="28"/>
          <w:lang w:val="en-US"/>
        </w:rPr>
        <w:t>With the syndrome</w:t>
      </w:r>
      <w:r w:rsidR="007978CE">
        <w:rPr>
          <w:color w:val="000000"/>
          <w:sz w:val="27"/>
          <w:szCs w:val="27"/>
          <w:lang w:val="en-US"/>
        </w:rPr>
        <w:t xml:space="preserve"> </w:t>
      </w:r>
      <w:r w:rsidRPr="00763F77">
        <w:rPr>
          <w:rStyle w:val="notranslate"/>
          <w:color w:val="000000"/>
          <w:sz w:val="28"/>
          <w:szCs w:val="28"/>
          <w:lang w:val="en-US"/>
        </w:rPr>
        <w:t>Gilbert</w:t>
      </w:r>
      <w:r w:rsidR="007978CE">
        <w:rPr>
          <w:color w:val="000000"/>
          <w:sz w:val="27"/>
          <w:szCs w:val="27"/>
          <w:lang w:val="en-US"/>
        </w:rPr>
        <w:t xml:space="preserve"> </w:t>
      </w:r>
      <w:r w:rsidRPr="00763F77">
        <w:rPr>
          <w:rStyle w:val="notranslate"/>
          <w:color w:val="000000"/>
          <w:sz w:val="28"/>
          <w:szCs w:val="28"/>
          <w:lang w:val="en-US"/>
        </w:rPr>
        <w:t>the use of small doses is acceptable</w:t>
      </w:r>
      <w:r w:rsidR="007978CE">
        <w:rPr>
          <w:color w:val="000000"/>
          <w:sz w:val="27"/>
          <w:szCs w:val="27"/>
          <w:lang w:val="en-US"/>
        </w:rPr>
        <w:t xml:space="preserve"> </w:t>
      </w:r>
      <w:proofErr w:type="spellStart"/>
      <w:r w:rsidRPr="00763F77">
        <w:rPr>
          <w:rStyle w:val="notranslate"/>
          <w:color w:val="000000"/>
          <w:sz w:val="28"/>
          <w:szCs w:val="28"/>
          <w:lang w:val="en-US"/>
        </w:rPr>
        <w:t>phenobarbital</w:t>
      </w:r>
      <w:proofErr w:type="spellEnd"/>
      <w:r w:rsidR="007978CE">
        <w:rPr>
          <w:color w:val="000000"/>
          <w:sz w:val="27"/>
          <w:szCs w:val="27"/>
          <w:lang w:val="en-US"/>
        </w:rPr>
        <w:t>,</w:t>
      </w:r>
      <w:r w:rsidRPr="00763F77">
        <w:rPr>
          <w:rStyle w:val="notranslate"/>
          <w:color w:val="000000"/>
          <w:sz w:val="28"/>
          <w:szCs w:val="28"/>
          <w:lang w:val="en-US"/>
        </w:rPr>
        <w:t xml:space="preserve"> which</w:t>
      </w:r>
      <w:r w:rsidR="007978CE">
        <w:rPr>
          <w:rStyle w:val="notranslate"/>
          <w:color w:val="000000"/>
          <w:sz w:val="27"/>
          <w:szCs w:val="27"/>
          <w:lang w:val="en-US"/>
        </w:rPr>
        <w:t xml:space="preserve"> </w:t>
      </w:r>
      <w:r w:rsidRPr="00763F77">
        <w:rPr>
          <w:rStyle w:val="notranslate"/>
          <w:color w:val="000000"/>
          <w:sz w:val="28"/>
          <w:szCs w:val="28"/>
          <w:lang w:val="en-US"/>
        </w:rPr>
        <w:t xml:space="preserve">facilitates the synthesis of enzymes that carry out conjugation of </w:t>
      </w:r>
      <w:proofErr w:type="spellStart"/>
      <w:r w:rsidRPr="00763F77">
        <w:rPr>
          <w:rStyle w:val="notranslate"/>
          <w:color w:val="000000"/>
          <w:sz w:val="28"/>
          <w:szCs w:val="28"/>
          <w:lang w:val="en-US"/>
        </w:rPr>
        <w:t>bilirubin</w:t>
      </w:r>
      <w:proofErr w:type="spellEnd"/>
      <w:r w:rsidRPr="00763F77">
        <w:rPr>
          <w:rStyle w:val="notranslate"/>
          <w:color w:val="000000"/>
          <w:sz w:val="28"/>
          <w:szCs w:val="28"/>
          <w:lang w:val="en-US"/>
        </w:rPr>
        <w:t>.</w:t>
      </w:r>
    </w:p>
    <w:p w:rsidR="00763F77" w:rsidRPr="00763F77" w:rsidRDefault="00763F77" w:rsidP="00763F77">
      <w:pPr>
        <w:pStyle w:val="a3"/>
        <w:spacing w:before="0" w:beforeAutospacing="0" w:after="0" w:afterAutospacing="0" w:line="380" w:lineRule="atLeast"/>
        <w:ind w:firstLine="709"/>
        <w:jc w:val="both"/>
        <w:rPr>
          <w:color w:val="000000"/>
          <w:sz w:val="27"/>
          <w:szCs w:val="27"/>
          <w:lang w:val="en-US"/>
        </w:rPr>
      </w:pPr>
      <w:r w:rsidRPr="00763F77">
        <w:rPr>
          <w:rStyle w:val="notranslate"/>
          <w:color w:val="000000"/>
          <w:sz w:val="28"/>
          <w:szCs w:val="28"/>
          <w:lang w:val="en-US"/>
        </w:rPr>
        <w:t>Development</w:t>
      </w:r>
      <w:r w:rsidR="007978CE">
        <w:rPr>
          <w:color w:val="000000"/>
          <w:sz w:val="27"/>
          <w:szCs w:val="27"/>
          <w:lang w:val="en-US"/>
        </w:rPr>
        <w:t xml:space="preserve"> </w:t>
      </w:r>
      <w:r w:rsidRPr="00763F77">
        <w:rPr>
          <w:rStyle w:val="notranslate"/>
          <w:i/>
          <w:iCs/>
          <w:color w:val="000000"/>
          <w:sz w:val="28"/>
          <w:szCs w:val="28"/>
          <w:lang w:val="en-US"/>
        </w:rPr>
        <w:t>syndrome</w:t>
      </w:r>
      <w:r w:rsidR="007978CE">
        <w:rPr>
          <w:color w:val="000000"/>
          <w:sz w:val="27"/>
          <w:szCs w:val="27"/>
          <w:lang w:val="en-US"/>
        </w:rPr>
        <w:t xml:space="preserve"> </w:t>
      </w:r>
      <w:r w:rsidRPr="00763F77">
        <w:rPr>
          <w:rStyle w:val="notranslate"/>
          <w:i/>
          <w:iCs/>
          <w:color w:val="000000"/>
          <w:sz w:val="28"/>
          <w:szCs w:val="28"/>
          <w:lang w:val="en-US"/>
        </w:rPr>
        <w:t xml:space="preserve">Budd </w:t>
      </w:r>
      <w:proofErr w:type="spellStart"/>
      <w:r w:rsidRPr="00763F77">
        <w:rPr>
          <w:rStyle w:val="notranslate"/>
          <w:i/>
          <w:iCs/>
          <w:color w:val="000000"/>
          <w:sz w:val="28"/>
          <w:szCs w:val="28"/>
          <w:lang w:val="en-US"/>
        </w:rPr>
        <w:t>Chiari</w:t>
      </w:r>
      <w:proofErr w:type="spellEnd"/>
      <w:r w:rsidR="007978CE">
        <w:rPr>
          <w:color w:val="000000"/>
          <w:sz w:val="27"/>
          <w:szCs w:val="27"/>
          <w:lang w:val="en-US"/>
        </w:rPr>
        <w:t xml:space="preserve"> </w:t>
      </w:r>
      <w:r w:rsidRPr="00763F77">
        <w:rPr>
          <w:rStyle w:val="notranslate"/>
          <w:color w:val="000000"/>
          <w:sz w:val="28"/>
          <w:szCs w:val="28"/>
          <w:lang w:val="en-US"/>
        </w:rPr>
        <w:t>in 20% of cases</w:t>
      </w:r>
      <w:r w:rsidR="007978CE">
        <w:rPr>
          <w:color w:val="000000"/>
          <w:sz w:val="27"/>
          <w:szCs w:val="27"/>
          <w:lang w:val="en-US"/>
        </w:rPr>
        <w:t xml:space="preserve"> </w:t>
      </w:r>
      <w:r w:rsidRPr="00763F77">
        <w:rPr>
          <w:rStyle w:val="notranslate"/>
          <w:color w:val="000000"/>
          <w:sz w:val="28"/>
          <w:szCs w:val="28"/>
          <w:lang w:val="en-US"/>
        </w:rPr>
        <w:t>associated</w:t>
      </w:r>
      <w:r w:rsidR="007978CE">
        <w:rPr>
          <w:color w:val="000000"/>
          <w:sz w:val="27"/>
          <w:szCs w:val="27"/>
          <w:lang w:val="en-US"/>
        </w:rPr>
        <w:t xml:space="preserve"> </w:t>
      </w:r>
      <w:r w:rsidRPr="00763F77">
        <w:rPr>
          <w:rStyle w:val="notranslate"/>
          <w:color w:val="000000"/>
          <w:sz w:val="28"/>
          <w:szCs w:val="28"/>
          <w:lang w:val="en-US"/>
        </w:rPr>
        <w:t>with pregnancy.</w:t>
      </w:r>
      <w:r w:rsidR="007978CE">
        <w:rPr>
          <w:color w:val="000000"/>
          <w:sz w:val="27"/>
          <w:szCs w:val="27"/>
          <w:lang w:val="en-US"/>
        </w:rPr>
        <w:t xml:space="preserve"> </w:t>
      </w:r>
      <w:r w:rsidRPr="00763F77">
        <w:rPr>
          <w:rStyle w:val="notranslate"/>
          <w:color w:val="000000"/>
          <w:sz w:val="28"/>
          <w:szCs w:val="28"/>
          <w:lang w:val="en-US"/>
        </w:rPr>
        <w:t>Maternal</w:t>
      </w:r>
      <w:r w:rsidR="007978CE">
        <w:rPr>
          <w:rStyle w:val="notranslate"/>
          <w:color w:val="000000"/>
          <w:sz w:val="27"/>
          <w:szCs w:val="27"/>
          <w:lang w:val="en-US"/>
        </w:rPr>
        <w:t xml:space="preserve"> </w:t>
      </w:r>
      <w:r w:rsidRPr="00763F77">
        <w:rPr>
          <w:rStyle w:val="notranslate"/>
          <w:color w:val="000000"/>
          <w:sz w:val="28"/>
          <w:szCs w:val="28"/>
          <w:lang w:val="en-US"/>
        </w:rPr>
        <w:t>smarts</w:t>
      </w:r>
      <w:r w:rsidR="007978CE">
        <w:rPr>
          <w:color w:val="000000"/>
          <w:sz w:val="27"/>
          <w:szCs w:val="27"/>
          <w:lang w:val="en-US"/>
        </w:rPr>
        <w:t xml:space="preserve"> </w:t>
      </w:r>
      <w:r w:rsidRPr="00763F77">
        <w:rPr>
          <w:rStyle w:val="notranslate"/>
          <w:color w:val="000000"/>
          <w:sz w:val="28"/>
          <w:szCs w:val="28"/>
          <w:lang w:val="en-US"/>
        </w:rPr>
        <w:t>In</w:t>
      </w:r>
      <w:r w:rsidR="007978CE">
        <w:rPr>
          <w:rStyle w:val="notranslate"/>
          <w:color w:val="000000"/>
          <w:sz w:val="27"/>
          <w:szCs w:val="27"/>
          <w:lang w:val="en-US"/>
        </w:rPr>
        <w:t xml:space="preserve"> </w:t>
      </w:r>
      <w:r w:rsidRPr="00763F77">
        <w:rPr>
          <w:rStyle w:val="notranslate"/>
          <w:color w:val="000000"/>
          <w:sz w:val="28"/>
          <w:szCs w:val="28"/>
          <w:lang w:val="en-US"/>
        </w:rPr>
        <w:t>this case, the</w:t>
      </w:r>
      <w:r w:rsidR="007978CE">
        <w:rPr>
          <w:rStyle w:val="notranslate"/>
          <w:color w:val="000000"/>
          <w:sz w:val="27"/>
          <w:szCs w:val="27"/>
          <w:lang w:val="en-US"/>
        </w:rPr>
        <w:t xml:space="preserve"> </w:t>
      </w:r>
      <w:r w:rsidRPr="00763F77">
        <w:rPr>
          <w:rStyle w:val="notranslate"/>
          <w:color w:val="000000"/>
          <w:sz w:val="28"/>
          <w:szCs w:val="28"/>
          <w:lang w:val="en-US"/>
        </w:rPr>
        <w:t>value</w:t>
      </w:r>
      <w:r w:rsidR="007978CE">
        <w:rPr>
          <w:rStyle w:val="notranslate"/>
          <w:color w:val="000000"/>
          <w:sz w:val="27"/>
          <w:szCs w:val="27"/>
          <w:lang w:val="en-US"/>
        </w:rPr>
        <w:t xml:space="preserve"> </w:t>
      </w:r>
      <w:r w:rsidRPr="00763F77">
        <w:rPr>
          <w:rStyle w:val="notranslate"/>
          <w:color w:val="000000"/>
          <w:sz w:val="28"/>
          <w:szCs w:val="28"/>
          <w:lang w:val="en-US"/>
        </w:rPr>
        <w:t>reaches 70%.</w:t>
      </w:r>
    </w:p>
    <w:p w:rsidR="00763F77" w:rsidRPr="007978CE" w:rsidRDefault="00763F77" w:rsidP="00763F77">
      <w:pPr>
        <w:pStyle w:val="a3"/>
        <w:spacing w:before="0" w:beforeAutospacing="0" w:after="0" w:afterAutospacing="0" w:line="380" w:lineRule="atLeast"/>
        <w:ind w:firstLine="709"/>
        <w:jc w:val="both"/>
        <w:rPr>
          <w:color w:val="000000"/>
          <w:sz w:val="27"/>
          <w:szCs w:val="27"/>
          <w:lang w:val="en-US"/>
        </w:rPr>
      </w:pPr>
      <w:proofErr w:type="spellStart"/>
      <w:r w:rsidRPr="00763F77">
        <w:rPr>
          <w:rStyle w:val="notranslate"/>
          <w:i/>
          <w:iCs/>
          <w:color w:val="000000"/>
          <w:sz w:val="28"/>
          <w:szCs w:val="28"/>
          <w:lang w:val="en-US"/>
        </w:rPr>
        <w:t>Hemangiomas</w:t>
      </w:r>
      <w:proofErr w:type="spellEnd"/>
      <w:r w:rsidR="007978CE">
        <w:rPr>
          <w:color w:val="000000"/>
          <w:sz w:val="27"/>
          <w:szCs w:val="27"/>
          <w:lang w:val="en-US"/>
        </w:rPr>
        <w:t xml:space="preserve"> </w:t>
      </w:r>
      <w:r w:rsidRPr="00763F77">
        <w:rPr>
          <w:rStyle w:val="notranslate"/>
          <w:i/>
          <w:iCs/>
          <w:color w:val="000000"/>
          <w:sz w:val="28"/>
          <w:szCs w:val="28"/>
          <w:lang w:val="en-US"/>
        </w:rPr>
        <w:t>liver</w:t>
      </w:r>
      <w:r w:rsidR="007978CE">
        <w:rPr>
          <w:color w:val="000000"/>
          <w:sz w:val="27"/>
          <w:szCs w:val="27"/>
          <w:lang w:val="en-US"/>
        </w:rPr>
        <w:t xml:space="preserve"> </w:t>
      </w:r>
      <w:r w:rsidRPr="00763F77">
        <w:rPr>
          <w:rStyle w:val="notranslate"/>
          <w:color w:val="000000"/>
          <w:sz w:val="28"/>
          <w:szCs w:val="28"/>
          <w:lang w:val="en-US"/>
        </w:rPr>
        <w:t>in the course of pregnancy can increase and in rare cases tear.</w:t>
      </w:r>
      <w:r w:rsidR="007978CE">
        <w:rPr>
          <w:color w:val="000000"/>
          <w:sz w:val="27"/>
          <w:szCs w:val="27"/>
          <w:lang w:val="en-US"/>
        </w:rPr>
        <w:t xml:space="preserve"> </w:t>
      </w:r>
      <w:r w:rsidRPr="007978CE">
        <w:rPr>
          <w:rStyle w:val="notranslate"/>
          <w:color w:val="000000"/>
          <w:sz w:val="28"/>
          <w:szCs w:val="28"/>
          <w:lang w:val="en-US"/>
        </w:rPr>
        <w:t>This requires immediate surgical intervention.</w:t>
      </w:r>
    </w:p>
    <w:p w:rsidR="00763F77" w:rsidRPr="007978CE" w:rsidRDefault="007978CE" w:rsidP="007978CE">
      <w:pPr>
        <w:pStyle w:val="a3"/>
        <w:spacing w:before="0" w:beforeAutospacing="0" w:after="200" w:afterAutospacing="0" w:line="229" w:lineRule="atLeast"/>
        <w:rPr>
          <w:color w:val="000000"/>
          <w:sz w:val="27"/>
          <w:szCs w:val="27"/>
          <w:lang w:val="en-US"/>
        </w:rPr>
      </w:pPr>
      <w:r>
        <w:rPr>
          <w:rFonts w:ascii="Calibri" w:hAnsi="Calibri" w:cs="Calibri"/>
          <w:color w:val="000000"/>
          <w:sz w:val="22"/>
          <w:szCs w:val="22"/>
          <w:lang w:val="en-US"/>
        </w:rPr>
        <w:t xml:space="preserve"> </w:t>
      </w:r>
    </w:p>
    <w:p w:rsidR="00763F77" w:rsidRPr="007978CE" w:rsidRDefault="007978CE" w:rsidP="00763F77">
      <w:pPr>
        <w:spacing w:after="0" w:line="380" w:lineRule="atLeast"/>
        <w:ind w:firstLine="708"/>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References</w:t>
      </w:r>
      <w:r>
        <w:rPr>
          <w:rFonts w:ascii="Times New Roman" w:eastAsia="Times New Roman" w:hAnsi="Times New Roman" w:cs="Times New Roman"/>
          <w:color w:val="000000"/>
          <w:sz w:val="28"/>
          <w:szCs w:val="28"/>
          <w:lang w:val="en-US"/>
        </w:rPr>
        <w:t>:</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bookmarkStart w:id="1" w:name="_Ref277242150"/>
      <w:proofErr w:type="spellStart"/>
      <w:r w:rsidRPr="007978CE">
        <w:rPr>
          <w:rFonts w:ascii="Times New Roman" w:hAnsi="Times New Roman" w:cs="Times New Roman"/>
          <w:sz w:val="28"/>
          <w:szCs w:val="28"/>
        </w:rPr>
        <w:t>Валленберг</w:t>
      </w:r>
      <w:proofErr w:type="spellEnd"/>
      <w:r w:rsidRPr="007978CE">
        <w:rPr>
          <w:rFonts w:ascii="Times New Roman" w:hAnsi="Times New Roman" w:cs="Times New Roman"/>
          <w:sz w:val="28"/>
          <w:szCs w:val="28"/>
        </w:rPr>
        <w:t xml:space="preserve"> К. С. Новые достижения в тактике ведения </w:t>
      </w:r>
      <w:proofErr w:type="spellStart"/>
      <w:r w:rsidRPr="007978CE">
        <w:rPr>
          <w:rFonts w:ascii="Times New Roman" w:hAnsi="Times New Roman" w:cs="Times New Roman"/>
          <w:sz w:val="28"/>
          <w:szCs w:val="28"/>
        </w:rPr>
        <w:t>преэклампсии</w:t>
      </w:r>
      <w:proofErr w:type="spellEnd"/>
      <w:r w:rsidRPr="007978CE">
        <w:rPr>
          <w:rFonts w:ascii="Times New Roman" w:hAnsi="Times New Roman" w:cs="Times New Roman"/>
          <w:sz w:val="28"/>
          <w:szCs w:val="28"/>
        </w:rPr>
        <w:t xml:space="preserve"> и </w:t>
      </w:r>
      <w:r w:rsidRPr="007978CE">
        <w:rPr>
          <w:rFonts w:ascii="Times New Roman" w:hAnsi="Times New Roman" w:cs="Times New Roman"/>
          <w:sz w:val="28"/>
          <w:szCs w:val="28"/>
          <w:lang w:val="en-US"/>
        </w:rPr>
        <w:t>HELLP</w:t>
      </w:r>
      <w:r w:rsidRPr="007978CE">
        <w:rPr>
          <w:rFonts w:ascii="Times New Roman" w:hAnsi="Times New Roman" w:cs="Times New Roman"/>
          <w:sz w:val="28"/>
          <w:szCs w:val="28"/>
        </w:rPr>
        <w:t xml:space="preserve">-синдрома / К. С. </w:t>
      </w:r>
      <w:proofErr w:type="spellStart"/>
      <w:r w:rsidRPr="007978CE">
        <w:rPr>
          <w:rFonts w:ascii="Times New Roman" w:hAnsi="Times New Roman" w:cs="Times New Roman"/>
          <w:sz w:val="28"/>
          <w:szCs w:val="28"/>
        </w:rPr>
        <w:t>Валленберг</w:t>
      </w:r>
      <w:proofErr w:type="spellEnd"/>
      <w:r w:rsidRPr="007978CE">
        <w:rPr>
          <w:rFonts w:ascii="Times New Roman" w:hAnsi="Times New Roman" w:cs="Times New Roman"/>
          <w:sz w:val="28"/>
          <w:szCs w:val="28"/>
        </w:rPr>
        <w:t xml:space="preserve"> // </w:t>
      </w:r>
      <w:proofErr w:type="spellStart"/>
      <w:proofErr w:type="gramStart"/>
      <w:r w:rsidRPr="007978CE">
        <w:rPr>
          <w:rFonts w:ascii="Times New Roman" w:hAnsi="Times New Roman" w:cs="Times New Roman"/>
          <w:sz w:val="28"/>
          <w:szCs w:val="28"/>
        </w:rPr>
        <w:t>Акуш</w:t>
      </w:r>
      <w:proofErr w:type="spellEnd"/>
      <w:r w:rsidRPr="007978CE">
        <w:rPr>
          <w:rFonts w:ascii="Times New Roman" w:hAnsi="Times New Roman" w:cs="Times New Roman"/>
          <w:sz w:val="28"/>
          <w:szCs w:val="28"/>
        </w:rPr>
        <w:t>. и</w:t>
      </w:r>
      <w:proofErr w:type="gram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гинек</w:t>
      </w:r>
      <w:proofErr w:type="spellEnd"/>
      <w:r w:rsidRPr="007978CE">
        <w:rPr>
          <w:rFonts w:ascii="Times New Roman" w:hAnsi="Times New Roman" w:cs="Times New Roman"/>
          <w:sz w:val="28"/>
          <w:szCs w:val="28"/>
        </w:rPr>
        <w:t>. — 1998. — № 5. — С. 24–33.</w:t>
      </w:r>
      <w:bookmarkEnd w:id="1"/>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bookmarkStart w:id="2" w:name="_Ref277242215"/>
      <w:proofErr w:type="spellStart"/>
      <w:r w:rsidRPr="007978CE">
        <w:rPr>
          <w:rFonts w:ascii="Times New Roman" w:hAnsi="Times New Roman" w:cs="Times New Roman"/>
          <w:sz w:val="28"/>
          <w:szCs w:val="28"/>
        </w:rPr>
        <w:t>Грицан</w:t>
      </w:r>
      <w:proofErr w:type="spellEnd"/>
      <w:r w:rsidRPr="007978CE">
        <w:rPr>
          <w:rFonts w:ascii="Times New Roman" w:hAnsi="Times New Roman" w:cs="Times New Roman"/>
          <w:sz w:val="28"/>
          <w:szCs w:val="28"/>
        </w:rPr>
        <w:t xml:space="preserve"> Г. В. Анализ результатов диагностики и лечения HELLP-синдрома и острого жирового </w:t>
      </w:r>
      <w:proofErr w:type="spellStart"/>
      <w:r w:rsidRPr="007978CE">
        <w:rPr>
          <w:rFonts w:ascii="Times New Roman" w:hAnsi="Times New Roman" w:cs="Times New Roman"/>
          <w:sz w:val="28"/>
          <w:szCs w:val="28"/>
        </w:rPr>
        <w:t>гепатоза</w:t>
      </w:r>
      <w:proofErr w:type="spellEnd"/>
      <w:r w:rsidRPr="007978CE">
        <w:rPr>
          <w:rFonts w:ascii="Times New Roman" w:hAnsi="Times New Roman" w:cs="Times New Roman"/>
          <w:sz w:val="28"/>
          <w:szCs w:val="28"/>
        </w:rPr>
        <w:t xml:space="preserve"> у беременных / Г. В. </w:t>
      </w:r>
      <w:proofErr w:type="spellStart"/>
      <w:r w:rsidRPr="007978CE">
        <w:rPr>
          <w:rFonts w:ascii="Times New Roman" w:hAnsi="Times New Roman" w:cs="Times New Roman"/>
          <w:sz w:val="28"/>
          <w:szCs w:val="28"/>
        </w:rPr>
        <w:t>Грицан</w:t>
      </w:r>
      <w:proofErr w:type="spellEnd"/>
      <w:r w:rsidRPr="007978CE">
        <w:rPr>
          <w:rFonts w:ascii="Times New Roman" w:hAnsi="Times New Roman" w:cs="Times New Roman"/>
          <w:sz w:val="28"/>
          <w:szCs w:val="28"/>
        </w:rPr>
        <w:t xml:space="preserve">, А. И. </w:t>
      </w:r>
      <w:proofErr w:type="spellStart"/>
      <w:r w:rsidRPr="007978CE">
        <w:rPr>
          <w:rFonts w:ascii="Times New Roman" w:hAnsi="Times New Roman" w:cs="Times New Roman"/>
          <w:sz w:val="28"/>
          <w:szCs w:val="28"/>
        </w:rPr>
        <w:t>Грицан</w:t>
      </w:r>
      <w:proofErr w:type="spellEnd"/>
      <w:r w:rsidRPr="007978CE">
        <w:rPr>
          <w:rFonts w:ascii="Times New Roman" w:hAnsi="Times New Roman" w:cs="Times New Roman"/>
          <w:sz w:val="28"/>
          <w:szCs w:val="28"/>
        </w:rPr>
        <w:t>, Д. П. Еремеев // Сибирское мед</w:t>
      </w:r>
      <w:proofErr w:type="gramStart"/>
      <w:r w:rsidRPr="007978CE">
        <w:rPr>
          <w:rFonts w:ascii="Times New Roman" w:hAnsi="Times New Roman" w:cs="Times New Roman"/>
          <w:sz w:val="28"/>
          <w:szCs w:val="28"/>
        </w:rPr>
        <w:t>.</w:t>
      </w:r>
      <w:proofErr w:type="gramEnd"/>
      <w:r w:rsidRPr="007978CE">
        <w:rPr>
          <w:rFonts w:ascii="Times New Roman" w:hAnsi="Times New Roman" w:cs="Times New Roman"/>
          <w:sz w:val="28"/>
          <w:szCs w:val="28"/>
        </w:rPr>
        <w:t xml:space="preserve"> </w:t>
      </w:r>
      <w:proofErr w:type="gramStart"/>
      <w:r w:rsidRPr="007978CE">
        <w:rPr>
          <w:rFonts w:ascii="Times New Roman" w:hAnsi="Times New Roman" w:cs="Times New Roman"/>
          <w:sz w:val="28"/>
          <w:szCs w:val="28"/>
        </w:rPr>
        <w:t>о</w:t>
      </w:r>
      <w:proofErr w:type="gramEnd"/>
      <w:r w:rsidRPr="007978CE">
        <w:rPr>
          <w:rFonts w:ascii="Times New Roman" w:hAnsi="Times New Roman" w:cs="Times New Roman"/>
          <w:sz w:val="28"/>
          <w:szCs w:val="28"/>
        </w:rPr>
        <w:t>бозрение. — 2013. — № 2. — С. 66–71.</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r w:rsidRPr="007978CE">
        <w:rPr>
          <w:rFonts w:ascii="Times New Roman" w:hAnsi="Times New Roman" w:cs="Times New Roman"/>
          <w:sz w:val="28"/>
          <w:szCs w:val="28"/>
        </w:rPr>
        <w:t xml:space="preserve">Кузьмин В. Н. Варианты клинического течения, диагностики и лечебная тактика острого жирового </w:t>
      </w:r>
      <w:proofErr w:type="spellStart"/>
      <w:r w:rsidRPr="007978CE">
        <w:rPr>
          <w:rFonts w:ascii="Times New Roman" w:hAnsi="Times New Roman" w:cs="Times New Roman"/>
          <w:sz w:val="28"/>
          <w:szCs w:val="28"/>
        </w:rPr>
        <w:t>гепатоза</w:t>
      </w:r>
      <w:proofErr w:type="spellEnd"/>
      <w:r w:rsidRPr="007978CE">
        <w:rPr>
          <w:rFonts w:ascii="Times New Roman" w:hAnsi="Times New Roman" w:cs="Times New Roman"/>
          <w:sz w:val="28"/>
          <w:szCs w:val="28"/>
        </w:rPr>
        <w:t xml:space="preserve"> беременных / В. Н. Кузьмин, Л. В.  </w:t>
      </w:r>
      <w:proofErr w:type="spellStart"/>
      <w:r w:rsidRPr="007978CE">
        <w:rPr>
          <w:rFonts w:ascii="Times New Roman" w:hAnsi="Times New Roman" w:cs="Times New Roman"/>
          <w:sz w:val="28"/>
          <w:szCs w:val="28"/>
        </w:rPr>
        <w:t>Адамян</w:t>
      </w:r>
      <w:proofErr w:type="spellEnd"/>
      <w:r w:rsidRPr="007978CE">
        <w:rPr>
          <w:rFonts w:ascii="Times New Roman" w:hAnsi="Times New Roman" w:cs="Times New Roman"/>
          <w:sz w:val="28"/>
          <w:szCs w:val="28"/>
        </w:rPr>
        <w:t xml:space="preserve"> // </w:t>
      </w:r>
      <w:proofErr w:type="spellStart"/>
      <w:proofErr w:type="gramStart"/>
      <w:r w:rsidRPr="007978CE">
        <w:rPr>
          <w:rFonts w:ascii="Times New Roman" w:hAnsi="Times New Roman" w:cs="Times New Roman"/>
          <w:sz w:val="28"/>
          <w:szCs w:val="28"/>
        </w:rPr>
        <w:t>Акуш</w:t>
      </w:r>
      <w:proofErr w:type="spellEnd"/>
      <w:r w:rsidRPr="007978CE">
        <w:rPr>
          <w:rFonts w:ascii="Times New Roman" w:hAnsi="Times New Roman" w:cs="Times New Roman"/>
          <w:sz w:val="28"/>
          <w:szCs w:val="28"/>
        </w:rPr>
        <w:t>. и</w:t>
      </w:r>
      <w:proofErr w:type="gram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гинекол</w:t>
      </w:r>
      <w:proofErr w:type="spellEnd"/>
      <w:r w:rsidRPr="007978CE">
        <w:rPr>
          <w:rFonts w:ascii="Times New Roman" w:hAnsi="Times New Roman" w:cs="Times New Roman"/>
          <w:sz w:val="28"/>
          <w:szCs w:val="28"/>
        </w:rPr>
        <w:t>. — 2009. — № 1. — С. 25–29.</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r w:rsidRPr="007978CE">
        <w:rPr>
          <w:rFonts w:ascii="Times New Roman" w:hAnsi="Times New Roman" w:cs="Times New Roman"/>
          <w:sz w:val="28"/>
          <w:szCs w:val="28"/>
        </w:rPr>
        <w:t xml:space="preserve">Майер К. П. Гепатит и последствия гепатита : </w:t>
      </w:r>
      <w:proofErr w:type="spellStart"/>
      <w:r w:rsidRPr="007978CE">
        <w:rPr>
          <w:rFonts w:ascii="Times New Roman" w:hAnsi="Times New Roman" w:cs="Times New Roman"/>
          <w:sz w:val="28"/>
          <w:szCs w:val="28"/>
        </w:rPr>
        <w:t>практич</w:t>
      </w:r>
      <w:proofErr w:type="spellEnd"/>
      <w:r w:rsidRPr="007978CE">
        <w:rPr>
          <w:rFonts w:ascii="Times New Roman" w:hAnsi="Times New Roman" w:cs="Times New Roman"/>
          <w:sz w:val="28"/>
          <w:szCs w:val="28"/>
        </w:rPr>
        <w:t xml:space="preserve">. рук. : пер. </w:t>
      </w:r>
      <w:proofErr w:type="gramStart"/>
      <w:r w:rsidRPr="007978CE">
        <w:rPr>
          <w:rFonts w:ascii="Times New Roman" w:hAnsi="Times New Roman" w:cs="Times New Roman"/>
          <w:sz w:val="28"/>
          <w:szCs w:val="28"/>
        </w:rPr>
        <w:t>с</w:t>
      </w:r>
      <w:proofErr w:type="gramEnd"/>
      <w:r w:rsidRPr="007978CE">
        <w:rPr>
          <w:rFonts w:ascii="Times New Roman" w:hAnsi="Times New Roman" w:cs="Times New Roman"/>
          <w:sz w:val="28"/>
          <w:szCs w:val="28"/>
        </w:rPr>
        <w:t xml:space="preserve"> нем. / К. П. Майер. — М.</w:t>
      </w:r>
      <w:proofErr w:type="gramStart"/>
      <w:r w:rsidRPr="007978CE">
        <w:rPr>
          <w:rFonts w:ascii="Times New Roman" w:hAnsi="Times New Roman" w:cs="Times New Roman"/>
          <w:sz w:val="28"/>
          <w:szCs w:val="28"/>
        </w:rPr>
        <w:t xml:space="preserve"> :</w:t>
      </w:r>
      <w:proofErr w:type="gramEnd"/>
      <w:r w:rsidRPr="007978CE">
        <w:rPr>
          <w:rFonts w:ascii="Times New Roman" w:hAnsi="Times New Roman" w:cs="Times New Roman"/>
          <w:sz w:val="28"/>
          <w:szCs w:val="28"/>
        </w:rPr>
        <w:t xml:space="preserve"> ГЕОТАР–МЕД, 2004. — 720 с.</w:t>
      </w:r>
      <w:bookmarkEnd w:id="2"/>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bookmarkStart w:id="3" w:name="_Ref277242337"/>
      <w:proofErr w:type="spellStart"/>
      <w:r w:rsidRPr="007978CE">
        <w:rPr>
          <w:rFonts w:ascii="Times New Roman" w:hAnsi="Times New Roman" w:cs="Times New Roman"/>
          <w:sz w:val="28"/>
          <w:szCs w:val="28"/>
        </w:rPr>
        <w:lastRenderedPageBreak/>
        <w:t>Патратій</w:t>
      </w:r>
      <w:proofErr w:type="spellEnd"/>
      <w:r w:rsidRPr="007978CE">
        <w:rPr>
          <w:rFonts w:ascii="Times New Roman" w:hAnsi="Times New Roman" w:cs="Times New Roman"/>
          <w:sz w:val="28"/>
          <w:szCs w:val="28"/>
        </w:rPr>
        <w:t xml:space="preserve"> М. В. </w:t>
      </w:r>
      <w:proofErr w:type="spellStart"/>
      <w:r w:rsidRPr="007978CE">
        <w:rPr>
          <w:rFonts w:ascii="Times New Roman" w:hAnsi="Times New Roman" w:cs="Times New Roman"/>
          <w:sz w:val="28"/>
          <w:szCs w:val="28"/>
        </w:rPr>
        <w:t>Клінічний</w:t>
      </w:r>
      <w:proofErr w:type="spell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випадок</w:t>
      </w:r>
      <w:proofErr w:type="spell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гострого</w:t>
      </w:r>
      <w:proofErr w:type="spellEnd"/>
      <w:r w:rsidRPr="007978CE">
        <w:rPr>
          <w:rFonts w:ascii="Times New Roman" w:hAnsi="Times New Roman" w:cs="Times New Roman"/>
          <w:sz w:val="28"/>
          <w:szCs w:val="28"/>
        </w:rPr>
        <w:t xml:space="preserve"> жирового </w:t>
      </w:r>
      <w:proofErr w:type="spellStart"/>
      <w:r w:rsidRPr="007978CE">
        <w:rPr>
          <w:rFonts w:ascii="Times New Roman" w:hAnsi="Times New Roman" w:cs="Times New Roman"/>
          <w:sz w:val="28"/>
          <w:szCs w:val="28"/>
        </w:rPr>
        <w:t>гепатозу</w:t>
      </w:r>
      <w:proofErr w:type="spellEnd"/>
      <w:r w:rsidRPr="007978CE">
        <w:rPr>
          <w:rFonts w:ascii="Times New Roman" w:hAnsi="Times New Roman" w:cs="Times New Roman"/>
          <w:sz w:val="28"/>
          <w:szCs w:val="28"/>
        </w:rPr>
        <w:t xml:space="preserve"> у </w:t>
      </w:r>
      <w:proofErr w:type="spellStart"/>
      <w:r w:rsidRPr="007978CE">
        <w:rPr>
          <w:rFonts w:ascii="Times New Roman" w:hAnsi="Times New Roman" w:cs="Times New Roman"/>
          <w:sz w:val="28"/>
          <w:szCs w:val="28"/>
        </w:rPr>
        <w:t>вагітної</w:t>
      </w:r>
      <w:proofErr w:type="spellEnd"/>
      <w:r w:rsidRPr="007978CE">
        <w:rPr>
          <w:rFonts w:ascii="Times New Roman" w:hAnsi="Times New Roman" w:cs="Times New Roman"/>
          <w:sz w:val="28"/>
          <w:szCs w:val="28"/>
          <w:lang w:val="uk-UA"/>
        </w:rPr>
        <w:t xml:space="preserve"> / </w:t>
      </w:r>
      <w:r w:rsidRPr="007978CE">
        <w:rPr>
          <w:rFonts w:ascii="Times New Roman" w:hAnsi="Times New Roman" w:cs="Times New Roman"/>
          <w:sz w:val="28"/>
          <w:szCs w:val="28"/>
        </w:rPr>
        <w:t xml:space="preserve">М. В. </w:t>
      </w:r>
      <w:proofErr w:type="spellStart"/>
      <w:r w:rsidRPr="007978CE">
        <w:rPr>
          <w:rFonts w:ascii="Times New Roman" w:hAnsi="Times New Roman" w:cs="Times New Roman"/>
          <w:sz w:val="28"/>
          <w:szCs w:val="28"/>
        </w:rPr>
        <w:t>Патратій</w:t>
      </w:r>
      <w:proofErr w:type="spellEnd"/>
      <w:r w:rsidRPr="007978CE">
        <w:rPr>
          <w:rFonts w:ascii="Times New Roman" w:hAnsi="Times New Roman" w:cs="Times New Roman"/>
          <w:sz w:val="28"/>
          <w:szCs w:val="28"/>
        </w:rPr>
        <w:t xml:space="preserve">, С. І. </w:t>
      </w:r>
      <w:proofErr w:type="spellStart"/>
      <w:r w:rsidRPr="007978CE">
        <w:rPr>
          <w:rFonts w:ascii="Times New Roman" w:hAnsi="Times New Roman" w:cs="Times New Roman"/>
          <w:sz w:val="28"/>
          <w:szCs w:val="28"/>
        </w:rPr>
        <w:t>Олексюк</w:t>
      </w:r>
      <w:proofErr w:type="spellEnd"/>
      <w:r w:rsidRPr="007978CE">
        <w:rPr>
          <w:rFonts w:ascii="Times New Roman" w:hAnsi="Times New Roman" w:cs="Times New Roman"/>
          <w:sz w:val="28"/>
          <w:szCs w:val="28"/>
        </w:rPr>
        <w:t xml:space="preserve">, Д. Г. </w:t>
      </w:r>
      <w:proofErr w:type="spellStart"/>
      <w:r w:rsidRPr="007978CE">
        <w:rPr>
          <w:rFonts w:ascii="Times New Roman" w:hAnsi="Times New Roman" w:cs="Times New Roman"/>
          <w:sz w:val="28"/>
          <w:szCs w:val="28"/>
        </w:rPr>
        <w:t>Білоус</w:t>
      </w:r>
      <w:proofErr w:type="spellEnd"/>
      <w:r w:rsidRPr="007978CE">
        <w:rPr>
          <w:rFonts w:ascii="Times New Roman" w:hAnsi="Times New Roman" w:cs="Times New Roman"/>
          <w:sz w:val="28"/>
          <w:szCs w:val="28"/>
        </w:rPr>
        <w:t xml:space="preserve"> </w:t>
      </w:r>
      <w:r w:rsidRPr="007978CE">
        <w:rPr>
          <w:rFonts w:ascii="Times New Roman" w:hAnsi="Times New Roman" w:cs="Times New Roman"/>
          <w:sz w:val="28"/>
          <w:szCs w:val="28"/>
          <w:lang w:val="uk-UA"/>
        </w:rPr>
        <w:t>// Медицина невідкладних станів. — 2014. — № 5. — С. 113.</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r w:rsidRPr="007978CE">
        <w:rPr>
          <w:rFonts w:ascii="Times New Roman" w:hAnsi="Times New Roman" w:cs="Times New Roman"/>
          <w:sz w:val="28"/>
          <w:szCs w:val="28"/>
        </w:rPr>
        <w:t xml:space="preserve">Рациональная фармакотерапия в </w:t>
      </w:r>
      <w:proofErr w:type="spellStart"/>
      <w:r w:rsidRPr="007978CE">
        <w:rPr>
          <w:rFonts w:ascii="Times New Roman" w:hAnsi="Times New Roman" w:cs="Times New Roman"/>
          <w:sz w:val="28"/>
          <w:szCs w:val="28"/>
        </w:rPr>
        <w:t>гепатологии</w:t>
      </w:r>
      <w:proofErr w:type="spellEnd"/>
      <w:r w:rsidRPr="007978CE">
        <w:rPr>
          <w:rFonts w:ascii="Times New Roman" w:hAnsi="Times New Roman" w:cs="Times New Roman"/>
          <w:sz w:val="28"/>
          <w:szCs w:val="28"/>
        </w:rPr>
        <w:t xml:space="preserve"> / В. Т. Ивашкин, А. О. </w:t>
      </w:r>
      <w:proofErr w:type="spellStart"/>
      <w:r w:rsidRPr="007978CE">
        <w:rPr>
          <w:rFonts w:ascii="Times New Roman" w:hAnsi="Times New Roman" w:cs="Times New Roman"/>
          <w:sz w:val="28"/>
          <w:szCs w:val="28"/>
        </w:rPr>
        <w:t>Буеверов</w:t>
      </w:r>
      <w:proofErr w:type="spellEnd"/>
      <w:r w:rsidRPr="007978CE">
        <w:rPr>
          <w:rFonts w:ascii="Times New Roman" w:hAnsi="Times New Roman" w:cs="Times New Roman"/>
          <w:sz w:val="28"/>
          <w:szCs w:val="28"/>
        </w:rPr>
        <w:t>, П. О. Богомолов [и др.]. — М</w:t>
      </w:r>
      <w:proofErr w:type="gramStart"/>
      <w:r w:rsidRPr="007978CE">
        <w:rPr>
          <w:rFonts w:ascii="Times New Roman" w:hAnsi="Times New Roman" w:cs="Times New Roman"/>
          <w:sz w:val="28"/>
          <w:szCs w:val="28"/>
        </w:rPr>
        <w:t xml:space="preserve"> :</w:t>
      </w:r>
      <w:proofErr w:type="gram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Литтера</w:t>
      </w:r>
      <w:proofErr w:type="spellEnd"/>
      <w:r w:rsidRPr="007978CE">
        <w:rPr>
          <w:rFonts w:ascii="Times New Roman" w:hAnsi="Times New Roman" w:cs="Times New Roman"/>
          <w:sz w:val="28"/>
          <w:szCs w:val="28"/>
        </w:rPr>
        <w:t>, 2009. — 296 с.</w:t>
      </w:r>
      <w:bookmarkEnd w:id="3"/>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bookmarkStart w:id="4" w:name="_Ref277242312"/>
      <w:r w:rsidRPr="007978CE">
        <w:rPr>
          <w:rFonts w:ascii="Times New Roman" w:hAnsi="Times New Roman" w:cs="Times New Roman"/>
          <w:sz w:val="28"/>
          <w:szCs w:val="28"/>
        </w:rPr>
        <w:t xml:space="preserve">Шерлок Ш. Заболевания печени и желчных путей : </w:t>
      </w:r>
      <w:proofErr w:type="spellStart"/>
      <w:r w:rsidRPr="007978CE">
        <w:rPr>
          <w:rFonts w:ascii="Times New Roman" w:hAnsi="Times New Roman" w:cs="Times New Roman"/>
          <w:sz w:val="28"/>
          <w:szCs w:val="28"/>
        </w:rPr>
        <w:t>практич</w:t>
      </w:r>
      <w:proofErr w:type="spellEnd"/>
      <w:r w:rsidRPr="007978CE">
        <w:rPr>
          <w:rFonts w:ascii="Times New Roman" w:hAnsi="Times New Roman" w:cs="Times New Roman"/>
          <w:sz w:val="28"/>
          <w:szCs w:val="28"/>
        </w:rPr>
        <w:t xml:space="preserve">. рук. : пер. с англ. / Под ред. З. Г. </w:t>
      </w:r>
      <w:proofErr w:type="spellStart"/>
      <w:r w:rsidRPr="007978CE">
        <w:rPr>
          <w:rFonts w:ascii="Times New Roman" w:hAnsi="Times New Roman" w:cs="Times New Roman"/>
          <w:sz w:val="28"/>
          <w:szCs w:val="28"/>
        </w:rPr>
        <w:t>Апросиной</w:t>
      </w:r>
      <w:proofErr w:type="spellEnd"/>
      <w:r w:rsidRPr="007978CE">
        <w:rPr>
          <w:rFonts w:ascii="Times New Roman" w:hAnsi="Times New Roman" w:cs="Times New Roman"/>
          <w:sz w:val="28"/>
          <w:szCs w:val="28"/>
        </w:rPr>
        <w:t>, Н. А. Мухина // Ш. Шерлок, Дж. Дули — М.</w:t>
      </w:r>
      <w:proofErr w:type="gramStart"/>
      <w:r w:rsidRPr="007978CE">
        <w:rPr>
          <w:rFonts w:ascii="Times New Roman" w:hAnsi="Times New Roman" w:cs="Times New Roman"/>
          <w:sz w:val="28"/>
          <w:szCs w:val="28"/>
        </w:rPr>
        <w:t xml:space="preserve"> :</w:t>
      </w:r>
      <w:proofErr w:type="gram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Геотар</w:t>
      </w:r>
      <w:proofErr w:type="spellEnd"/>
      <w:r w:rsidRPr="007978CE">
        <w:rPr>
          <w:rFonts w:ascii="Times New Roman" w:hAnsi="Times New Roman" w:cs="Times New Roman"/>
          <w:sz w:val="28"/>
          <w:szCs w:val="28"/>
        </w:rPr>
        <w:t>, Медицина, 1999. — 864 с.</w:t>
      </w:r>
      <w:bookmarkEnd w:id="4"/>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rPr>
      </w:pPr>
      <w:bookmarkStart w:id="5" w:name="_Ref277242136"/>
      <w:proofErr w:type="spellStart"/>
      <w:r w:rsidRPr="007978CE">
        <w:rPr>
          <w:rFonts w:ascii="Times New Roman" w:hAnsi="Times New Roman" w:cs="Times New Roman"/>
          <w:sz w:val="28"/>
          <w:szCs w:val="28"/>
        </w:rPr>
        <w:t>Шехтман</w:t>
      </w:r>
      <w:proofErr w:type="spellEnd"/>
      <w:r w:rsidRPr="007978CE">
        <w:rPr>
          <w:rFonts w:ascii="Times New Roman" w:hAnsi="Times New Roman" w:cs="Times New Roman"/>
          <w:sz w:val="28"/>
          <w:szCs w:val="28"/>
        </w:rPr>
        <w:t xml:space="preserve"> М. М. Болезни органов пищеварения и крови у беременных / М. М. </w:t>
      </w:r>
      <w:proofErr w:type="spellStart"/>
      <w:r w:rsidRPr="007978CE">
        <w:rPr>
          <w:rFonts w:ascii="Times New Roman" w:hAnsi="Times New Roman" w:cs="Times New Roman"/>
          <w:sz w:val="28"/>
          <w:szCs w:val="28"/>
        </w:rPr>
        <w:t>Шехтман</w:t>
      </w:r>
      <w:proofErr w:type="spellEnd"/>
      <w:r w:rsidRPr="007978CE">
        <w:rPr>
          <w:rFonts w:ascii="Times New Roman" w:hAnsi="Times New Roman" w:cs="Times New Roman"/>
          <w:sz w:val="28"/>
          <w:szCs w:val="28"/>
        </w:rPr>
        <w:t xml:space="preserve">, Г. М. </w:t>
      </w:r>
      <w:proofErr w:type="spellStart"/>
      <w:r w:rsidRPr="007978CE">
        <w:rPr>
          <w:rFonts w:ascii="Times New Roman" w:hAnsi="Times New Roman" w:cs="Times New Roman"/>
          <w:sz w:val="28"/>
          <w:szCs w:val="28"/>
        </w:rPr>
        <w:t>Бурдули</w:t>
      </w:r>
      <w:proofErr w:type="spellEnd"/>
      <w:r w:rsidRPr="007978CE">
        <w:rPr>
          <w:rFonts w:ascii="Times New Roman" w:hAnsi="Times New Roman" w:cs="Times New Roman"/>
          <w:sz w:val="28"/>
          <w:szCs w:val="28"/>
        </w:rPr>
        <w:t xml:space="preserve"> — М.</w:t>
      </w:r>
      <w:proofErr w:type="gramStart"/>
      <w:r w:rsidRPr="007978CE">
        <w:rPr>
          <w:rFonts w:ascii="Times New Roman" w:hAnsi="Times New Roman" w:cs="Times New Roman"/>
          <w:sz w:val="28"/>
          <w:szCs w:val="28"/>
        </w:rPr>
        <w:t xml:space="preserve"> :</w:t>
      </w:r>
      <w:proofErr w:type="gramEnd"/>
      <w:r w:rsidRPr="007978CE">
        <w:rPr>
          <w:rFonts w:ascii="Times New Roman" w:hAnsi="Times New Roman" w:cs="Times New Roman"/>
          <w:sz w:val="28"/>
          <w:szCs w:val="28"/>
        </w:rPr>
        <w:t xml:space="preserve"> «</w:t>
      </w:r>
      <w:proofErr w:type="spellStart"/>
      <w:r w:rsidRPr="007978CE">
        <w:rPr>
          <w:rFonts w:ascii="Times New Roman" w:hAnsi="Times New Roman" w:cs="Times New Roman"/>
          <w:sz w:val="28"/>
          <w:szCs w:val="28"/>
        </w:rPr>
        <w:t>Триада-Х</w:t>
      </w:r>
      <w:proofErr w:type="spellEnd"/>
      <w:r w:rsidRPr="007978CE">
        <w:rPr>
          <w:rFonts w:ascii="Times New Roman" w:hAnsi="Times New Roman" w:cs="Times New Roman"/>
          <w:sz w:val="28"/>
          <w:szCs w:val="28"/>
        </w:rPr>
        <w:t>», 1997. — 303 с.</w:t>
      </w:r>
      <w:bookmarkEnd w:id="5"/>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6" w:name="_Ref277241981"/>
      <w:proofErr w:type="spellStart"/>
      <w:r w:rsidRPr="007978CE">
        <w:rPr>
          <w:rFonts w:ascii="Times New Roman" w:hAnsi="Times New Roman" w:cs="Times New Roman"/>
          <w:sz w:val="28"/>
          <w:szCs w:val="28"/>
          <w:lang w:val="en-US"/>
        </w:rPr>
        <w:t>Beuers</w:t>
      </w:r>
      <w:proofErr w:type="spellEnd"/>
      <w:r w:rsidRPr="007978CE">
        <w:rPr>
          <w:rFonts w:ascii="Times New Roman" w:hAnsi="Times New Roman" w:cs="Times New Roman"/>
          <w:sz w:val="28"/>
          <w:szCs w:val="28"/>
          <w:lang w:val="en-US"/>
        </w:rPr>
        <w:t xml:space="preserve"> V. Drug insight: mechanisms and sites of action of </w:t>
      </w:r>
      <w:proofErr w:type="spellStart"/>
      <w:r w:rsidRPr="007978CE">
        <w:rPr>
          <w:rFonts w:ascii="Times New Roman" w:hAnsi="Times New Roman" w:cs="Times New Roman"/>
          <w:sz w:val="28"/>
          <w:szCs w:val="28"/>
          <w:lang w:val="en-US"/>
        </w:rPr>
        <w:t>ursodeoxycholic</w:t>
      </w:r>
      <w:proofErr w:type="spellEnd"/>
      <w:r w:rsidRPr="007978CE">
        <w:rPr>
          <w:rFonts w:ascii="Times New Roman" w:hAnsi="Times New Roman" w:cs="Times New Roman"/>
          <w:sz w:val="28"/>
          <w:szCs w:val="28"/>
          <w:lang w:val="en-US"/>
        </w:rPr>
        <w:t xml:space="preserve"> acid in </w:t>
      </w:r>
      <w:proofErr w:type="spellStart"/>
      <w:r w:rsidRPr="007978CE">
        <w:rPr>
          <w:rFonts w:ascii="Times New Roman" w:hAnsi="Times New Roman" w:cs="Times New Roman"/>
          <w:sz w:val="28"/>
          <w:szCs w:val="28"/>
          <w:lang w:val="en-US"/>
        </w:rPr>
        <w:t>cholestasis</w:t>
      </w:r>
      <w:proofErr w:type="spellEnd"/>
      <w:r w:rsidRPr="007978CE">
        <w:rPr>
          <w:rFonts w:ascii="Times New Roman" w:hAnsi="Times New Roman" w:cs="Times New Roman"/>
          <w:sz w:val="28"/>
          <w:szCs w:val="28"/>
          <w:lang w:val="en-US"/>
        </w:rPr>
        <w:t xml:space="preserve"> / V. </w:t>
      </w:r>
      <w:proofErr w:type="spellStart"/>
      <w:r w:rsidRPr="007978CE">
        <w:rPr>
          <w:rFonts w:ascii="Times New Roman" w:hAnsi="Times New Roman" w:cs="Times New Roman"/>
          <w:sz w:val="28"/>
          <w:szCs w:val="28"/>
          <w:lang w:val="en-US"/>
        </w:rPr>
        <w:t>Beuers</w:t>
      </w:r>
      <w:proofErr w:type="spellEnd"/>
      <w:r w:rsidRPr="007978CE">
        <w:rPr>
          <w:rFonts w:ascii="Times New Roman" w:hAnsi="Times New Roman" w:cs="Times New Roman"/>
          <w:sz w:val="28"/>
          <w:szCs w:val="28"/>
          <w:lang w:val="en-US"/>
        </w:rPr>
        <w:t xml:space="preserve"> // Nat. </w:t>
      </w:r>
      <w:proofErr w:type="spellStart"/>
      <w:r w:rsidRPr="007978CE">
        <w:rPr>
          <w:rFonts w:ascii="Times New Roman" w:hAnsi="Times New Roman" w:cs="Times New Roman"/>
          <w:sz w:val="28"/>
          <w:szCs w:val="28"/>
          <w:lang w:val="en-US"/>
        </w:rPr>
        <w:t>Clin</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Pract</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Gastroenterol</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Hepatol</w:t>
      </w:r>
      <w:proofErr w:type="spellEnd"/>
      <w:r w:rsidRPr="007978CE">
        <w:rPr>
          <w:rFonts w:ascii="Times New Roman" w:hAnsi="Times New Roman" w:cs="Times New Roman"/>
          <w:sz w:val="28"/>
          <w:szCs w:val="28"/>
          <w:lang w:val="en-US"/>
        </w:rPr>
        <w:t>. — 2006. — Vol. 3. — P. 318–328.</w:t>
      </w:r>
      <w:bookmarkEnd w:id="6"/>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7" w:name="_Ref277242115"/>
      <w:bookmarkStart w:id="8" w:name="_Ref277242350"/>
      <w:r w:rsidRPr="007978CE">
        <w:rPr>
          <w:rFonts w:ascii="Times New Roman" w:hAnsi="Times New Roman" w:cs="Times New Roman"/>
          <w:sz w:val="28"/>
          <w:szCs w:val="28"/>
          <w:lang w:val="en-US"/>
        </w:rPr>
        <w:t xml:space="preserve">Characteristic laboratory changes in pregnancies complicated by HELLP syndrome / P. </w:t>
      </w:r>
      <w:proofErr w:type="spellStart"/>
      <w:r w:rsidRPr="007978CE">
        <w:rPr>
          <w:rFonts w:ascii="Times New Roman" w:hAnsi="Times New Roman" w:cs="Times New Roman"/>
          <w:sz w:val="28"/>
          <w:szCs w:val="28"/>
          <w:lang w:val="en-US"/>
        </w:rPr>
        <w:t>Hupuczi</w:t>
      </w:r>
      <w:proofErr w:type="spellEnd"/>
      <w:r w:rsidRPr="007978CE">
        <w:rPr>
          <w:rFonts w:ascii="Times New Roman" w:hAnsi="Times New Roman" w:cs="Times New Roman"/>
          <w:sz w:val="28"/>
          <w:szCs w:val="28"/>
          <w:lang w:val="en-US"/>
        </w:rPr>
        <w:t xml:space="preserve">, B. Nagy, J. </w:t>
      </w:r>
      <w:proofErr w:type="spellStart"/>
      <w:r w:rsidRPr="007978CE">
        <w:rPr>
          <w:rFonts w:ascii="Times New Roman" w:hAnsi="Times New Roman" w:cs="Times New Roman"/>
          <w:sz w:val="28"/>
          <w:szCs w:val="28"/>
          <w:lang w:val="en-US"/>
        </w:rPr>
        <w:t>Sziller</w:t>
      </w:r>
      <w:proofErr w:type="spellEnd"/>
      <w:r w:rsidRPr="007978CE">
        <w:rPr>
          <w:rFonts w:ascii="Times New Roman" w:hAnsi="Times New Roman" w:cs="Times New Roman"/>
          <w:sz w:val="28"/>
          <w:szCs w:val="28"/>
          <w:lang w:val="en-US"/>
        </w:rPr>
        <w:t xml:space="preserve"> [et al.] // </w:t>
      </w:r>
      <w:proofErr w:type="spellStart"/>
      <w:r w:rsidRPr="007978CE">
        <w:rPr>
          <w:rFonts w:ascii="Times New Roman" w:hAnsi="Times New Roman" w:cs="Times New Roman"/>
          <w:sz w:val="28"/>
          <w:szCs w:val="28"/>
          <w:lang w:val="en-US"/>
        </w:rPr>
        <w:t>Hypertens</w:t>
      </w:r>
      <w:proofErr w:type="spellEnd"/>
      <w:r w:rsidRPr="007978CE">
        <w:rPr>
          <w:rFonts w:ascii="Times New Roman" w:hAnsi="Times New Roman" w:cs="Times New Roman"/>
          <w:sz w:val="28"/>
          <w:szCs w:val="28"/>
          <w:lang w:val="en-US"/>
        </w:rPr>
        <w:t>. Pregnancy. — 2007. — Vol. 26 — P. 389–401.</w:t>
      </w:r>
      <w:bookmarkEnd w:id="7"/>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proofErr w:type="spellStart"/>
      <w:r w:rsidRPr="007978CE">
        <w:rPr>
          <w:rFonts w:ascii="Times New Roman" w:hAnsi="Times New Roman" w:cs="Times New Roman"/>
          <w:sz w:val="28"/>
          <w:szCs w:val="28"/>
          <w:lang w:val="en-US"/>
        </w:rPr>
        <w:t>Czaja</w:t>
      </w:r>
      <w:proofErr w:type="spellEnd"/>
      <w:r w:rsidRPr="007978CE">
        <w:rPr>
          <w:rFonts w:ascii="Times New Roman" w:hAnsi="Times New Roman" w:cs="Times New Roman"/>
          <w:sz w:val="28"/>
          <w:szCs w:val="28"/>
          <w:lang w:val="en-US"/>
        </w:rPr>
        <w:t xml:space="preserve"> A. J. Special clinical challenges in autoimmune hepatitis: the elderly, males, pregnancy, mild disease, </w:t>
      </w:r>
      <w:proofErr w:type="spellStart"/>
      <w:r w:rsidRPr="007978CE">
        <w:rPr>
          <w:rFonts w:ascii="Times New Roman" w:hAnsi="Times New Roman" w:cs="Times New Roman"/>
          <w:sz w:val="28"/>
          <w:szCs w:val="28"/>
          <w:lang w:val="en-US"/>
        </w:rPr>
        <w:t>fulminant</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oncet</w:t>
      </w:r>
      <w:proofErr w:type="spellEnd"/>
      <w:r w:rsidRPr="007978CE">
        <w:rPr>
          <w:rFonts w:ascii="Times New Roman" w:hAnsi="Times New Roman" w:cs="Times New Roman"/>
          <w:sz w:val="28"/>
          <w:szCs w:val="28"/>
          <w:lang w:val="en-US"/>
        </w:rPr>
        <w:t xml:space="preserve"> and nonwhite patients / A. J. </w:t>
      </w:r>
      <w:proofErr w:type="spellStart"/>
      <w:r w:rsidRPr="007978CE">
        <w:rPr>
          <w:rFonts w:ascii="Times New Roman" w:hAnsi="Times New Roman" w:cs="Times New Roman"/>
          <w:sz w:val="28"/>
          <w:szCs w:val="28"/>
          <w:lang w:val="en-US"/>
        </w:rPr>
        <w:t>Czaja</w:t>
      </w:r>
      <w:proofErr w:type="spellEnd"/>
      <w:r w:rsidRPr="007978CE">
        <w:rPr>
          <w:rFonts w:ascii="Times New Roman" w:hAnsi="Times New Roman" w:cs="Times New Roman"/>
          <w:sz w:val="28"/>
          <w:szCs w:val="28"/>
          <w:lang w:val="en-US"/>
        </w:rPr>
        <w:t xml:space="preserve"> // </w:t>
      </w:r>
      <w:proofErr w:type="spellStart"/>
      <w:r w:rsidRPr="007978CE">
        <w:rPr>
          <w:rFonts w:ascii="Times New Roman" w:hAnsi="Times New Roman" w:cs="Times New Roman"/>
          <w:sz w:val="28"/>
          <w:szCs w:val="28"/>
          <w:lang w:val="en-US"/>
        </w:rPr>
        <w:t>Semin</w:t>
      </w:r>
      <w:proofErr w:type="spellEnd"/>
      <w:r w:rsidRPr="007978CE">
        <w:rPr>
          <w:rFonts w:ascii="Times New Roman" w:hAnsi="Times New Roman" w:cs="Times New Roman"/>
          <w:sz w:val="28"/>
          <w:szCs w:val="28"/>
          <w:lang w:val="en-US"/>
        </w:rPr>
        <w:t>. Liver Dis. — 2009. — Vol. 29. — P. 315–330.</w:t>
      </w:r>
      <w:bookmarkEnd w:id="8"/>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9" w:name="_Ref277242029"/>
      <w:bookmarkStart w:id="10" w:name="_Ref277242231"/>
      <w:r w:rsidRPr="007978CE">
        <w:rPr>
          <w:rFonts w:ascii="Times New Roman" w:hAnsi="Times New Roman" w:cs="Times New Roman"/>
          <w:sz w:val="28"/>
          <w:szCs w:val="28"/>
          <w:lang w:val="en-US"/>
        </w:rPr>
        <w:t xml:space="preserve">Diagnosis and therapy of </w:t>
      </w:r>
      <w:proofErr w:type="spellStart"/>
      <w:r w:rsidRPr="007978CE">
        <w:rPr>
          <w:rFonts w:ascii="Times New Roman" w:hAnsi="Times New Roman" w:cs="Times New Roman"/>
          <w:sz w:val="28"/>
          <w:szCs w:val="28"/>
          <w:lang w:val="en-US"/>
        </w:rPr>
        <w:t>intrahepatic</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cholestasis</w:t>
      </w:r>
      <w:proofErr w:type="spellEnd"/>
      <w:r w:rsidRPr="007978CE">
        <w:rPr>
          <w:rFonts w:ascii="Times New Roman" w:hAnsi="Times New Roman" w:cs="Times New Roman"/>
          <w:sz w:val="28"/>
          <w:szCs w:val="28"/>
          <w:lang w:val="en-US"/>
        </w:rPr>
        <w:t xml:space="preserve"> of pregnancy / T. C. </w:t>
      </w:r>
      <w:proofErr w:type="spellStart"/>
      <w:r w:rsidRPr="007978CE">
        <w:rPr>
          <w:rFonts w:ascii="Times New Roman" w:hAnsi="Times New Roman" w:cs="Times New Roman"/>
          <w:sz w:val="28"/>
          <w:szCs w:val="28"/>
          <w:lang w:val="en-US"/>
        </w:rPr>
        <w:t>Pauls</w:t>
      </w:r>
      <w:proofErr w:type="spellEnd"/>
      <w:r w:rsidRPr="007978CE">
        <w:rPr>
          <w:rFonts w:ascii="Times New Roman" w:hAnsi="Times New Roman" w:cs="Times New Roman"/>
          <w:sz w:val="28"/>
          <w:szCs w:val="28"/>
          <w:lang w:val="en-US"/>
        </w:rPr>
        <w:t xml:space="preserve">, G. Schneider, P. </w:t>
      </w:r>
      <w:proofErr w:type="spellStart"/>
      <w:r w:rsidRPr="007978CE">
        <w:rPr>
          <w:rFonts w:ascii="Times New Roman" w:hAnsi="Times New Roman" w:cs="Times New Roman"/>
          <w:sz w:val="28"/>
          <w:szCs w:val="28"/>
          <w:lang w:val="en-US"/>
        </w:rPr>
        <w:t>vande</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Vondel</w:t>
      </w:r>
      <w:proofErr w:type="spellEnd"/>
      <w:r w:rsidRPr="007978CE">
        <w:rPr>
          <w:rFonts w:ascii="Times New Roman" w:hAnsi="Times New Roman" w:cs="Times New Roman"/>
          <w:sz w:val="28"/>
          <w:szCs w:val="28"/>
          <w:lang w:val="en-US"/>
        </w:rPr>
        <w:t xml:space="preserve"> [et al.] // J. </w:t>
      </w:r>
      <w:proofErr w:type="spellStart"/>
      <w:r w:rsidRPr="007978CE">
        <w:rPr>
          <w:rFonts w:ascii="Times New Roman" w:hAnsi="Times New Roman" w:cs="Times New Roman"/>
          <w:sz w:val="28"/>
          <w:szCs w:val="28"/>
          <w:lang w:val="en-US"/>
        </w:rPr>
        <w:t>Gastroenterol</w:t>
      </w:r>
      <w:proofErr w:type="spellEnd"/>
      <w:r w:rsidRPr="007978CE">
        <w:rPr>
          <w:rFonts w:ascii="Times New Roman" w:hAnsi="Times New Roman" w:cs="Times New Roman"/>
          <w:sz w:val="28"/>
          <w:szCs w:val="28"/>
          <w:lang w:val="en-US"/>
        </w:rPr>
        <w:t>. — 2004. — Vol. 42. — P. 623–628.</w:t>
      </w:r>
      <w:bookmarkEnd w:id="9"/>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proofErr w:type="spellStart"/>
      <w:r w:rsidRPr="007978CE">
        <w:rPr>
          <w:rFonts w:ascii="Times New Roman" w:hAnsi="Times New Roman" w:cs="Times New Roman"/>
          <w:sz w:val="28"/>
          <w:szCs w:val="28"/>
          <w:lang w:val="en-US"/>
        </w:rPr>
        <w:t>Dinsmoor</w:t>
      </w:r>
      <w:proofErr w:type="spellEnd"/>
      <w:r w:rsidRPr="007978CE">
        <w:rPr>
          <w:rFonts w:ascii="Times New Roman" w:hAnsi="Times New Roman" w:cs="Times New Roman"/>
          <w:sz w:val="28"/>
          <w:szCs w:val="28"/>
          <w:lang w:val="en-US"/>
        </w:rPr>
        <w:t xml:space="preserve"> M. J. Hepatitis C in pregnancy / M. J. </w:t>
      </w:r>
      <w:proofErr w:type="spellStart"/>
      <w:r w:rsidRPr="007978CE">
        <w:rPr>
          <w:rFonts w:ascii="Times New Roman" w:hAnsi="Times New Roman" w:cs="Times New Roman"/>
          <w:sz w:val="28"/>
          <w:szCs w:val="28"/>
          <w:lang w:val="en-US"/>
        </w:rPr>
        <w:t>Dinsmoor</w:t>
      </w:r>
      <w:proofErr w:type="spellEnd"/>
      <w:r w:rsidRPr="007978CE">
        <w:rPr>
          <w:rFonts w:ascii="Times New Roman" w:hAnsi="Times New Roman" w:cs="Times New Roman"/>
          <w:sz w:val="28"/>
          <w:szCs w:val="28"/>
          <w:lang w:val="en-US"/>
        </w:rPr>
        <w:t xml:space="preserve"> // </w:t>
      </w:r>
      <w:proofErr w:type="spellStart"/>
      <w:r w:rsidRPr="007978CE">
        <w:rPr>
          <w:rFonts w:ascii="Times New Roman" w:hAnsi="Times New Roman" w:cs="Times New Roman"/>
          <w:sz w:val="28"/>
          <w:szCs w:val="28"/>
          <w:lang w:val="en-US"/>
        </w:rPr>
        <w:t>Curr</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Womens</w:t>
      </w:r>
      <w:proofErr w:type="spellEnd"/>
      <w:r w:rsidRPr="007978CE">
        <w:rPr>
          <w:rFonts w:ascii="Times New Roman" w:hAnsi="Times New Roman" w:cs="Times New Roman"/>
          <w:sz w:val="28"/>
          <w:szCs w:val="28"/>
          <w:lang w:val="en-US"/>
        </w:rPr>
        <w:t xml:space="preserve"> Health Rep. — 2001. — Vol. 1. — P. 27–30.</w:t>
      </w:r>
      <w:bookmarkEnd w:id="10"/>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11" w:name="_Ref277243329"/>
      <w:proofErr w:type="spellStart"/>
      <w:r w:rsidRPr="007978CE">
        <w:rPr>
          <w:rFonts w:ascii="Times New Roman" w:hAnsi="Times New Roman" w:cs="Times New Roman"/>
          <w:sz w:val="28"/>
          <w:szCs w:val="28"/>
          <w:lang w:val="en-US"/>
        </w:rPr>
        <w:t>Donvas</w:t>
      </w:r>
      <w:proofErr w:type="spellEnd"/>
      <w:r w:rsidRPr="007978CE">
        <w:rPr>
          <w:rFonts w:ascii="Times New Roman" w:hAnsi="Times New Roman" w:cs="Times New Roman"/>
          <w:sz w:val="28"/>
          <w:szCs w:val="28"/>
          <w:lang w:val="en-US"/>
        </w:rPr>
        <w:t xml:space="preserve"> S. G. O. Liver disease in pregnancy / S. G. </w:t>
      </w:r>
      <w:proofErr w:type="spellStart"/>
      <w:r w:rsidRPr="007978CE">
        <w:rPr>
          <w:rFonts w:ascii="Times New Roman" w:hAnsi="Times New Roman" w:cs="Times New Roman"/>
          <w:sz w:val="28"/>
          <w:szCs w:val="28"/>
          <w:lang w:val="en-US"/>
        </w:rPr>
        <w:t>Donvas</w:t>
      </w:r>
      <w:proofErr w:type="spellEnd"/>
      <w:r w:rsidRPr="007978CE">
        <w:rPr>
          <w:rFonts w:ascii="Times New Roman" w:hAnsi="Times New Roman" w:cs="Times New Roman"/>
          <w:sz w:val="28"/>
          <w:szCs w:val="28"/>
          <w:lang w:val="en-US"/>
        </w:rPr>
        <w:t xml:space="preserve">, G. R. Meeks, O. Phillips // Obstet. </w:t>
      </w:r>
      <w:proofErr w:type="spellStart"/>
      <w:r w:rsidRPr="007978CE">
        <w:rPr>
          <w:rFonts w:ascii="Times New Roman" w:hAnsi="Times New Roman" w:cs="Times New Roman"/>
          <w:sz w:val="28"/>
          <w:szCs w:val="28"/>
          <w:lang w:val="en-US"/>
        </w:rPr>
        <w:t>Gynec</w:t>
      </w:r>
      <w:proofErr w:type="spellEnd"/>
      <w:r w:rsidRPr="007978CE">
        <w:rPr>
          <w:rFonts w:ascii="Times New Roman" w:hAnsi="Times New Roman" w:cs="Times New Roman"/>
          <w:sz w:val="28"/>
          <w:szCs w:val="28"/>
          <w:lang w:val="en-US"/>
        </w:rPr>
        <w:t>. Survey. — 1983. — Vol. 38, No 9. — P. 531–536.</w:t>
      </w:r>
      <w:bookmarkEnd w:id="11"/>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12" w:name="_Ref277242075"/>
      <w:bookmarkStart w:id="13" w:name="_Ref277242047"/>
      <w:bookmarkStart w:id="14" w:name="_Ref277242026"/>
      <w:r w:rsidRPr="007978CE">
        <w:rPr>
          <w:rFonts w:ascii="Times New Roman" w:hAnsi="Times New Roman" w:cs="Times New Roman"/>
          <w:sz w:val="28"/>
          <w:szCs w:val="28"/>
          <w:lang w:val="en-US"/>
        </w:rPr>
        <w:t xml:space="preserve">Hay J. E. Liver disease in pregnancy / J. E. Hay // </w:t>
      </w:r>
      <w:proofErr w:type="spellStart"/>
      <w:r w:rsidRPr="007978CE">
        <w:rPr>
          <w:rFonts w:ascii="Times New Roman" w:hAnsi="Times New Roman" w:cs="Times New Roman"/>
          <w:sz w:val="28"/>
          <w:szCs w:val="28"/>
          <w:lang w:val="en-US"/>
        </w:rPr>
        <w:t>Hepatology</w:t>
      </w:r>
      <w:proofErr w:type="spellEnd"/>
      <w:r w:rsidRPr="007978CE">
        <w:rPr>
          <w:rFonts w:ascii="Times New Roman" w:hAnsi="Times New Roman" w:cs="Times New Roman"/>
          <w:sz w:val="28"/>
          <w:szCs w:val="28"/>
          <w:lang w:val="en-US"/>
        </w:rPr>
        <w:t xml:space="preserve"> — 2008. — Vol. 47. — P. 1067–1076.</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r w:rsidRPr="007978CE">
        <w:rPr>
          <w:rFonts w:ascii="Times New Roman" w:hAnsi="Times New Roman" w:cs="Times New Roman"/>
          <w:sz w:val="28"/>
          <w:szCs w:val="28"/>
          <w:lang w:val="en-US"/>
        </w:rPr>
        <w:t xml:space="preserve">Hepburn J. S. Pregnancy-associated liver disorders / J. S. Hepburn, R. R. </w:t>
      </w:r>
      <w:proofErr w:type="spellStart"/>
      <w:r w:rsidRPr="007978CE">
        <w:rPr>
          <w:rFonts w:ascii="Times New Roman" w:hAnsi="Times New Roman" w:cs="Times New Roman"/>
          <w:sz w:val="28"/>
          <w:szCs w:val="28"/>
          <w:lang w:val="en-US"/>
        </w:rPr>
        <w:t>Schade</w:t>
      </w:r>
      <w:proofErr w:type="spellEnd"/>
      <w:r w:rsidRPr="007978CE">
        <w:rPr>
          <w:rFonts w:ascii="Times New Roman" w:hAnsi="Times New Roman" w:cs="Times New Roman"/>
          <w:sz w:val="28"/>
          <w:szCs w:val="28"/>
          <w:lang w:val="en-US"/>
        </w:rPr>
        <w:t xml:space="preserve"> // Dig. Dis. Sci. — 2008. — Vol. 53. — P. 2334–2358.</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de-DE"/>
        </w:rPr>
      </w:pPr>
      <w:bookmarkStart w:id="15" w:name="_Ref277241937"/>
      <w:proofErr w:type="spellStart"/>
      <w:r w:rsidRPr="007978CE">
        <w:rPr>
          <w:rFonts w:ascii="Times New Roman" w:hAnsi="Times New Roman" w:cs="Times New Roman"/>
          <w:sz w:val="28"/>
          <w:szCs w:val="28"/>
          <w:lang w:val="de-DE"/>
        </w:rPr>
        <w:lastRenderedPageBreak/>
        <w:t>Holtermaller</w:t>
      </w:r>
      <w:proofErr w:type="spellEnd"/>
      <w:r w:rsidRPr="007978CE">
        <w:rPr>
          <w:rFonts w:ascii="Times New Roman" w:hAnsi="Times New Roman" w:cs="Times New Roman"/>
          <w:sz w:val="28"/>
          <w:szCs w:val="28"/>
          <w:lang w:val="de-DE"/>
        </w:rPr>
        <w:t xml:space="preserve"> K. H. </w:t>
      </w:r>
      <w:proofErr w:type="spellStart"/>
      <w:r w:rsidRPr="007978CE">
        <w:rPr>
          <w:rFonts w:ascii="Times New Roman" w:hAnsi="Times New Roman" w:cs="Times New Roman"/>
          <w:sz w:val="28"/>
          <w:szCs w:val="28"/>
          <w:lang w:val="de-DE"/>
        </w:rPr>
        <w:t>Gastroenterologische</w:t>
      </w:r>
      <w:proofErr w:type="spellEnd"/>
      <w:r w:rsidRPr="007978CE">
        <w:rPr>
          <w:rFonts w:ascii="Times New Roman" w:hAnsi="Times New Roman" w:cs="Times New Roman"/>
          <w:sz w:val="28"/>
          <w:szCs w:val="28"/>
          <w:lang w:val="de-DE"/>
        </w:rPr>
        <w:t xml:space="preserve"> Erkrankungen in der Schwangerschaft / K. H. </w:t>
      </w:r>
      <w:proofErr w:type="spellStart"/>
      <w:r w:rsidRPr="007978CE">
        <w:rPr>
          <w:rFonts w:ascii="Times New Roman" w:hAnsi="Times New Roman" w:cs="Times New Roman"/>
          <w:sz w:val="28"/>
          <w:szCs w:val="28"/>
          <w:lang w:val="de-DE"/>
        </w:rPr>
        <w:t>Holtermaller</w:t>
      </w:r>
      <w:proofErr w:type="spellEnd"/>
      <w:r w:rsidRPr="007978CE">
        <w:rPr>
          <w:rFonts w:ascii="Times New Roman" w:hAnsi="Times New Roman" w:cs="Times New Roman"/>
          <w:sz w:val="28"/>
          <w:szCs w:val="28"/>
          <w:lang w:val="de-DE"/>
        </w:rPr>
        <w:t xml:space="preserve">, H. J. Weis // </w:t>
      </w:r>
      <w:proofErr w:type="spellStart"/>
      <w:r w:rsidRPr="007978CE">
        <w:rPr>
          <w:rFonts w:ascii="Times New Roman" w:hAnsi="Times New Roman" w:cs="Times New Roman"/>
          <w:sz w:val="28"/>
          <w:szCs w:val="28"/>
          <w:lang w:val="de-DE"/>
        </w:rPr>
        <w:t>Gynakologe</w:t>
      </w:r>
      <w:proofErr w:type="spellEnd"/>
      <w:r w:rsidRPr="007978CE">
        <w:rPr>
          <w:rFonts w:ascii="Times New Roman" w:hAnsi="Times New Roman" w:cs="Times New Roman"/>
          <w:sz w:val="28"/>
          <w:szCs w:val="28"/>
          <w:lang w:val="de-DE"/>
        </w:rPr>
        <w:t>. — 1979. — Bd. 12. — S. 35–51.</w:t>
      </w:r>
      <w:bookmarkEnd w:id="15"/>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16" w:name="_Ref277241985"/>
      <w:proofErr w:type="spellStart"/>
      <w:r w:rsidRPr="007978CE">
        <w:rPr>
          <w:rFonts w:ascii="Times New Roman" w:hAnsi="Times New Roman" w:cs="Times New Roman"/>
          <w:sz w:val="28"/>
          <w:szCs w:val="28"/>
          <w:lang w:val="en-US"/>
        </w:rPr>
        <w:t>Intrahepatic</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cholestasis</w:t>
      </w:r>
      <w:proofErr w:type="spellEnd"/>
      <w:r w:rsidRPr="007978CE">
        <w:rPr>
          <w:rFonts w:ascii="Times New Roman" w:hAnsi="Times New Roman" w:cs="Times New Roman"/>
          <w:sz w:val="28"/>
          <w:szCs w:val="28"/>
          <w:lang w:val="en-US"/>
        </w:rPr>
        <w:t xml:space="preserve"> of pregnancy as an indicator of liver and </w:t>
      </w:r>
      <w:proofErr w:type="spellStart"/>
      <w:r w:rsidRPr="007978CE">
        <w:rPr>
          <w:rFonts w:ascii="Times New Roman" w:hAnsi="Times New Roman" w:cs="Times New Roman"/>
          <w:sz w:val="28"/>
          <w:szCs w:val="28"/>
          <w:lang w:val="en-US"/>
        </w:rPr>
        <w:t>biliary</w:t>
      </w:r>
      <w:proofErr w:type="spellEnd"/>
      <w:r w:rsidRPr="007978CE">
        <w:rPr>
          <w:rFonts w:ascii="Times New Roman" w:hAnsi="Times New Roman" w:cs="Times New Roman"/>
          <w:sz w:val="28"/>
          <w:szCs w:val="28"/>
          <w:lang w:val="en-US"/>
        </w:rPr>
        <w:t xml:space="preserve"> diseases: a population-based study / A. </w:t>
      </w:r>
      <w:proofErr w:type="spellStart"/>
      <w:r w:rsidRPr="007978CE">
        <w:rPr>
          <w:rFonts w:ascii="Times New Roman" w:hAnsi="Times New Roman" w:cs="Times New Roman"/>
          <w:sz w:val="28"/>
          <w:szCs w:val="28"/>
          <w:lang w:val="en-US"/>
        </w:rPr>
        <w:t>Ropponen</w:t>
      </w:r>
      <w:proofErr w:type="spellEnd"/>
      <w:r w:rsidRPr="007978CE">
        <w:rPr>
          <w:rFonts w:ascii="Times New Roman" w:hAnsi="Times New Roman" w:cs="Times New Roman"/>
          <w:sz w:val="28"/>
          <w:szCs w:val="28"/>
          <w:lang w:val="en-US"/>
        </w:rPr>
        <w:t xml:space="preserve">, R. </w:t>
      </w:r>
      <w:proofErr w:type="spellStart"/>
      <w:r w:rsidRPr="007978CE">
        <w:rPr>
          <w:rFonts w:ascii="Times New Roman" w:hAnsi="Times New Roman" w:cs="Times New Roman"/>
          <w:sz w:val="28"/>
          <w:szCs w:val="28"/>
          <w:lang w:val="en-US"/>
        </w:rPr>
        <w:t>Sund</w:t>
      </w:r>
      <w:proofErr w:type="spellEnd"/>
      <w:r w:rsidRPr="007978CE">
        <w:rPr>
          <w:rFonts w:ascii="Times New Roman" w:hAnsi="Times New Roman" w:cs="Times New Roman"/>
          <w:sz w:val="28"/>
          <w:szCs w:val="28"/>
          <w:lang w:val="en-US"/>
        </w:rPr>
        <w:t xml:space="preserve">, S. </w:t>
      </w:r>
      <w:proofErr w:type="spellStart"/>
      <w:r w:rsidRPr="007978CE">
        <w:rPr>
          <w:rFonts w:ascii="Times New Roman" w:hAnsi="Times New Roman" w:cs="Times New Roman"/>
          <w:sz w:val="28"/>
          <w:szCs w:val="28"/>
          <w:lang w:val="en-US"/>
        </w:rPr>
        <w:t>Riikonen</w:t>
      </w:r>
      <w:proofErr w:type="spellEnd"/>
      <w:r w:rsidRPr="007978CE">
        <w:rPr>
          <w:rFonts w:ascii="Times New Roman" w:hAnsi="Times New Roman" w:cs="Times New Roman"/>
          <w:sz w:val="28"/>
          <w:szCs w:val="28"/>
          <w:lang w:val="en-US"/>
        </w:rPr>
        <w:t xml:space="preserve"> [et al.] // </w:t>
      </w:r>
      <w:proofErr w:type="spellStart"/>
      <w:r w:rsidRPr="007978CE">
        <w:rPr>
          <w:rFonts w:ascii="Times New Roman" w:hAnsi="Times New Roman" w:cs="Times New Roman"/>
          <w:sz w:val="28"/>
          <w:szCs w:val="28"/>
          <w:lang w:val="en-US"/>
        </w:rPr>
        <w:t>Hepatology</w:t>
      </w:r>
      <w:proofErr w:type="spellEnd"/>
      <w:r w:rsidRPr="007978CE">
        <w:rPr>
          <w:rFonts w:ascii="Times New Roman" w:hAnsi="Times New Roman" w:cs="Times New Roman"/>
          <w:sz w:val="28"/>
          <w:szCs w:val="28"/>
          <w:lang w:val="en-US"/>
        </w:rPr>
        <w:t>. — 2006. — Vol. 43. — P. 723–728.</w:t>
      </w:r>
      <w:bookmarkEnd w:id="16"/>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proofErr w:type="spellStart"/>
      <w:r w:rsidRPr="007978CE">
        <w:rPr>
          <w:rFonts w:ascii="Times New Roman" w:hAnsi="Times New Roman" w:cs="Times New Roman"/>
          <w:sz w:val="28"/>
          <w:szCs w:val="28"/>
          <w:lang w:val="en-US"/>
        </w:rPr>
        <w:t>Intrahepatic</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holestasis</w:t>
      </w:r>
      <w:proofErr w:type="spellEnd"/>
      <w:r w:rsidRPr="007978CE">
        <w:rPr>
          <w:rFonts w:ascii="Times New Roman" w:hAnsi="Times New Roman" w:cs="Times New Roman"/>
          <w:sz w:val="28"/>
          <w:szCs w:val="28"/>
          <w:lang w:val="en-US"/>
        </w:rPr>
        <w:t xml:space="preserve"> of pregnancy: Molecular pathogenesis, diagnosis and management / F. </w:t>
      </w:r>
      <w:proofErr w:type="spellStart"/>
      <w:r w:rsidRPr="007978CE">
        <w:rPr>
          <w:rFonts w:ascii="Times New Roman" w:hAnsi="Times New Roman" w:cs="Times New Roman"/>
          <w:sz w:val="28"/>
          <w:szCs w:val="28"/>
          <w:lang w:val="en-US"/>
        </w:rPr>
        <w:t>Lammert</w:t>
      </w:r>
      <w:proofErr w:type="spellEnd"/>
      <w:r w:rsidRPr="007978CE">
        <w:rPr>
          <w:rFonts w:ascii="Times New Roman" w:hAnsi="Times New Roman" w:cs="Times New Roman"/>
          <w:sz w:val="28"/>
          <w:szCs w:val="28"/>
          <w:lang w:val="en-US"/>
        </w:rPr>
        <w:t xml:space="preserve">, H. V. </w:t>
      </w:r>
      <w:proofErr w:type="spellStart"/>
      <w:r w:rsidRPr="007978CE">
        <w:rPr>
          <w:rFonts w:ascii="Times New Roman" w:hAnsi="Times New Roman" w:cs="Times New Roman"/>
          <w:sz w:val="28"/>
          <w:szCs w:val="28"/>
          <w:lang w:val="en-US"/>
        </w:rPr>
        <w:t>Marschall</w:t>
      </w:r>
      <w:proofErr w:type="spellEnd"/>
      <w:r w:rsidRPr="007978CE">
        <w:rPr>
          <w:rFonts w:ascii="Times New Roman" w:hAnsi="Times New Roman" w:cs="Times New Roman"/>
          <w:sz w:val="28"/>
          <w:szCs w:val="28"/>
          <w:lang w:val="en-US"/>
        </w:rPr>
        <w:t xml:space="preserve">, A. </w:t>
      </w:r>
      <w:proofErr w:type="spellStart"/>
      <w:r w:rsidRPr="007978CE">
        <w:rPr>
          <w:rFonts w:ascii="Times New Roman" w:hAnsi="Times New Roman" w:cs="Times New Roman"/>
          <w:sz w:val="28"/>
          <w:szCs w:val="28"/>
          <w:lang w:val="en-US"/>
        </w:rPr>
        <w:t>Glantz</w:t>
      </w:r>
      <w:proofErr w:type="spellEnd"/>
      <w:r w:rsidRPr="007978CE">
        <w:rPr>
          <w:rFonts w:ascii="Times New Roman" w:hAnsi="Times New Roman" w:cs="Times New Roman"/>
          <w:sz w:val="28"/>
          <w:szCs w:val="28"/>
          <w:lang w:val="en-US"/>
        </w:rPr>
        <w:t xml:space="preserve">, S. </w:t>
      </w:r>
      <w:proofErr w:type="spellStart"/>
      <w:r w:rsidRPr="007978CE">
        <w:rPr>
          <w:rFonts w:ascii="Times New Roman" w:hAnsi="Times New Roman" w:cs="Times New Roman"/>
          <w:sz w:val="28"/>
          <w:szCs w:val="28"/>
          <w:lang w:val="en-US"/>
        </w:rPr>
        <w:t>Matern</w:t>
      </w:r>
      <w:proofErr w:type="spellEnd"/>
      <w:r w:rsidRPr="007978CE">
        <w:rPr>
          <w:rFonts w:ascii="Times New Roman" w:hAnsi="Times New Roman" w:cs="Times New Roman"/>
          <w:sz w:val="28"/>
          <w:szCs w:val="28"/>
          <w:lang w:val="en-US"/>
        </w:rPr>
        <w:t xml:space="preserve"> // J. </w:t>
      </w:r>
      <w:proofErr w:type="spellStart"/>
      <w:r w:rsidRPr="007978CE">
        <w:rPr>
          <w:rFonts w:ascii="Times New Roman" w:hAnsi="Times New Roman" w:cs="Times New Roman"/>
          <w:sz w:val="28"/>
          <w:szCs w:val="28"/>
          <w:lang w:val="en-US"/>
        </w:rPr>
        <w:t>Hepatol</w:t>
      </w:r>
      <w:proofErr w:type="spellEnd"/>
      <w:r w:rsidRPr="007978CE">
        <w:rPr>
          <w:rFonts w:ascii="Times New Roman" w:hAnsi="Times New Roman" w:cs="Times New Roman"/>
          <w:sz w:val="28"/>
          <w:szCs w:val="28"/>
          <w:lang w:val="en-US"/>
        </w:rPr>
        <w:t>. — 2000. — Vol. 33. — P. 1012–1021.</w:t>
      </w:r>
      <w:bookmarkEnd w:id="12"/>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proofErr w:type="spellStart"/>
      <w:r w:rsidRPr="007978CE">
        <w:rPr>
          <w:rFonts w:ascii="Times New Roman" w:hAnsi="Times New Roman" w:cs="Times New Roman"/>
          <w:sz w:val="28"/>
          <w:szCs w:val="28"/>
          <w:lang w:val="en-US"/>
        </w:rPr>
        <w:t>Kondrackiene</w:t>
      </w:r>
      <w:proofErr w:type="spellEnd"/>
      <w:r w:rsidRPr="007978CE">
        <w:rPr>
          <w:rFonts w:ascii="Times New Roman" w:hAnsi="Times New Roman" w:cs="Times New Roman"/>
          <w:sz w:val="28"/>
          <w:szCs w:val="28"/>
          <w:lang w:val="en-US"/>
        </w:rPr>
        <w:t xml:space="preserve"> J. Efficacy and safety of </w:t>
      </w:r>
      <w:proofErr w:type="spellStart"/>
      <w:r w:rsidRPr="007978CE">
        <w:rPr>
          <w:rFonts w:ascii="Times New Roman" w:hAnsi="Times New Roman" w:cs="Times New Roman"/>
          <w:sz w:val="28"/>
          <w:szCs w:val="28"/>
          <w:lang w:val="en-US"/>
        </w:rPr>
        <w:t>ursodeoxycholic</w:t>
      </w:r>
      <w:proofErr w:type="spellEnd"/>
      <w:r w:rsidRPr="007978CE">
        <w:rPr>
          <w:rFonts w:ascii="Times New Roman" w:hAnsi="Times New Roman" w:cs="Times New Roman"/>
          <w:sz w:val="28"/>
          <w:szCs w:val="28"/>
          <w:lang w:val="en-US"/>
        </w:rPr>
        <w:t xml:space="preserve"> acid versus </w:t>
      </w:r>
      <w:proofErr w:type="spellStart"/>
      <w:r w:rsidRPr="007978CE">
        <w:rPr>
          <w:rFonts w:ascii="Times New Roman" w:hAnsi="Times New Roman" w:cs="Times New Roman"/>
          <w:sz w:val="28"/>
          <w:szCs w:val="28"/>
          <w:lang w:val="en-US"/>
        </w:rPr>
        <w:t>cholestyramine</w:t>
      </w:r>
      <w:proofErr w:type="spellEnd"/>
      <w:r w:rsidRPr="007978CE">
        <w:rPr>
          <w:rFonts w:ascii="Times New Roman" w:hAnsi="Times New Roman" w:cs="Times New Roman"/>
          <w:sz w:val="28"/>
          <w:szCs w:val="28"/>
          <w:lang w:val="en-US"/>
        </w:rPr>
        <w:t xml:space="preserve"> in </w:t>
      </w:r>
      <w:proofErr w:type="spellStart"/>
      <w:r w:rsidRPr="007978CE">
        <w:rPr>
          <w:rFonts w:ascii="Times New Roman" w:hAnsi="Times New Roman" w:cs="Times New Roman"/>
          <w:sz w:val="28"/>
          <w:szCs w:val="28"/>
          <w:lang w:val="en-US"/>
        </w:rPr>
        <w:t>intrahepatic</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cholestasis</w:t>
      </w:r>
      <w:proofErr w:type="spellEnd"/>
      <w:r w:rsidRPr="007978CE">
        <w:rPr>
          <w:rFonts w:ascii="Times New Roman" w:hAnsi="Times New Roman" w:cs="Times New Roman"/>
          <w:sz w:val="28"/>
          <w:szCs w:val="28"/>
          <w:lang w:val="en-US"/>
        </w:rPr>
        <w:t xml:space="preserve"> of pregnancy / J. </w:t>
      </w:r>
      <w:proofErr w:type="spellStart"/>
      <w:r w:rsidRPr="007978CE">
        <w:rPr>
          <w:rFonts w:ascii="Times New Roman" w:hAnsi="Times New Roman" w:cs="Times New Roman"/>
          <w:sz w:val="28"/>
          <w:szCs w:val="28"/>
          <w:lang w:val="en-US"/>
        </w:rPr>
        <w:t>Kondrackiene</w:t>
      </w:r>
      <w:proofErr w:type="spellEnd"/>
      <w:r w:rsidRPr="007978CE">
        <w:rPr>
          <w:rFonts w:ascii="Times New Roman" w:hAnsi="Times New Roman" w:cs="Times New Roman"/>
          <w:sz w:val="28"/>
          <w:szCs w:val="28"/>
          <w:lang w:val="en-US"/>
        </w:rPr>
        <w:t xml:space="preserve">, U. </w:t>
      </w:r>
      <w:proofErr w:type="spellStart"/>
      <w:r w:rsidRPr="007978CE">
        <w:rPr>
          <w:rFonts w:ascii="Times New Roman" w:hAnsi="Times New Roman" w:cs="Times New Roman"/>
          <w:sz w:val="28"/>
          <w:szCs w:val="28"/>
          <w:lang w:val="en-US"/>
        </w:rPr>
        <w:t>Beuers</w:t>
      </w:r>
      <w:proofErr w:type="spellEnd"/>
      <w:r w:rsidRPr="007978CE">
        <w:rPr>
          <w:rFonts w:ascii="Times New Roman" w:hAnsi="Times New Roman" w:cs="Times New Roman"/>
          <w:sz w:val="28"/>
          <w:szCs w:val="28"/>
          <w:lang w:val="en-US"/>
        </w:rPr>
        <w:t xml:space="preserve">, L. </w:t>
      </w:r>
      <w:proofErr w:type="spellStart"/>
      <w:r w:rsidRPr="007978CE">
        <w:rPr>
          <w:rFonts w:ascii="Times New Roman" w:hAnsi="Times New Roman" w:cs="Times New Roman"/>
          <w:sz w:val="28"/>
          <w:szCs w:val="28"/>
          <w:lang w:val="en-US"/>
        </w:rPr>
        <w:t>Kupcinstas</w:t>
      </w:r>
      <w:proofErr w:type="spellEnd"/>
      <w:r w:rsidRPr="007978CE">
        <w:rPr>
          <w:rFonts w:ascii="Times New Roman" w:hAnsi="Times New Roman" w:cs="Times New Roman"/>
          <w:sz w:val="28"/>
          <w:szCs w:val="28"/>
          <w:lang w:val="en-US"/>
        </w:rPr>
        <w:t xml:space="preserve"> // Gastroenterology. — 2005. — Vol. 129. — P. 894–901.</w:t>
      </w:r>
      <w:bookmarkEnd w:id="13"/>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17" w:name="_Ref277241882"/>
      <w:proofErr w:type="spellStart"/>
      <w:r w:rsidRPr="007978CE">
        <w:rPr>
          <w:rFonts w:ascii="Times New Roman" w:hAnsi="Times New Roman" w:cs="Times New Roman"/>
          <w:sz w:val="28"/>
          <w:szCs w:val="28"/>
          <w:lang w:val="en-US"/>
        </w:rPr>
        <w:t>Kroumpouzos</w:t>
      </w:r>
      <w:proofErr w:type="spellEnd"/>
      <w:r w:rsidRPr="007978CE">
        <w:rPr>
          <w:rFonts w:ascii="Times New Roman" w:hAnsi="Times New Roman" w:cs="Times New Roman"/>
          <w:sz w:val="28"/>
          <w:szCs w:val="28"/>
          <w:lang w:val="en-US"/>
        </w:rPr>
        <w:t xml:space="preserve"> G. </w:t>
      </w:r>
      <w:proofErr w:type="spellStart"/>
      <w:r w:rsidRPr="007978CE">
        <w:rPr>
          <w:rFonts w:ascii="Times New Roman" w:hAnsi="Times New Roman" w:cs="Times New Roman"/>
          <w:sz w:val="28"/>
          <w:szCs w:val="28"/>
          <w:lang w:val="en-US"/>
        </w:rPr>
        <w:t>Intrahepatic</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cholestasis</w:t>
      </w:r>
      <w:proofErr w:type="spellEnd"/>
      <w:r w:rsidRPr="007978CE">
        <w:rPr>
          <w:rFonts w:ascii="Times New Roman" w:hAnsi="Times New Roman" w:cs="Times New Roman"/>
          <w:sz w:val="28"/>
          <w:szCs w:val="28"/>
          <w:lang w:val="en-US"/>
        </w:rPr>
        <w:t xml:space="preserve"> of pregnancy: what’s new / G. </w:t>
      </w:r>
      <w:proofErr w:type="spellStart"/>
      <w:r w:rsidRPr="007978CE">
        <w:rPr>
          <w:rFonts w:ascii="Times New Roman" w:hAnsi="Times New Roman" w:cs="Times New Roman"/>
          <w:sz w:val="28"/>
          <w:szCs w:val="28"/>
          <w:lang w:val="en-US"/>
        </w:rPr>
        <w:t>Kroumpouzos</w:t>
      </w:r>
      <w:proofErr w:type="spellEnd"/>
      <w:r w:rsidRPr="007978CE">
        <w:rPr>
          <w:rFonts w:ascii="Times New Roman" w:hAnsi="Times New Roman" w:cs="Times New Roman"/>
          <w:sz w:val="28"/>
          <w:szCs w:val="28"/>
          <w:lang w:val="en-US"/>
        </w:rPr>
        <w:t xml:space="preserve"> // J. Eur. Acad. </w:t>
      </w:r>
      <w:proofErr w:type="spellStart"/>
      <w:r w:rsidRPr="007978CE">
        <w:rPr>
          <w:rFonts w:ascii="Times New Roman" w:hAnsi="Times New Roman" w:cs="Times New Roman"/>
          <w:sz w:val="28"/>
          <w:szCs w:val="28"/>
          <w:lang w:val="en-US"/>
        </w:rPr>
        <w:t>Dermatol</w:t>
      </w:r>
      <w:proofErr w:type="spellEnd"/>
      <w:r w:rsidRPr="007978CE">
        <w:rPr>
          <w:rFonts w:ascii="Times New Roman" w:hAnsi="Times New Roman" w:cs="Times New Roman"/>
          <w:sz w:val="28"/>
          <w:szCs w:val="28"/>
          <w:lang w:val="en-US"/>
        </w:rPr>
        <w:t xml:space="preserve"> </w:t>
      </w:r>
      <w:proofErr w:type="spellStart"/>
      <w:r w:rsidRPr="007978CE">
        <w:rPr>
          <w:rFonts w:ascii="Times New Roman" w:hAnsi="Times New Roman" w:cs="Times New Roman"/>
          <w:sz w:val="28"/>
          <w:szCs w:val="28"/>
          <w:lang w:val="en-US"/>
        </w:rPr>
        <w:t>Venerol</w:t>
      </w:r>
      <w:proofErr w:type="spellEnd"/>
      <w:r w:rsidRPr="007978CE">
        <w:rPr>
          <w:rFonts w:ascii="Times New Roman" w:hAnsi="Times New Roman" w:cs="Times New Roman"/>
          <w:sz w:val="28"/>
          <w:szCs w:val="28"/>
          <w:lang w:val="en-US"/>
        </w:rPr>
        <w:t>. — 2002. — Vol. 16, No 4 — P. 316–318.</w:t>
      </w:r>
      <w:bookmarkEnd w:id="17"/>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r w:rsidRPr="007978CE">
        <w:rPr>
          <w:rFonts w:ascii="Times New Roman" w:hAnsi="Times New Roman" w:cs="Times New Roman"/>
          <w:sz w:val="28"/>
          <w:szCs w:val="28"/>
          <w:lang w:val="en-US"/>
        </w:rPr>
        <w:t xml:space="preserve">Liver disease and Pregnancy / D. Joshi, A. James, A. </w:t>
      </w:r>
      <w:proofErr w:type="spellStart"/>
      <w:r w:rsidRPr="007978CE">
        <w:rPr>
          <w:rFonts w:ascii="Times New Roman" w:hAnsi="Times New Roman" w:cs="Times New Roman"/>
          <w:sz w:val="28"/>
          <w:szCs w:val="28"/>
          <w:lang w:val="en-US"/>
        </w:rPr>
        <w:t>Quaglia</w:t>
      </w:r>
      <w:proofErr w:type="spellEnd"/>
      <w:r w:rsidRPr="007978CE">
        <w:rPr>
          <w:rFonts w:ascii="Times New Roman" w:hAnsi="Times New Roman" w:cs="Times New Roman"/>
          <w:sz w:val="28"/>
          <w:szCs w:val="28"/>
          <w:lang w:val="en-US"/>
        </w:rPr>
        <w:t xml:space="preserve"> [et al.] // Lancet. — 2010. — Vol. 375, No 9714. — P. 594–605.</w:t>
      </w:r>
      <w:bookmarkEnd w:id="14"/>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18" w:name="_Ref277242196"/>
      <w:r w:rsidRPr="007978CE">
        <w:rPr>
          <w:rFonts w:ascii="Times New Roman" w:hAnsi="Times New Roman" w:cs="Times New Roman"/>
          <w:sz w:val="28"/>
          <w:szCs w:val="28"/>
          <w:lang w:val="en-US"/>
        </w:rPr>
        <w:t xml:space="preserve">Maternal </w:t>
      </w:r>
      <w:proofErr w:type="spellStart"/>
      <w:r w:rsidRPr="007978CE">
        <w:rPr>
          <w:rFonts w:ascii="Times New Roman" w:hAnsi="Times New Roman" w:cs="Times New Roman"/>
          <w:sz w:val="28"/>
          <w:szCs w:val="28"/>
          <w:lang w:val="en-US"/>
        </w:rPr>
        <w:t>perinatal</w:t>
      </w:r>
      <w:proofErr w:type="spellEnd"/>
      <w:r w:rsidRPr="007978CE">
        <w:rPr>
          <w:rFonts w:ascii="Times New Roman" w:hAnsi="Times New Roman" w:cs="Times New Roman"/>
          <w:sz w:val="28"/>
          <w:szCs w:val="28"/>
          <w:lang w:val="en-US"/>
        </w:rPr>
        <w:t xml:space="preserve"> outcome </w:t>
      </w:r>
      <w:proofErr w:type="spellStart"/>
      <w:r w:rsidRPr="007978CE">
        <w:rPr>
          <w:rFonts w:ascii="Times New Roman" w:hAnsi="Times New Roman" w:cs="Times New Roman"/>
          <w:sz w:val="28"/>
          <w:szCs w:val="28"/>
          <w:lang w:val="en-US"/>
        </w:rPr>
        <w:t>assodiated</w:t>
      </w:r>
      <w:proofErr w:type="spellEnd"/>
      <w:r w:rsidRPr="007978CE">
        <w:rPr>
          <w:rFonts w:ascii="Times New Roman" w:hAnsi="Times New Roman" w:cs="Times New Roman"/>
          <w:sz w:val="28"/>
          <w:szCs w:val="28"/>
          <w:lang w:val="en-US"/>
        </w:rPr>
        <w:t xml:space="preserve"> with the syndrome of </w:t>
      </w:r>
      <w:proofErr w:type="spellStart"/>
      <w:r w:rsidRPr="007978CE">
        <w:rPr>
          <w:rFonts w:ascii="Times New Roman" w:hAnsi="Times New Roman" w:cs="Times New Roman"/>
          <w:sz w:val="28"/>
          <w:szCs w:val="28"/>
          <w:lang w:val="en-US"/>
        </w:rPr>
        <w:t>hemolisys</w:t>
      </w:r>
      <w:proofErr w:type="spellEnd"/>
      <w:r w:rsidRPr="007978CE">
        <w:rPr>
          <w:rFonts w:ascii="Times New Roman" w:hAnsi="Times New Roman" w:cs="Times New Roman"/>
          <w:sz w:val="28"/>
          <w:szCs w:val="28"/>
          <w:lang w:val="en-US"/>
        </w:rPr>
        <w:t xml:space="preserve">, elevated liver enzymes, and low </w:t>
      </w:r>
      <w:proofErr w:type="spellStart"/>
      <w:r w:rsidRPr="007978CE">
        <w:rPr>
          <w:rFonts w:ascii="Times New Roman" w:hAnsi="Times New Roman" w:cs="Times New Roman"/>
          <w:sz w:val="28"/>
          <w:szCs w:val="28"/>
          <w:lang w:val="en-US"/>
        </w:rPr>
        <w:t>plattelets</w:t>
      </w:r>
      <w:proofErr w:type="spellEnd"/>
      <w:r w:rsidRPr="007978CE">
        <w:rPr>
          <w:rFonts w:ascii="Times New Roman" w:hAnsi="Times New Roman" w:cs="Times New Roman"/>
          <w:sz w:val="28"/>
          <w:szCs w:val="28"/>
          <w:lang w:val="en-US"/>
        </w:rPr>
        <w:t xml:space="preserve"> in severe preeclampsia-</w:t>
      </w:r>
      <w:proofErr w:type="spellStart"/>
      <w:r w:rsidRPr="007978CE">
        <w:rPr>
          <w:rFonts w:ascii="Times New Roman" w:hAnsi="Times New Roman" w:cs="Times New Roman"/>
          <w:sz w:val="28"/>
          <w:szCs w:val="28"/>
          <w:lang w:val="en-US"/>
        </w:rPr>
        <w:t>eclampsia</w:t>
      </w:r>
      <w:proofErr w:type="spellEnd"/>
      <w:r w:rsidRPr="007978CE">
        <w:rPr>
          <w:rFonts w:ascii="Times New Roman" w:hAnsi="Times New Roman" w:cs="Times New Roman"/>
          <w:sz w:val="28"/>
          <w:szCs w:val="28"/>
          <w:lang w:val="en-US"/>
        </w:rPr>
        <w:t xml:space="preserve"> / B. M. </w:t>
      </w:r>
      <w:proofErr w:type="spellStart"/>
      <w:r w:rsidRPr="007978CE">
        <w:rPr>
          <w:rFonts w:ascii="Times New Roman" w:hAnsi="Times New Roman" w:cs="Times New Roman"/>
          <w:sz w:val="28"/>
          <w:szCs w:val="28"/>
          <w:lang w:val="en-US"/>
        </w:rPr>
        <w:t>Sibai</w:t>
      </w:r>
      <w:proofErr w:type="spellEnd"/>
      <w:r w:rsidRPr="007978CE">
        <w:rPr>
          <w:rFonts w:ascii="Times New Roman" w:hAnsi="Times New Roman" w:cs="Times New Roman"/>
          <w:sz w:val="28"/>
          <w:szCs w:val="28"/>
          <w:lang w:val="en-US"/>
        </w:rPr>
        <w:t xml:space="preserve">, M. M. </w:t>
      </w:r>
      <w:proofErr w:type="spellStart"/>
      <w:r w:rsidRPr="007978CE">
        <w:rPr>
          <w:rFonts w:ascii="Times New Roman" w:hAnsi="Times New Roman" w:cs="Times New Roman"/>
          <w:sz w:val="28"/>
          <w:szCs w:val="28"/>
          <w:lang w:val="en-US"/>
        </w:rPr>
        <w:t>Taslimi</w:t>
      </w:r>
      <w:proofErr w:type="spellEnd"/>
      <w:r w:rsidRPr="007978CE">
        <w:rPr>
          <w:rFonts w:ascii="Times New Roman" w:hAnsi="Times New Roman" w:cs="Times New Roman"/>
          <w:sz w:val="28"/>
          <w:szCs w:val="28"/>
          <w:lang w:val="en-US"/>
        </w:rPr>
        <w:t>, A. AJ-</w:t>
      </w:r>
      <w:proofErr w:type="spellStart"/>
      <w:r w:rsidRPr="007978CE">
        <w:rPr>
          <w:rFonts w:ascii="Times New Roman" w:hAnsi="Times New Roman" w:cs="Times New Roman"/>
          <w:sz w:val="28"/>
          <w:szCs w:val="28"/>
          <w:lang w:val="en-US"/>
        </w:rPr>
        <w:t>Naser</w:t>
      </w:r>
      <w:proofErr w:type="spellEnd"/>
      <w:r w:rsidRPr="007978CE">
        <w:rPr>
          <w:rFonts w:ascii="Times New Roman" w:hAnsi="Times New Roman" w:cs="Times New Roman"/>
          <w:sz w:val="28"/>
          <w:szCs w:val="28"/>
          <w:lang w:val="en-US"/>
        </w:rPr>
        <w:t xml:space="preserve"> [et al.] // An. J. Obstet. Gynecol. — 1986. — Vol. 155. — P. 501.</w:t>
      </w:r>
      <w:bookmarkEnd w:id="18"/>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r w:rsidRPr="007978CE">
        <w:rPr>
          <w:rFonts w:ascii="Times New Roman" w:hAnsi="Times New Roman" w:cs="Times New Roman"/>
          <w:sz w:val="28"/>
          <w:szCs w:val="28"/>
          <w:lang w:val="en-US"/>
        </w:rPr>
        <w:t>Poland G. A. Clinical practice: prevention of hepatitis B with hepatitis B vaccine / G. A. Poland, R. M. Jacobson // N. Engl. J. Med. — 2004. — Vol. 351. — P. 2832–2838.</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bookmarkStart w:id="19" w:name="_Ref277242382"/>
      <w:r w:rsidRPr="007978CE">
        <w:rPr>
          <w:rFonts w:ascii="Times New Roman" w:hAnsi="Times New Roman" w:cs="Times New Roman"/>
          <w:sz w:val="28"/>
          <w:szCs w:val="28"/>
          <w:lang w:val="en-US"/>
        </w:rPr>
        <w:t xml:space="preserve">Pregnancy in women with </w:t>
      </w:r>
      <w:proofErr w:type="spellStart"/>
      <w:r w:rsidRPr="007978CE">
        <w:rPr>
          <w:rFonts w:ascii="Times New Roman" w:hAnsi="Times New Roman" w:cs="Times New Roman"/>
          <w:sz w:val="28"/>
          <w:szCs w:val="28"/>
          <w:lang w:val="en-US"/>
        </w:rPr>
        <w:t>uscodeoxycholic</w:t>
      </w:r>
      <w:proofErr w:type="spellEnd"/>
      <w:r w:rsidRPr="007978CE">
        <w:rPr>
          <w:rFonts w:ascii="Times New Roman" w:hAnsi="Times New Roman" w:cs="Times New Roman"/>
          <w:sz w:val="28"/>
          <w:szCs w:val="28"/>
          <w:lang w:val="en-US"/>
        </w:rPr>
        <w:t xml:space="preserve"> acid-treated primary </w:t>
      </w:r>
      <w:proofErr w:type="spellStart"/>
      <w:r w:rsidRPr="007978CE">
        <w:rPr>
          <w:rFonts w:ascii="Times New Roman" w:hAnsi="Times New Roman" w:cs="Times New Roman"/>
          <w:sz w:val="28"/>
          <w:szCs w:val="28"/>
          <w:lang w:val="en-US"/>
        </w:rPr>
        <w:t>biliary</w:t>
      </w:r>
      <w:proofErr w:type="spellEnd"/>
      <w:r w:rsidRPr="007978CE">
        <w:rPr>
          <w:rFonts w:ascii="Times New Roman" w:hAnsi="Times New Roman" w:cs="Times New Roman"/>
          <w:sz w:val="28"/>
          <w:szCs w:val="28"/>
          <w:lang w:val="en-US"/>
        </w:rPr>
        <w:t xml:space="preserve"> cirrhosis / R. </w:t>
      </w:r>
      <w:proofErr w:type="spellStart"/>
      <w:r w:rsidRPr="007978CE">
        <w:rPr>
          <w:rFonts w:ascii="Times New Roman" w:hAnsi="Times New Roman" w:cs="Times New Roman"/>
          <w:sz w:val="28"/>
          <w:szCs w:val="28"/>
          <w:lang w:val="en-US"/>
        </w:rPr>
        <w:t>Poupon</w:t>
      </w:r>
      <w:proofErr w:type="spellEnd"/>
      <w:r w:rsidRPr="007978CE">
        <w:rPr>
          <w:rFonts w:ascii="Times New Roman" w:hAnsi="Times New Roman" w:cs="Times New Roman"/>
          <w:sz w:val="28"/>
          <w:szCs w:val="28"/>
          <w:lang w:val="en-US"/>
        </w:rPr>
        <w:t xml:space="preserve">, Y. </w:t>
      </w:r>
      <w:proofErr w:type="spellStart"/>
      <w:r w:rsidRPr="007978CE">
        <w:rPr>
          <w:rFonts w:ascii="Times New Roman" w:hAnsi="Times New Roman" w:cs="Times New Roman"/>
          <w:sz w:val="28"/>
          <w:szCs w:val="28"/>
          <w:lang w:val="en-US"/>
        </w:rPr>
        <w:t>Cheretien</w:t>
      </w:r>
      <w:proofErr w:type="spellEnd"/>
      <w:r w:rsidRPr="007978CE">
        <w:rPr>
          <w:rFonts w:ascii="Times New Roman" w:hAnsi="Times New Roman" w:cs="Times New Roman"/>
          <w:sz w:val="28"/>
          <w:szCs w:val="28"/>
          <w:lang w:val="en-US"/>
        </w:rPr>
        <w:t xml:space="preserve">, O. </w:t>
      </w:r>
      <w:proofErr w:type="spellStart"/>
      <w:r w:rsidRPr="007978CE">
        <w:rPr>
          <w:rFonts w:ascii="Times New Roman" w:hAnsi="Times New Roman" w:cs="Times New Roman"/>
          <w:sz w:val="28"/>
          <w:szCs w:val="28"/>
          <w:lang w:val="en-US"/>
        </w:rPr>
        <w:t>Chazouilleres</w:t>
      </w:r>
      <w:proofErr w:type="spellEnd"/>
      <w:r w:rsidRPr="007978CE">
        <w:rPr>
          <w:rFonts w:ascii="Times New Roman" w:hAnsi="Times New Roman" w:cs="Times New Roman"/>
          <w:sz w:val="28"/>
          <w:szCs w:val="28"/>
          <w:lang w:val="en-US"/>
        </w:rPr>
        <w:t xml:space="preserve">, R. E. </w:t>
      </w:r>
      <w:proofErr w:type="spellStart"/>
      <w:r w:rsidRPr="007978CE">
        <w:rPr>
          <w:rFonts w:ascii="Times New Roman" w:hAnsi="Times New Roman" w:cs="Times New Roman"/>
          <w:sz w:val="28"/>
          <w:szCs w:val="28"/>
          <w:lang w:val="en-US"/>
        </w:rPr>
        <w:t>Poupon</w:t>
      </w:r>
      <w:proofErr w:type="spellEnd"/>
      <w:r w:rsidRPr="007978CE">
        <w:rPr>
          <w:rFonts w:ascii="Times New Roman" w:hAnsi="Times New Roman" w:cs="Times New Roman"/>
          <w:sz w:val="28"/>
          <w:szCs w:val="28"/>
          <w:lang w:val="en-US"/>
        </w:rPr>
        <w:t xml:space="preserve"> // J. </w:t>
      </w:r>
      <w:proofErr w:type="spellStart"/>
      <w:r w:rsidRPr="007978CE">
        <w:rPr>
          <w:rFonts w:ascii="Times New Roman" w:hAnsi="Times New Roman" w:cs="Times New Roman"/>
          <w:sz w:val="28"/>
          <w:szCs w:val="28"/>
          <w:lang w:val="en-US"/>
        </w:rPr>
        <w:t>Hepatol</w:t>
      </w:r>
      <w:proofErr w:type="spellEnd"/>
      <w:r w:rsidRPr="007978CE">
        <w:rPr>
          <w:rFonts w:ascii="Times New Roman" w:hAnsi="Times New Roman" w:cs="Times New Roman"/>
          <w:sz w:val="28"/>
          <w:szCs w:val="28"/>
          <w:lang w:val="en-US"/>
        </w:rPr>
        <w:t>. —2005. — Vol. 2005. — P. 418–419.</w:t>
      </w:r>
      <w:bookmarkEnd w:id="19"/>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de-DE"/>
        </w:rPr>
      </w:pPr>
      <w:bookmarkStart w:id="20" w:name="_Ref277242079"/>
      <w:proofErr w:type="spellStart"/>
      <w:r w:rsidRPr="007978CE">
        <w:rPr>
          <w:rFonts w:ascii="Times New Roman" w:hAnsi="Times New Roman" w:cs="Times New Roman"/>
          <w:sz w:val="28"/>
          <w:szCs w:val="28"/>
          <w:lang w:val="de-DE"/>
        </w:rPr>
        <w:t>Reihn</w:t>
      </w:r>
      <w:proofErr w:type="spellEnd"/>
      <w:r w:rsidRPr="007978CE">
        <w:rPr>
          <w:rFonts w:ascii="Times New Roman" w:hAnsi="Times New Roman" w:cs="Times New Roman"/>
          <w:sz w:val="28"/>
          <w:szCs w:val="28"/>
          <w:lang w:val="de-DE"/>
        </w:rPr>
        <w:t xml:space="preserve"> A. </w:t>
      </w:r>
      <w:proofErr w:type="spellStart"/>
      <w:r w:rsidRPr="007978CE">
        <w:rPr>
          <w:rFonts w:ascii="Times New Roman" w:hAnsi="Times New Roman" w:cs="Times New Roman"/>
          <w:sz w:val="28"/>
          <w:szCs w:val="28"/>
          <w:lang w:val="de-DE"/>
        </w:rPr>
        <w:t>Intrahepatische</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Schwangrschafts</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cholestase</w:t>
      </w:r>
      <w:proofErr w:type="spellEnd"/>
      <w:r w:rsidRPr="007978CE">
        <w:rPr>
          <w:rFonts w:ascii="Times New Roman" w:hAnsi="Times New Roman" w:cs="Times New Roman"/>
          <w:sz w:val="28"/>
          <w:szCs w:val="28"/>
          <w:lang w:val="de-DE"/>
        </w:rPr>
        <w:t xml:space="preserve"> und fetales </w:t>
      </w:r>
      <w:proofErr w:type="spellStart"/>
      <w:r w:rsidRPr="007978CE">
        <w:rPr>
          <w:rFonts w:ascii="Times New Roman" w:hAnsi="Times New Roman" w:cs="Times New Roman"/>
          <w:sz w:val="28"/>
          <w:szCs w:val="28"/>
          <w:lang w:val="de-DE"/>
        </w:rPr>
        <w:t>risko</w:t>
      </w:r>
      <w:proofErr w:type="spellEnd"/>
      <w:r w:rsidRPr="007978CE">
        <w:rPr>
          <w:rFonts w:ascii="Times New Roman" w:hAnsi="Times New Roman" w:cs="Times New Roman"/>
          <w:sz w:val="28"/>
          <w:szCs w:val="28"/>
          <w:lang w:val="de-DE"/>
        </w:rPr>
        <w:t xml:space="preserve"> / A. </w:t>
      </w:r>
      <w:proofErr w:type="spellStart"/>
      <w:r w:rsidRPr="007978CE">
        <w:rPr>
          <w:rFonts w:ascii="Times New Roman" w:hAnsi="Times New Roman" w:cs="Times New Roman"/>
          <w:sz w:val="28"/>
          <w:szCs w:val="28"/>
          <w:lang w:val="de-DE"/>
        </w:rPr>
        <w:t>Reihn</w:t>
      </w:r>
      <w:proofErr w:type="spellEnd"/>
      <w:r w:rsidRPr="007978CE">
        <w:rPr>
          <w:rFonts w:ascii="Times New Roman" w:hAnsi="Times New Roman" w:cs="Times New Roman"/>
          <w:sz w:val="28"/>
          <w:szCs w:val="28"/>
          <w:lang w:val="de-DE"/>
        </w:rPr>
        <w:t xml:space="preserve"> // </w:t>
      </w:r>
      <w:proofErr w:type="spellStart"/>
      <w:r w:rsidRPr="007978CE">
        <w:rPr>
          <w:rFonts w:ascii="Times New Roman" w:hAnsi="Times New Roman" w:cs="Times New Roman"/>
          <w:sz w:val="28"/>
          <w:szCs w:val="28"/>
          <w:lang w:val="de-DE"/>
        </w:rPr>
        <w:t>Zhl</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Gynakol</w:t>
      </w:r>
      <w:proofErr w:type="spellEnd"/>
      <w:r w:rsidRPr="007978CE">
        <w:rPr>
          <w:rFonts w:ascii="Times New Roman" w:hAnsi="Times New Roman" w:cs="Times New Roman"/>
          <w:sz w:val="28"/>
          <w:szCs w:val="28"/>
          <w:lang w:val="de-DE"/>
        </w:rPr>
        <w:t xml:space="preserve">. — 1984. — Vol. 10, </w:t>
      </w:r>
      <w:proofErr w:type="spellStart"/>
      <w:r w:rsidRPr="007978CE">
        <w:rPr>
          <w:rFonts w:ascii="Times New Roman" w:hAnsi="Times New Roman" w:cs="Times New Roman"/>
          <w:sz w:val="28"/>
          <w:szCs w:val="28"/>
          <w:lang w:val="de-DE"/>
        </w:rPr>
        <w:t>No</w:t>
      </w:r>
      <w:proofErr w:type="spellEnd"/>
      <w:r w:rsidRPr="007978CE">
        <w:rPr>
          <w:rFonts w:ascii="Times New Roman" w:hAnsi="Times New Roman" w:cs="Times New Roman"/>
          <w:sz w:val="28"/>
          <w:szCs w:val="28"/>
          <w:lang w:val="de-DE"/>
        </w:rPr>
        <w:t xml:space="preserve"> 4. — P. 246–253.</w:t>
      </w:r>
      <w:bookmarkEnd w:id="20"/>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de-DE"/>
        </w:rPr>
      </w:pPr>
      <w:bookmarkStart w:id="21" w:name="_Ref277242259"/>
      <w:r w:rsidRPr="007978CE">
        <w:rPr>
          <w:rFonts w:ascii="Times New Roman" w:hAnsi="Times New Roman" w:cs="Times New Roman"/>
          <w:sz w:val="28"/>
          <w:szCs w:val="28"/>
          <w:lang w:val="de-DE"/>
        </w:rPr>
        <w:lastRenderedPageBreak/>
        <w:t xml:space="preserve">Roberts E. A. </w:t>
      </w:r>
      <w:proofErr w:type="spellStart"/>
      <w:r w:rsidRPr="007978CE">
        <w:rPr>
          <w:rFonts w:ascii="Times New Roman" w:hAnsi="Times New Roman" w:cs="Times New Roman"/>
          <w:sz w:val="28"/>
          <w:szCs w:val="28"/>
          <w:lang w:val="de-DE"/>
        </w:rPr>
        <w:t>Maternal-infant</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transmission</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of</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hepatitis</w:t>
      </w:r>
      <w:proofErr w:type="spellEnd"/>
      <w:r w:rsidRPr="007978CE">
        <w:rPr>
          <w:rFonts w:ascii="Times New Roman" w:hAnsi="Times New Roman" w:cs="Times New Roman"/>
          <w:sz w:val="28"/>
          <w:szCs w:val="28"/>
          <w:lang w:val="de-DE"/>
        </w:rPr>
        <w:t xml:space="preserve"> C </w:t>
      </w:r>
      <w:proofErr w:type="spellStart"/>
      <w:r w:rsidRPr="007978CE">
        <w:rPr>
          <w:rFonts w:ascii="Times New Roman" w:hAnsi="Times New Roman" w:cs="Times New Roman"/>
          <w:sz w:val="28"/>
          <w:szCs w:val="28"/>
          <w:lang w:val="de-DE"/>
        </w:rPr>
        <w:t>virus</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infection</w:t>
      </w:r>
      <w:proofErr w:type="spellEnd"/>
      <w:r w:rsidRPr="007978CE">
        <w:rPr>
          <w:rFonts w:ascii="Times New Roman" w:hAnsi="Times New Roman" w:cs="Times New Roman"/>
          <w:sz w:val="28"/>
          <w:szCs w:val="28"/>
          <w:lang w:val="de-DE"/>
        </w:rPr>
        <w:t xml:space="preserve"> / E. A. Roberts, L. Yeung // </w:t>
      </w:r>
      <w:proofErr w:type="spellStart"/>
      <w:r w:rsidRPr="007978CE">
        <w:rPr>
          <w:rFonts w:ascii="Times New Roman" w:hAnsi="Times New Roman" w:cs="Times New Roman"/>
          <w:sz w:val="28"/>
          <w:szCs w:val="28"/>
          <w:lang w:val="de-DE"/>
        </w:rPr>
        <w:t>Hepatology</w:t>
      </w:r>
      <w:proofErr w:type="spellEnd"/>
      <w:r w:rsidRPr="007978CE">
        <w:rPr>
          <w:rFonts w:ascii="Times New Roman" w:hAnsi="Times New Roman" w:cs="Times New Roman"/>
          <w:sz w:val="28"/>
          <w:szCs w:val="28"/>
          <w:lang w:val="de-DE"/>
        </w:rPr>
        <w:t>. — 2002. — Vol. 36. — P. 106–113.</w:t>
      </w:r>
      <w:bookmarkEnd w:id="21"/>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de-DE"/>
        </w:rPr>
      </w:pPr>
      <w:bookmarkStart w:id="22" w:name="_Ref277241941"/>
      <w:bookmarkStart w:id="23" w:name="_Ref277242008"/>
      <w:r w:rsidRPr="007978CE">
        <w:rPr>
          <w:rFonts w:ascii="Times New Roman" w:hAnsi="Times New Roman" w:cs="Times New Roman"/>
          <w:sz w:val="28"/>
          <w:szCs w:val="28"/>
          <w:lang w:val="de-DE"/>
        </w:rPr>
        <w:t xml:space="preserve">Teichmann von W. </w:t>
      </w:r>
      <w:proofErr w:type="spellStart"/>
      <w:r w:rsidRPr="007978CE">
        <w:rPr>
          <w:rFonts w:ascii="Times New Roman" w:hAnsi="Times New Roman" w:cs="Times New Roman"/>
          <w:sz w:val="28"/>
          <w:szCs w:val="28"/>
          <w:lang w:val="de-DE"/>
        </w:rPr>
        <w:t>Lelezerkrankungen</w:t>
      </w:r>
      <w:proofErr w:type="spellEnd"/>
      <w:r w:rsidRPr="007978CE">
        <w:rPr>
          <w:rFonts w:ascii="Times New Roman" w:hAnsi="Times New Roman" w:cs="Times New Roman"/>
          <w:sz w:val="28"/>
          <w:szCs w:val="28"/>
          <w:lang w:val="de-DE"/>
        </w:rPr>
        <w:t xml:space="preserve"> und Schwangerschaft / von W. Teichmann, T. </w:t>
      </w:r>
      <w:proofErr w:type="spellStart"/>
      <w:r w:rsidRPr="007978CE">
        <w:rPr>
          <w:rFonts w:ascii="Times New Roman" w:hAnsi="Times New Roman" w:cs="Times New Roman"/>
          <w:sz w:val="28"/>
          <w:szCs w:val="28"/>
          <w:lang w:val="de-DE"/>
        </w:rPr>
        <w:t>Hauzeur</w:t>
      </w:r>
      <w:proofErr w:type="spellEnd"/>
      <w:r w:rsidRPr="007978CE">
        <w:rPr>
          <w:rFonts w:ascii="Times New Roman" w:hAnsi="Times New Roman" w:cs="Times New Roman"/>
          <w:sz w:val="28"/>
          <w:szCs w:val="28"/>
          <w:lang w:val="de-DE"/>
        </w:rPr>
        <w:t xml:space="preserve">, R. </w:t>
      </w:r>
      <w:proofErr w:type="spellStart"/>
      <w:r w:rsidRPr="007978CE">
        <w:rPr>
          <w:rFonts w:ascii="Times New Roman" w:hAnsi="Times New Roman" w:cs="Times New Roman"/>
          <w:sz w:val="28"/>
          <w:szCs w:val="28"/>
          <w:lang w:val="de-DE"/>
        </w:rPr>
        <w:t>During</w:t>
      </w:r>
      <w:proofErr w:type="spellEnd"/>
      <w:r w:rsidRPr="007978CE">
        <w:rPr>
          <w:rFonts w:ascii="Times New Roman" w:hAnsi="Times New Roman" w:cs="Times New Roman"/>
          <w:sz w:val="28"/>
          <w:szCs w:val="28"/>
          <w:lang w:val="de-DE"/>
        </w:rPr>
        <w:t xml:space="preserve"> // </w:t>
      </w:r>
      <w:proofErr w:type="spellStart"/>
      <w:r w:rsidRPr="007978CE">
        <w:rPr>
          <w:rFonts w:ascii="Times New Roman" w:hAnsi="Times New Roman" w:cs="Times New Roman"/>
          <w:sz w:val="28"/>
          <w:szCs w:val="28"/>
          <w:lang w:val="de-DE"/>
        </w:rPr>
        <w:t>Zbl</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Gynakol</w:t>
      </w:r>
      <w:proofErr w:type="spellEnd"/>
      <w:r w:rsidRPr="007978CE">
        <w:rPr>
          <w:rFonts w:ascii="Times New Roman" w:hAnsi="Times New Roman" w:cs="Times New Roman"/>
          <w:sz w:val="28"/>
          <w:szCs w:val="28"/>
          <w:lang w:val="de-DE"/>
        </w:rPr>
        <w:t xml:space="preserve">. — 1985. — Bd. 107, </w:t>
      </w:r>
      <w:proofErr w:type="spellStart"/>
      <w:r w:rsidRPr="007978CE">
        <w:rPr>
          <w:rFonts w:ascii="Times New Roman" w:hAnsi="Times New Roman" w:cs="Times New Roman"/>
          <w:sz w:val="28"/>
          <w:szCs w:val="28"/>
          <w:lang w:val="de-DE"/>
        </w:rPr>
        <w:t>No</w:t>
      </w:r>
      <w:proofErr w:type="spellEnd"/>
      <w:r w:rsidRPr="007978CE">
        <w:rPr>
          <w:rFonts w:ascii="Times New Roman" w:hAnsi="Times New Roman" w:cs="Times New Roman"/>
          <w:sz w:val="28"/>
          <w:szCs w:val="28"/>
          <w:lang w:val="de-DE"/>
        </w:rPr>
        <w:t xml:space="preserve"> 19. — S. 1106–1113.</w:t>
      </w:r>
      <w:bookmarkEnd w:id="22"/>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proofErr w:type="spellStart"/>
      <w:r w:rsidRPr="007978CE">
        <w:rPr>
          <w:rFonts w:ascii="Times New Roman" w:hAnsi="Times New Roman" w:cs="Times New Roman"/>
          <w:sz w:val="28"/>
          <w:szCs w:val="28"/>
          <w:lang w:val="en-US"/>
        </w:rPr>
        <w:t>Ursodeoxycholic</w:t>
      </w:r>
      <w:proofErr w:type="spellEnd"/>
      <w:r w:rsidRPr="007978CE">
        <w:rPr>
          <w:rFonts w:ascii="Times New Roman" w:hAnsi="Times New Roman" w:cs="Times New Roman"/>
          <w:sz w:val="28"/>
          <w:szCs w:val="28"/>
          <w:lang w:val="en-US"/>
        </w:rPr>
        <w:t xml:space="preserve"> acid in </w:t>
      </w:r>
      <w:proofErr w:type="spellStart"/>
      <w:r w:rsidRPr="007978CE">
        <w:rPr>
          <w:rFonts w:ascii="Times New Roman" w:hAnsi="Times New Roman" w:cs="Times New Roman"/>
          <w:sz w:val="28"/>
          <w:szCs w:val="28"/>
          <w:lang w:val="en-US"/>
        </w:rPr>
        <w:t>trearment</w:t>
      </w:r>
      <w:proofErr w:type="spellEnd"/>
      <w:r w:rsidRPr="007978CE">
        <w:rPr>
          <w:rFonts w:ascii="Times New Roman" w:hAnsi="Times New Roman" w:cs="Times New Roman"/>
          <w:sz w:val="28"/>
          <w:szCs w:val="28"/>
          <w:lang w:val="en-US"/>
        </w:rPr>
        <w:t xml:space="preserve"> double-blind study controlled with placebo / J. Palma [et al.] // J. </w:t>
      </w:r>
      <w:proofErr w:type="spellStart"/>
      <w:r w:rsidRPr="007978CE">
        <w:rPr>
          <w:rFonts w:ascii="Times New Roman" w:hAnsi="Times New Roman" w:cs="Times New Roman"/>
          <w:sz w:val="28"/>
          <w:szCs w:val="28"/>
          <w:lang w:val="en-US"/>
        </w:rPr>
        <w:t>Hepatol</w:t>
      </w:r>
      <w:proofErr w:type="spellEnd"/>
      <w:r w:rsidRPr="007978CE">
        <w:rPr>
          <w:rFonts w:ascii="Times New Roman" w:hAnsi="Times New Roman" w:cs="Times New Roman"/>
          <w:sz w:val="28"/>
          <w:szCs w:val="28"/>
          <w:lang w:val="en-US"/>
        </w:rPr>
        <w:t>. — 1997. — Vol. 27. — P. 1022–1028.</w:t>
      </w:r>
      <w:bookmarkEnd w:id="23"/>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de-DE"/>
        </w:rPr>
      </w:pPr>
      <w:bookmarkStart w:id="24" w:name="_Ref277242410"/>
      <w:proofErr w:type="spellStart"/>
      <w:r w:rsidRPr="007978CE">
        <w:rPr>
          <w:rFonts w:ascii="Times New Roman" w:hAnsi="Times New Roman" w:cs="Times New Roman"/>
          <w:sz w:val="28"/>
          <w:szCs w:val="28"/>
          <w:lang w:val="de-DE"/>
        </w:rPr>
        <w:t>Walshe</w:t>
      </w:r>
      <w:proofErr w:type="spellEnd"/>
      <w:r w:rsidRPr="007978CE">
        <w:rPr>
          <w:rFonts w:ascii="Times New Roman" w:hAnsi="Times New Roman" w:cs="Times New Roman"/>
          <w:sz w:val="28"/>
          <w:szCs w:val="28"/>
          <w:lang w:val="de-DE"/>
        </w:rPr>
        <w:t xml:space="preserve"> J. M. </w:t>
      </w:r>
      <w:proofErr w:type="spellStart"/>
      <w:r w:rsidRPr="007978CE">
        <w:rPr>
          <w:rFonts w:ascii="Times New Roman" w:hAnsi="Times New Roman" w:cs="Times New Roman"/>
          <w:sz w:val="28"/>
          <w:szCs w:val="28"/>
          <w:lang w:val="de-DE"/>
        </w:rPr>
        <w:t>Pregnancy</w:t>
      </w:r>
      <w:proofErr w:type="spellEnd"/>
      <w:r w:rsidRPr="007978CE">
        <w:rPr>
          <w:rFonts w:ascii="Times New Roman" w:hAnsi="Times New Roman" w:cs="Times New Roman"/>
          <w:sz w:val="28"/>
          <w:szCs w:val="28"/>
          <w:lang w:val="de-DE"/>
        </w:rPr>
        <w:t xml:space="preserve"> in </w:t>
      </w:r>
      <w:proofErr w:type="spellStart"/>
      <w:r w:rsidRPr="007978CE">
        <w:rPr>
          <w:rFonts w:ascii="Times New Roman" w:hAnsi="Times New Roman" w:cs="Times New Roman"/>
          <w:sz w:val="28"/>
          <w:szCs w:val="28"/>
          <w:lang w:val="de-DE"/>
        </w:rPr>
        <w:t>Wilson’s</w:t>
      </w:r>
      <w:proofErr w:type="spellEnd"/>
      <w:r w:rsidRPr="007978CE">
        <w:rPr>
          <w:rFonts w:ascii="Times New Roman" w:hAnsi="Times New Roman" w:cs="Times New Roman"/>
          <w:sz w:val="28"/>
          <w:szCs w:val="28"/>
          <w:lang w:val="de-DE"/>
        </w:rPr>
        <w:t xml:space="preserve"> </w:t>
      </w:r>
      <w:proofErr w:type="spellStart"/>
      <w:r w:rsidRPr="007978CE">
        <w:rPr>
          <w:rFonts w:ascii="Times New Roman" w:hAnsi="Times New Roman" w:cs="Times New Roman"/>
          <w:sz w:val="28"/>
          <w:szCs w:val="28"/>
          <w:lang w:val="de-DE"/>
        </w:rPr>
        <w:t>disease</w:t>
      </w:r>
      <w:proofErr w:type="spellEnd"/>
      <w:r w:rsidRPr="007978CE">
        <w:rPr>
          <w:rFonts w:ascii="Times New Roman" w:hAnsi="Times New Roman" w:cs="Times New Roman"/>
          <w:sz w:val="28"/>
          <w:szCs w:val="28"/>
          <w:lang w:val="de-DE"/>
        </w:rPr>
        <w:t xml:space="preserve"> / J. M. </w:t>
      </w:r>
      <w:proofErr w:type="spellStart"/>
      <w:r w:rsidRPr="007978CE">
        <w:rPr>
          <w:rFonts w:ascii="Times New Roman" w:hAnsi="Times New Roman" w:cs="Times New Roman"/>
          <w:sz w:val="28"/>
          <w:szCs w:val="28"/>
          <w:lang w:val="de-DE"/>
        </w:rPr>
        <w:t>Walshe</w:t>
      </w:r>
      <w:proofErr w:type="spellEnd"/>
      <w:r w:rsidRPr="007978CE">
        <w:rPr>
          <w:rFonts w:ascii="Times New Roman" w:hAnsi="Times New Roman" w:cs="Times New Roman"/>
          <w:sz w:val="28"/>
          <w:szCs w:val="28"/>
          <w:lang w:val="de-DE"/>
        </w:rPr>
        <w:t xml:space="preserve"> // Q. J. Med. — 1977. — Vol. 46. — P. 73.</w:t>
      </w:r>
      <w:bookmarkEnd w:id="24"/>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r w:rsidRPr="007978CE">
        <w:rPr>
          <w:rFonts w:ascii="Times New Roman" w:hAnsi="Times New Roman" w:cs="Times New Roman"/>
          <w:sz w:val="28"/>
          <w:szCs w:val="28"/>
          <w:lang w:val="de-DE"/>
        </w:rPr>
        <w:t xml:space="preserve">Weinstein L. Syndrome </w:t>
      </w:r>
      <w:proofErr w:type="spellStart"/>
      <w:r w:rsidRPr="007978CE">
        <w:rPr>
          <w:rFonts w:ascii="Times New Roman" w:hAnsi="Times New Roman" w:cs="Times New Roman"/>
          <w:sz w:val="28"/>
          <w:szCs w:val="28"/>
          <w:lang w:val="de-DE"/>
        </w:rPr>
        <w:t>of</w:t>
      </w:r>
      <w:proofErr w:type="spellEnd"/>
      <w:r w:rsidRPr="007978CE">
        <w:rPr>
          <w:rFonts w:ascii="Times New Roman" w:hAnsi="Times New Roman" w:cs="Times New Roman"/>
          <w:sz w:val="28"/>
          <w:szCs w:val="28"/>
          <w:lang w:val="de-DE"/>
        </w:rPr>
        <w:t xml:space="preserve"> he</w:t>
      </w:r>
      <w:proofErr w:type="spellStart"/>
      <w:r w:rsidRPr="007978CE">
        <w:rPr>
          <w:rFonts w:ascii="Times New Roman" w:hAnsi="Times New Roman" w:cs="Times New Roman"/>
          <w:sz w:val="28"/>
          <w:szCs w:val="28"/>
          <w:lang w:val="en-US"/>
        </w:rPr>
        <w:t>molysis</w:t>
      </w:r>
      <w:proofErr w:type="spellEnd"/>
      <w:r w:rsidRPr="007978CE">
        <w:rPr>
          <w:rFonts w:ascii="Times New Roman" w:hAnsi="Times New Roman" w:cs="Times New Roman"/>
          <w:sz w:val="28"/>
          <w:szCs w:val="28"/>
          <w:lang w:val="en-US"/>
        </w:rPr>
        <w:t xml:space="preserve">, elevated liver enzymes, and low </w:t>
      </w:r>
      <w:proofErr w:type="spellStart"/>
      <w:r w:rsidRPr="007978CE">
        <w:rPr>
          <w:rFonts w:ascii="Times New Roman" w:hAnsi="Times New Roman" w:cs="Times New Roman"/>
          <w:sz w:val="28"/>
          <w:szCs w:val="28"/>
          <w:lang w:val="en-US"/>
        </w:rPr>
        <w:t>plattelets</w:t>
      </w:r>
      <w:proofErr w:type="spellEnd"/>
      <w:r w:rsidRPr="007978CE">
        <w:rPr>
          <w:rFonts w:ascii="Times New Roman" w:hAnsi="Times New Roman" w:cs="Times New Roman"/>
          <w:sz w:val="28"/>
          <w:szCs w:val="28"/>
          <w:lang w:val="en-US"/>
        </w:rPr>
        <w:t xml:space="preserve"> in severe consequence of hypertension on pregnancy / L. Weinstein // An. J. Obstet. Gynecol. — 1982. — Vol. 142. — P. 159.</w:t>
      </w:r>
    </w:p>
    <w:p w:rsidR="007978CE"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r w:rsidRPr="007978CE">
        <w:rPr>
          <w:rFonts w:ascii="Times New Roman" w:hAnsi="Times New Roman" w:cs="Times New Roman"/>
          <w:sz w:val="28"/>
          <w:szCs w:val="28"/>
          <w:lang w:val="en-US"/>
        </w:rPr>
        <w:t xml:space="preserve">Wilson’s disease / A. </w:t>
      </w:r>
      <w:proofErr w:type="spellStart"/>
      <w:r w:rsidRPr="007978CE">
        <w:rPr>
          <w:rFonts w:ascii="Times New Roman" w:hAnsi="Times New Roman" w:cs="Times New Roman"/>
          <w:sz w:val="28"/>
          <w:szCs w:val="28"/>
          <w:lang w:val="en-US"/>
        </w:rPr>
        <w:t>Ala</w:t>
      </w:r>
      <w:proofErr w:type="spellEnd"/>
      <w:r w:rsidRPr="007978CE">
        <w:rPr>
          <w:rFonts w:ascii="Times New Roman" w:hAnsi="Times New Roman" w:cs="Times New Roman"/>
          <w:sz w:val="28"/>
          <w:szCs w:val="28"/>
          <w:lang w:val="en-US"/>
        </w:rPr>
        <w:t xml:space="preserve">, A. P. Walker, K. </w:t>
      </w:r>
      <w:proofErr w:type="spellStart"/>
      <w:r w:rsidRPr="007978CE">
        <w:rPr>
          <w:rFonts w:ascii="Times New Roman" w:hAnsi="Times New Roman" w:cs="Times New Roman"/>
          <w:sz w:val="28"/>
          <w:szCs w:val="28"/>
          <w:lang w:val="en-US"/>
        </w:rPr>
        <w:t>Ashkan</w:t>
      </w:r>
      <w:proofErr w:type="spellEnd"/>
      <w:r w:rsidRPr="007978CE">
        <w:rPr>
          <w:rFonts w:ascii="Times New Roman" w:hAnsi="Times New Roman" w:cs="Times New Roman"/>
          <w:sz w:val="28"/>
          <w:szCs w:val="28"/>
          <w:lang w:val="en-US"/>
        </w:rPr>
        <w:t xml:space="preserve"> [et al.] // Lancet. — 2007. — Vol. 369. — P. 397–408.</w:t>
      </w:r>
    </w:p>
    <w:p w:rsidR="00763F77" w:rsidRPr="007978CE" w:rsidRDefault="007978CE" w:rsidP="007978CE">
      <w:pPr>
        <w:numPr>
          <w:ilvl w:val="0"/>
          <w:numId w:val="2"/>
        </w:numPr>
        <w:tabs>
          <w:tab w:val="clear" w:pos="1260"/>
          <w:tab w:val="num" w:pos="720"/>
        </w:tabs>
        <w:spacing w:after="0" w:line="360" w:lineRule="auto"/>
        <w:ind w:left="720" w:hanging="720"/>
        <w:jc w:val="both"/>
        <w:rPr>
          <w:rFonts w:ascii="Times New Roman" w:hAnsi="Times New Roman" w:cs="Times New Roman"/>
          <w:sz w:val="28"/>
          <w:szCs w:val="28"/>
          <w:lang w:val="en-US"/>
        </w:rPr>
      </w:pPr>
      <w:r w:rsidRPr="007978CE">
        <w:rPr>
          <w:rFonts w:ascii="Times New Roman" w:hAnsi="Times New Roman" w:cs="Times New Roman"/>
          <w:sz w:val="28"/>
          <w:szCs w:val="28"/>
          <w:lang w:val="nl-NL"/>
        </w:rPr>
        <w:t>Worm H. C. Hepatitis E : an overwiev / H. C. Worm, W. H. Poel, G. Brandstatter // Microbes Infect. — 2002. — Vol. 4. — P. 657–666.</w:t>
      </w:r>
    </w:p>
    <w:p w:rsidR="00763F77" w:rsidRPr="00763F77" w:rsidRDefault="00763F77" w:rsidP="000803BF">
      <w:pPr>
        <w:spacing w:after="0" w:line="380" w:lineRule="atLeast"/>
        <w:rPr>
          <w:rFonts w:ascii="Times New Roman" w:eastAsia="Times New Roman" w:hAnsi="Times New Roman" w:cs="Times New Roman"/>
          <w:color w:val="000000"/>
          <w:sz w:val="28"/>
          <w:szCs w:val="28"/>
        </w:rPr>
      </w:pPr>
      <w:r w:rsidRPr="007978CE">
        <w:rPr>
          <w:rFonts w:ascii="Times New Roman" w:eastAsia="Times New Roman" w:hAnsi="Times New Roman" w:cs="Times New Roman"/>
          <w:color w:val="000000"/>
          <w:sz w:val="28"/>
          <w:szCs w:val="28"/>
          <w:lang w:val="en-US"/>
        </w:rPr>
        <w:br w:type="textWrapping" w:clear="all"/>
      </w:r>
    </w:p>
    <w:p w:rsidR="000803BF" w:rsidRPr="000803BF" w:rsidRDefault="000803BF" w:rsidP="000803BF">
      <w:pPr>
        <w:spacing w:line="240" w:lineRule="auto"/>
        <w:ind w:firstLine="567"/>
        <w:jc w:val="center"/>
        <w:rPr>
          <w:rFonts w:ascii="Times New Roman" w:hAnsi="Times New Roman" w:cs="Times New Roman"/>
          <w:b/>
          <w:caps/>
          <w:sz w:val="28"/>
          <w:szCs w:val="28"/>
          <w:lang w:val="uk-UA"/>
        </w:rPr>
      </w:pPr>
      <w:r w:rsidRPr="000803BF">
        <w:rPr>
          <w:rFonts w:ascii="Times New Roman" w:hAnsi="Times New Roman" w:cs="Times New Roman"/>
          <w:b/>
          <w:sz w:val="28"/>
          <w:szCs w:val="28"/>
          <w:lang w:val="en-US"/>
        </w:rPr>
        <w:t xml:space="preserve">Physiology and </w:t>
      </w:r>
      <w:proofErr w:type="spellStart"/>
      <w:r w:rsidRPr="000803BF">
        <w:rPr>
          <w:rFonts w:ascii="Times New Roman" w:hAnsi="Times New Roman" w:cs="Times New Roman"/>
          <w:b/>
          <w:sz w:val="28"/>
          <w:szCs w:val="28"/>
          <w:lang w:val="uk-UA"/>
        </w:rPr>
        <w:t>pathology</w:t>
      </w:r>
      <w:proofErr w:type="spellEnd"/>
      <w:r w:rsidRPr="000803BF">
        <w:rPr>
          <w:rFonts w:ascii="Times New Roman" w:hAnsi="Times New Roman" w:cs="Times New Roman"/>
          <w:b/>
          <w:sz w:val="28"/>
          <w:szCs w:val="28"/>
          <w:lang w:val="uk-UA"/>
        </w:rPr>
        <w:t xml:space="preserve"> </w:t>
      </w:r>
      <w:proofErr w:type="spellStart"/>
      <w:r w:rsidRPr="000803BF">
        <w:rPr>
          <w:rFonts w:ascii="Times New Roman" w:hAnsi="Times New Roman" w:cs="Times New Roman"/>
          <w:b/>
          <w:sz w:val="28"/>
          <w:szCs w:val="28"/>
          <w:lang w:val="uk-UA"/>
        </w:rPr>
        <w:t>of</w:t>
      </w:r>
      <w:proofErr w:type="spellEnd"/>
      <w:r w:rsidRPr="000803BF">
        <w:rPr>
          <w:rFonts w:ascii="Times New Roman" w:hAnsi="Times New Roman" w:cs="Times New Roman"/>
          <w:b/>
          <w:sz w:val="28"/>
          <w:szCs w:val="28"/>
          <w:lang w:val="uk-UA"/>
        </w:rPr>
        <w:t xml:space="preserve"> </w:t>
      </w:r>
      <w:proofErr w:type="spellStart"/>
      <w:r w:rsidRPr="000803BF">
        <w:rPr>
          <w:rFonts w:ascii="Times New Roman" w:hAnsi="Times New Roman" w:cs="Times New Roman"/>
          <w:b/>
          <w:sz w:val="28"/>
          <w:szCs w:val="28"/>
          <w:lang w:val="uk-UA"/>
        </w:rPr>
        <w:t>the</w:t>
      </w:r>
      <w:proofErr w:type="spellEnd"/>
      <w:r w:rsidRPr="000803BF">
        <w:rPr>
          <w:rFonts w:ascii="Times New Roman" w:hAnsi="Times New Roman" w:cs="Times New Roman"/>
          <w:b/>
          <w:sz w:val="28"/>
          <w:szCs w:val="28"/>
          <w:lang w:val="uk-UA"/>
        </w:rPr>
        <w:t xml:space="preserve"> </w:t>
      </w:r>
      <w:proofErr w:type="spellStart"/>
      <w:r w:rsidRPr="000803BF">
        <w:rPr>
          <w:rFonts w:ascii="Times New Roman" w:hAnsi="Times New Roman" w:cs="Times New Roman"/>
          <w:b/>
          <w:sz w:val="28"/>
          <w:szCs w:val="28"/>
          <w:lang w:val="uk-UA"/>
        </w:rPr>
        <w:t>liver</w:t>
      </w:r>
      <w:proofErr w:type="spellEnd"/>
      <w:r w:rsidRPr="000803BF">
        <w:rPr>
          <w:rFonts w:ascii="Times New Roman" w:hAnsi="Times New Roman" w:cs="Times New Roman"/>
          <w:b/>
          <w:sz w:val="28"/>
          <w:szCs w:val="28"/>
          <w:lang w:val="uk-UA"/>
        </w:rPr>
        <w:t xml:space="preserve"> </w:t>
      </w:r>
      <w:proofErr w:type="spellStart"/>
      <w:r w:rsidRPr="000803BF">
        <w:rPr>
          <w:rFonts w:ascii="Times New Roman" w:hAnsi="Times New Roman" w:cs="Times New Roman"/>
          <w:b/>
          <w:sz w:val="28"/>
          <w:szCs w:val="28"/>
          <w:lang w:val="uk-UA"/>
        </w:rPr>
        <w:t>in</w:t>
      </w:r>
      <w:proofErr w:type="spellEnd"/>
      <w:r w:rsidRPr="000803BF">
        <w:rPr>
          <w:rFonts w:ascii="Times New Roman" w:hAnsi="Times New Roman" w:cs="Times New Roman"/>
          <w:b/>
          <w:sz w:val="28"/>
          <w:szCs w:val="28"/>
          <w:lang w:val="uk-UA"/>
        </w:rPr>
        <w:t xml:space="preserve"> </w:t>
      </w:r>
      <w:proofErr w:type="spellStart"/>
      <w:r w:rsidRPr="000803BF">
        <w:rPr>
          <w:rFonts w:ascii="Times New Roman" w:hAnsi="Times New Roman" w:cs="Times New Roman"/>
          <w:b/>
          <w:sz w:val="28"/>
          <w:szCs w:val="28"/>
          <w:lang w:val="uk-UA"/>
        </w:rPr>
        <w:t>pregnant</w:t>
      </w:r>
      <w:proofErr w:type="spellEnd"/>
      <w:r w:rsidRPr="000803BF">
        <w:rPr>
          <w:rFonts w:ascii="Times New Roman" w:hAnsi="Times New Roman" w:cs="Times New Roman"/>
          <w:b/>
          <w:sz w:val="28"/>
          <w:szCs w:val="28"/>
          <w:lang w:val="uk-UA"/>
        </w:rPr>
        <w:t xml:space="preserve"> </w:t>
      </w:r>
      <w:proofErr w:type="spellStart"/>
      <w:r w:rsidRPr="000803BF">
        <w:rPr>
          <w:rFonts w:ascii="Times New Roman" w:hAnsi="Times New Roman" w:cs="Times New Roman"/>
          <w:b/>
          <w:sz w:val="28"/>
          <w:szCs w:val="28"/>
          <w:lang w:val="uk-UA"/>
        </w:rPr>
        <w:t>women</w:t>
      </w:r>
      <w:proofErr w:type="spellEnd"/>
    </w:p>
    <w:p w:rsidR="000803BF" w:rsidRPr="000803BF" w:rsidRDefault="000803BF" w:rsidP="000803BF">
      <w:pPr>
        <w:spacing w:line="240" w:lineRule="auto"/>
        <w:ind w:firstLine="567"/>
        <w:jc w:val="center"/>
        <w:rPr>
          <w:rFonts w:ascii="Times New Roman" w:hAnsi="Times New Roman" w:cs="Times New Roman"/>
          <w:sz w:val="28"/>
          <w:szCs w:val="28"/>
          <w:lang w:val="uk-UA"/>
        </w:rPr>
      </w:pPr>
      <w:r w:rsidRPr="000803BF">
        <w:rPr>
          <w:rFonts w:ascii="Times New Roman" w:hAnsi="Times New Roman" w:cs="Times New Roman"/>
          <w:sz w:val="28"/>
          <w:szCs w:val="28"/>
          <w:lang w:val="en-US" w:eastAsia="zh-CN"/>
        </w:rPr>
        <w:t xml:space="preserve">Y. V. </w:t>
      </w:r>
      <w:proofErr w:type="spellStart"/>
      <w:r w:rsidRPr="000803BF">
        <w:rPr>
          <w:rFonts w:ascii="Times New Roman" w:hAnsi="Times New Roman" w:cs="Times New Roman"/>
          <w:sz w:val="28"/>
          <w:szCs w:val="28"/>
          <w:lang w:val="en-US" w:eastAsia="zh-CN"/>
        </w:rPr>
        <w:t>Linevskiy</w:t>
      </w:r>
      <w:proofErr w:type="spellEnd"/>
      <w:r w:rsidRPr="000803BF">
        <w:rPr>
          <w:rFonts w:ascii="Times New Roman" w:hAnsi="Times New Roman" w:cs="Times New Roman"/>
          <w:sz w:val="28"/>
          <w:szCs w:val="28"/>
          <w:lang w:val="en-US" w:eastAsia="zh-CN"/>
        </w:rPr>
        <w:t xml:space="preserve">, </w:t>
      </w:r>
      <w:r w:rsidRPr="000803BF">
        <w:rPr>
          <w:rFonts w:ascii="Times New Roman" w:hAnsi="Times New Roman" w:cs="Times New Roman"/>
          <w:sz w:val="28"/>
          <w:szCs w:val="28"/>
          <w:lang w:val="en-US"/>
        </w:rPr>
        <w:t>K</w:t>
      </w:r>
      <w:r w:rsidRPr="000803BF">
        <w:rPr>
          <w:rFonts w:ascii="Times New Roman" w:hAnsi="Times New Roman" w:cs="Times New Roman"/>
          <w:sz w:val="28"/>
          <w:szCs w:val="28"/>
          <w:lang w:val="uk-UA"/>
        </w:rPr>
        <w:t>.</w:t>
      </w:r>
      <w:r w:rsidRPr="000803BF">
        <w:rPr>
          <w:rFonts w:ascii="Times New Roman" w:hAnsi="Times New Roman" w:cs="Times New Roman"/>
          <w:sz w:val="28"/>
          <w:szCs w:val="28"/>
          <w:lang w:val="en-US"/>
        </w:rPr>
        <w:t xml:space="preserve"> Y</w:t>
      </w:r>
      <w:r w:rsidRPr="000803BF">
        <w:rPr>
          <w:rFonts w:ascii="Times New Roman" w:hAnsi="Times New Roman" w:cs="Times New Roman"/>
          <w:sz w:val="28"/>
          <w:szCs w:val="28"/>
          <w:lang w:val="uk-UA"/>
        </w:rPr>
        <w:t>.</w:t>
      </w:r>
      <w:r w:rsidRPr="000803BF">
        <w:rPr>
          <w:rFonts w:ascii="Times New Roman" w:hAnsi="Times New Roman" w:cs="Times New Roman"/>
          <w:sz w:val="28"/>
          <w:szCs w:val="28"/>
          <w:lang w:val="en-US"/>
        </w:rPr>
        <w:t xml:space="preserve"> </w:t>
      </w:r>
      <w:proofErr w:type="spellStart"/>
      <w:r w:rsidRPr="000803BF">
        <w:rPr>
          <w:rFonts w:ascii="Times New Roman" w:hAnsi="Times New Roman" w:cs="Times New Roman"/>
          <w:sz w:val="28"/>
          <w:szCs w:val="28"/>
          <w:lang w:val="en-US"/>
        </w:rPr>
        <w:t>Linevskaya</w:t>
      </w:r>
      <w:proofErr w:type="spellEnd"/>
      <w:r w:rsidRPr="000803BF">
        <w:rPr>
          <w:rFonts w:ascii="Times New Roman" w:hAnsi="Times New Roman" w:cs="Times New Roman"/>
          <w:sz w:val="28"/>
          <w:szCs w:val="28"/>
          <w:lang w:val="uk-UA"/>
        </w:rPr>
        <w:t xml:space="preserve">, </w:t>
      </w:r>
      <w:r w:rsidRPr="000803BF">
        <w:rPr>
          <w:rFonts w:ascii="Times New Roman" w:hAnsi="Times New Roman" w:cs="Times New Roman"/>
          <w:sz w:val="28"/>
          <w:szCs w:val="28"/>
          <w:lang w:val="en-US"/>
        </w:rPr>
        <w:t>K</w:t>
      </w:r>
      <w:r w:rsidRPr="000803BF">
        <w:rPr>
          <w:rFonts w:ascii="Times New Roman" w:hAnsi="Times New Roman" w:cs="Times New Roman"/>
          <w:sz w:val="28"/>
          <w:szCs w:val="28"/>
          <w:lang w:val="uk-UA"/>
        </w:rPr>
        <w:t>.</w:t>
      </w:r>
      <w:r w:rsidRPr="000803BF">
        <w:rPr>
          <w:rFonts w:ascii="Times New Roman" w:hAnsi="Times New Roman" w:cs="Times New Roman"/>
          <w:sz w:val="28"/>
          <w:szCs w:val="28"/>
          <w:lang w:val="en-US"/>
        </w:rPr>
        <w:t xml:space="preserve"> A</w:t>
      </w:r>
      <w:r w:rsidRPr="000803BF">
        <w:rPr>
          <w:rFonts w:ascii="Times New Roman" w:hAnsi="Times New Roman" w:cs="Times New Roman"/>
          <w:sz w:val="28"/>
          <w:szCs w:val="28"/>
          <w:lang w:val="uk-UA"/>
        </w:rPr>
        <w:t>.</w:t>
      </w:r>
      <w:r w:rsidRPr="000803BF">
        <w:rPr>
          <w:rFonts w:ascii="Times New Roman" w:hAnsi="Times New Roman" w:cs="Times New Roman"/>
          <w:sz w:val="28"/>
          <w:szCs w:val="28"/>
          <w:lang w:val="en-US"/>
        </w:rPr>
        <w:t xml:space="preserve"> </w:t>
      </w:r>
      <w:proofErr w:type="spellStart"/>
      <w:r w:rsidRPr="000803BF">
        <w:rPr>
          <w:rFonts w:ascii="Times New Roman" w:hAnsi="Times New Roman" w:cs="Times New Roman"/>
          <w:sz w:val="28"/>
          <w:szCs w:val="28"/>
          <w:lang w:val="en-US"/>
        </w:rPr>
        <w:t>Voronin</w:t>
      </w:r>
      <w:proofErr w:type="spellEnd"/>
      <w:r w:rsidRPr="000803BF">
        <w:rPr>
          <w:rFonts w:ascii="Times New Roman" w:hAnsi="Times New Roman" w:cs="Times New Roman"/>
          <w:sz w:val="28"/>
          <w:szCs w:val="28"/>
          <w:lang w:val="uk-UA"/>
        </w:rPr>
        <w:t xml:space="preserve"> </w:t>
      </w:r>
    </w:p>
    <w:p w:rsidR="000803BF" w:rsidRPr="000803BF" w:rsidRDefault="000803BF" w:rsidP="000803BF">
      <w:pPr>
        <w:spacing w:line="240" w:lineRule="auto"/>
        <w:ind w:firstLine="708"/>
        <w:jc w:val="center"/>
        <w:rPr>
          <w:rFonts w:ascii="Times New Roman" w:hAnsi="Times New Roman" w:cs="Times New Roman"/>
          <w:color w:val="000000"/>
          <w:sz w:val="28"/>
          <w:lang w:val="uk-UA"/>
        </w:rPr>
      </w:pPr>
      <w:r w:rsidRPr="000803BF">
        <w:rPr>
          <w:rFonts w:ascii="Times New Roman" w:hAnsi="Times New Roman" w:cs="Times New Roman"/>
          <w:color w:val="000000"/>
          <w:sz w:val="28"/>
          <w:lang w:val="en-US"/>
        </w:rPr>
        <w:t>Kyiv National Medical University n. a. O. O. </w:t>
      </w:r>
      <w:proofErr w:type="spellStart"/>
      <w:r w:rsidRPr="000803BF">
        <w:rPr>
          <w:rFonts w:ascii="Times New Roman" w:hAnsi="Times New Roman" w:cs="Times New Roman"/>
          <w:color w:val="000000"/>
          <w:sz w:val="28"/>
          <w:lang w:val="en-US"/>
        </w:rPr>
        <w:t>Bogomolets</w:t>
      </w:r>
      <w:proofErr w:type="spellEnd"/>
      <w:r w:rsidRPr="000803BF">
        <w:rPr>
          <w:rFonts w:ascii="Times New Roman" w:hAnsi="Times New Roman" w:cs="Times New Roman"/>
          <w:color w:val="000000"/>
          <w:sz w:val="28"/>
          <w:lang w:val="en-US"/>
        </w:rPr>
        <w:t>, Ukraine</w:t>
      </w:r>
    </w:p>
    <w:p w:rsidR="000803BF" w:rsidRPr="000803BF" w:rsidRDefault="000803BF" w:rsidP="000803BF">
      <w:pPr>
        <w:spacing w:line="240" w:lineRule="auto"/>
        <w:ind w:firstLine="708"/>
        <w:jc w:val="center"/>
        <w:rPr>
          <w:rFonts w:ascii="Times New Roman" w:hAnsi="Times New Roman" w:cs="Times New Roman"/>
          <w:sz w:val="28"/>
          <w:szCs w:val="28"/>
          <w:lang w:val="en-US"/>
        </w:rPr>
      </w:pPr>
      <w:r w:rsidRPr="000803BF">
        <w:rPr>
          <w:rFonts w:ascii="Times New Roman" w:hAnsi="Times New Roman" w:cs="Times New Roman"/>
          <w:sz w:val="28"/>
          <w:szCs w:val="28"/>
          <w:lang w:val="en-US"/>
        </w:rPr>
        <w:t>“</w:t>
      </w:r>
      <w:proofErr w:type="spellStart"/>
      <w:r w:rsidRPr="000803BF">
        <w:rPr>
          <w:rFonts w:ascii="Times New Roman" w:hAnsi="Times New Roman" w:cs="Times New Roman"/>
          <w:sz w:val="28"/>
          <w:szCs w:val="28"/>
          <w:lang w:val="en-US"/>
        </w:rPr>
        <w:t>Vivamedica</w:t>
      </w:r>
      <w:proofErr w:type="spellEnd"/>
      <w:r w:rsidRPr="000803BF">
        <w:rPr>
          <w:rFonts w:ascii="Times New Roman" w:hAnsi="Times New Roman" w:cs="Times New Roman"/>
          <w:sz w:val="28"/>
          <w:szCs w:val="28"/>
          <w:lang w:val="en-US"/>
        </w:rPr>
        <w:t>”</w:t>
      </w:r>
    </w:p>
    <w:p w:rsidR="000803BF" w:rsidRPr="000803BF" w:rsidRDefault="000803BF" w:rsidP="000803BF">
      <w:pPr>
        <w:spacing w:line="240" w:lineRule="auto"/>
        <w:ind w:firstLine="567"/>
        <w:rPr>
          <w:rFonts w:ascii="Times New Roman" w:hAnsi="Times New Roman" w:cs="Times New Roman"/>
          <w:b/>
          <w:sz w:val="28"/>
          <w:szCs w:val="28"/>
          <w:lang w:val="en-US"/>
        </w:rPr>
      </w:pPr>
    </w:p>
    <w:p w:rsidR="000803BF" w:rsidRPr="000803BF" w:rsidRDefault="000803BF" w:rsidP="000803BF">
      <w:pPr>
        <w:spacing w:line="240" w:lineRule="auto"/>
        <w:ind w:firstLine="567"/>
        <w:rPr>
          <w:rFonts w:ascii="Times New Roman" w:hAnsi="Times New Roman" w:cs="Times New Roman"/>
          <w:sz w:val="28"/>
          <w:szCs w:val="28"/>
          <w:lang w:val="en-US" w:eastAsia="zh-CN"/>
        </w:rPr>
      </w:pPr>
      <w:r w:rsidRPr="000803BF">
        <w:rPr>
          <w:rFonts w:ascii="Times New Roman" w:hAnsi="Times New Roman" w:cs="Times New Roman"/>
          <w:b/>
          <w:sz w:val="28"/>
          <w:szCs w:val="28"/>
          <w:lang w:val="en-US"/>
        </w:rPr>
        <w:t>Key words:</w:t>
      </w:r>
      <w:r w:rsidRPr="000803BF">
        <w:rPr>
          <w:rFonts w:ascii="Times New Roman" w:hAnsi="Times New Roman" w:cs="Times New Roman"/>
          <w:sz w:val="28"/>
          <w:szCs w:val="28"/>
          <w:lang w:val="en-US"/>
        </w:rPr>
        <w:t xml:space="preserve"> pregnancy, liver, physiology, disease, complications</w:t>
      </w:r>
    </w:p>
    <w:p w:rsidR="00A408F7" w:rsidRPr="00763F77" w:rsidRDefault="000803BF" w:rsidP="000803BF">
      <w:pPr>
        <w:spacing w:after="0" w:line="240" w:lineRule="auto"/>
        <w:ind w:firstLine="567"/>
        <w:jc w:val="both"/>
        <w:rPr>
          <w:lang w:val="en-US"/>
        </w:rPr>
      </w:pPr>
      <w:r w:rsidRPr="000803BF">
        <w:rPr>
          <w:rFonts w:ascii="Times New Roman" w:hAnsi="Times New Roman" w:cs="Times New Roman"/>
          <w:sz w:val="28"/>
          <w:szCs w:val="28"/>
          <w:lang w:val="en-US"/>
        </w:rPr>
        <w:t>The deviations of the liver in normal pregnancy are described, as well as clinical picture, diagnostics and treatment of liver disease associated with pregnancy, which appeared on the background of pregnancy and preceding chronic liver disease.</w:t>
      </w:r>
    </w:p>
    <w:sectPr w:rsidR="00A408F7" w:rsidRPr="00763F77" w:rsidSect="006035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6683D"/>
    <w:multiLevelType w:val="hybridMultilevel"/>
    <w:tmpl w:val="7FB6D0A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76BB4744"/>
    <w:multiLevelType w:val="multilevel"/>
    <w:tmpl w:val="71EC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63F77"/>
    <w:rsid w:val="000803BF"/>
    <w:rsid w:val="00603582"/>
    <w:rsid w:val="00763F77"/>
    <w:rsid w:val="007978CE"/>
    <w:rsid w:val="00A408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5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3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763F77"/>
  </w:style>
</w:styles>
</file>

<file path=word/webSettings.xml><?xml version="1.0" encoding="utf-8"?>
<w:webSettings xmlns:r="http://schemas.openxmlformats.org/officeDocument/2006/relationships" xmlns:w="http://schemas.openxmlformats.org/wordprocessingml/2006/main">
  <w:divs>
    <w:div w:id="791938987">
      <w:bodyDiv w:val="1"/>
      <w:marLeft w:val="0"/>
      <w:marRight w:val="0"/>
      <w:marTop w:val="0"/>
      <w:marBottom w:val="0"/>
      <w:divBdr>
        <w:top w:val="none" w:sz="0" w:space="0" w:color="auto"/>
        <w:left w:val="none" w:sz="0" w:space="0" w:color="auto"/>
        <w:bottom w:val="none" w:sz="0" w:space="0" w:color="auto"/>
        <w:right w:val="none" w:sz="0" w:space="0" w:color="auto"/>
      </w:divBdr>
    </w:div>
    <w:div w:id="11896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3801</Words>
  <Characters>21670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3</cp:revision>
  <dcterms:created xsi:type="dcterms:W3CDTF">2017-12-16T07:52:00Z</dcterms:created>
  <dcterms:modified xsi:type="dcterms:W3CDTF">2017-12-31T07:50:00Z</dcterms:modified>
</cp:coreProperties>
</file>