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D7D" w:rsidRPr="00D8069F" w:rsidRDefault="00634D7D" w:rsidP="0038269C">
      <w:pPr>
        <w:spacing w:after="0" w:line="240" w:lineRule="auto"/>
        <w:jc w:val="center"/>
        <w:rPr>
          <w:rFonts w:ascii="Times New Roman" w:hAnsi="Times New Roman" w:cs="Times New Roman"/>
          <w:b/>
          <w:sz w:val="24"/>
          <w:szCs w:val="24"/>
          <w:lang w:val="en-US" w:eastAsia="zh-CN"/>
        </w:rPr>
      </w:pPr>
      <w:r>
        <w:rPr>
          <w:rFonts w:ascii="Calibri" w:eastAsia="Times New Roman" w:hAnsi="Calibri" w:cs="Calibri"/>
          <w:color w:val="000000"/>
          <w:lang w:val="en-US"/>
        </w:rPr>
        <w:t xml:space="preserve"> </w:t>
      </w:r>
      <w:r w:rsidRPr="00FF61D7">
        <w:rPr>
          <w:rFonts w:ascii="Times New Roman" w:hAnsi="Times New Roman" w:cs="Times New Roman"/>
          <w:b/>
          <w:sz w:val="24"/>
          <w:szCs w:val="24"/>
          <w:lang w:val="en-US"/>
        </w:rPr>
        <w:t>Hepatic encephalopathy: definition, etiology, pathogenesis factors, clinical picture, diagnostic and treatment methods</w:t>
      </w:r>
    </w:p>
    <w:p w:rsidR="00634D7D" w:rsidRPr="00D8069F" w:rsidRDefault="00634D7D" w:rsidP="0038269C">
      <w:pPr>
        <w:spacing w:after="0" w:line="240" w:lineRule="auto"/>
        <w:jc w:val="center"/>
        <w:rPr>
          <w:rFonts w:ascii="Times New Roman" w:hAnsi="Times New Roman" w:cs="Times New Roman"/>
          <w:bCs/>
          <w:sz w:val="24"/>
          <w:szCs w:val="24"/>
          <w:lang w:val="uk-UA"/>
        </w:rPr>
      </w:pPr>
      <w:r w:rsidRPr="00D8069F">
        <w:rPr>
          <w:rFonts w:ascii="Times New Roman" w:hAnsi="Times New Roman" w:cs="Times New Roman"/>
          <w:bCs/>
          <w:sz w:val="24"/>
          <w:szCs w:val="24"/>
          <w:lang w:val="en-US"/>
        </w:rPr>
        <w:t xml:space="preserve">Y. S. </w:t>
      </w:r>
      <w:proofErr w:type="spellStart"/>
      <w:r w:rsidRPr="00D8069F">
        <w:rPr>
          <w:rFonts w:ascii="Times New Roman" w:hAnsi="Times New Roman" w:cs="Times New Roman"/>
          <w:bCs/>
          <w:sz w:val="24"/>
          <w:szCs w:val="24"/>
          <w:lang w:val="en-US"/>
        </w:rPr>
        <w:t>Tsimmerman</w:t>
      </w:r>
      <w:proofErr w:type="spellEnd"/>
    </w:p>
    <w:p w:rsidR="00634D7D" w:rsidRPr="00D8069F" w:rsidRDefault="00634D7D" w:rsidP="0038269C">
      <w:pPr>
        <w:spacing w:after="0" w:line="240" w:lineRule="auto"/>
        <w:jc w:val="center"/>
        <w:rPr>
          <w:rFonts w:ascii="Times New Roman" w:hAnsi="Times New Roman" w:cs="Times New Roman"/>
          <w:sz w:val="24"/>
          <w:szCs w:val="24"/>
          <w:lang w:val="en-US"/>
        </w:rPr>
      </w:pPr>
      <w:r w:rsidRPr="00D8069F">
        <w:rPr>
          <w:rFonts w:ascii="Times New Roman" w:hAnsi="Times New Roman" w:cs="Times New Roman"/>
          <w:sz w:val="24"/>
          <w:szCs w:val="24"/>
          <w:lang w:val="en-US"/>
        </w:rPr>
        <w:t xml:space="preserve">Perm State Medical University n. a. E. A. </w:t>
      </w:r>
      <w:proofErr w:type="spellStart"/>
      <w:r w:rsidRPr="00D8069F">
        <w:rPr>
          <w:rFonts w:ascii="Times New Roman" w:hAnsi="Times New Roman" w:cs="Times New Roman"/>
          <w:sz w:val="24"/>
          <w:szCs w:val="24"/>
          <w:lang w:val="en-US"/>
        </w:rPr>
        <w:t>Vagner</w:t>
      </w:r>
      <w:proofErr w:type="spellEnd"/>
      <w:r w:rsidRPr="00D8069F">
        <w:rPr>
          <w:rFonts w:ascii="Times New Roman" w:hAnsi="Times New Roman" w:cs="Times New Roman"/>
          <w:sz w:val="24"/>
          <w:szCs w:val="24"/>
          <w:lang w:val="en-US"/>
        </w:rPr>
        <w:t>, Perm, Russia</w:t>
      </w:r>
    </w:p>
    <w:p w:rsidR="00634D7D" w:rsidRPr="00D8069F" w:rsidRDefault="00634D7D" w:rsidP="0038269C">
      <w:pPr>
        <w:spacing w:after="0" w:line="240" w:lineRule="auto"/>
        <w:jc w:val="both"/>
        <w:rPr>
          <w:rFonts w:ascii="Times New Roman" w:hAnsi="Times New Roman" w:cs="Times New Roman"/>
          <w:b/>
          <w:sz w:val="24"/>
          <w:szCs w:val="24"/>
          <w:lang w:val="en-US"/>
        </w:rPr>
      </w:pPr>
    </w:p>
    <w:p w:rsidR="000E01DD" w:rsidRPr="000E01DD" w:rsidRDefault="00634D7D" w:rsidP="0038269C">
      <w:pPr>
        <w:spacing w:after="0" w:line="240" w:lineRule="auto"/>
        <w:rPr>
          <w:rFonts w:ascii="Times New Roman" w:eastAsia="Times New Roman" w:hAnsi="Times New Roman" w:cs="Times New Roman"/>
          <w:color w:val="000000"/>
          <w:sz w:val="24"/>
          <w:szCs w:val="24"/>
          <w:lang w:val="en-US"/>
        </w:rPr>
      </w:pPr>
      <w:r w:rsidRPr="00FF61D7">
        <w:rPr>
          <w:rFonts w:ascii="Times New Roman" w:hAnsi="Times New Roman" w:cs="Times New Roman"/>
          <w:b/>
          <w:sz w:val="24"/>
          <w:szCs w:val="24"/>
          <w:lang w:val="en-US"/>
        </w:rPr>
        <w:t xml:space="preserve">Key words: </w:t>
      </w:r>
      <w:r w:rsidRPr="00FF61D7">
        <w:rPr>
          <w:rFonts w:ascii="Times New Roman" w:hAnsi="Times New Roman" w:cs="Times New Roman"/>
          <w:sz w:val="24"/>
          <w:szCs w:val="24"/>
          <w:lang w:val="en-US"/>
        </w:rPr>
        <w:t>hepatic encephalopathy, etiology, pathogenesis, diagnosis, treatment</w:t>
      </w:r>
    </w:p>
    <w:p w:rsidR="000E01DD" w:rsidRPr="000E01DD" w:rsidRDefault="00634D7D" w:rsidP="0038269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 xml:space="preserve"> </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proofErr w:type="gramStart"/>
      <w:r w:rsidRPr="000E01DD">
        <w:rPr>
          <w:rFonts w:ascii="Times New Roman" w:eastAsia="Times New Roman" w:hAnsi="Times New Roman" w:cs="Times New Roman"/>
          <w:b/>
          <w:bCs/>
          <w:color w:val="000000"/>
          <w:sz w:val="24"/>
          <w:szCs w:val="24"/>
          <w:lang w:val="en-US"/>
        </w:rPr>
        <w:t>Definition.</w:t>
      </w:r>
      <w:proofErr w:type="gram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There are many definitions of the syndrome of hepatic encephalopathy.</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Here are two, in our opinion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most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successful ones.</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1.</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Hepatic encephalopathy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hepatic</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encephalopathy)</w:t>
      </w:r>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a potentially reversible infringement of functions of the brain, resulting from acute liver,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chronic liver disease and</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or </w:t>
      </w:r>
      <w:proofErr w:type="spellStart"/>
      <w:r w:rsidRPr="000E01DD">
        <w:rPr>
          <w:rFonts w:ascii="Times New Roman" w:eastAsia="Times New Roman" w:hAnsi="Times New Roman" w:cs="Times New Roman"/>
          <w:color w:val="000000"/>
          <w:sz w:val="24"/>
          <w:szCs w:val="24"/>
          <w:lang w:val="en-US"/>
        </w:rPr>
        <w:t>portosystemic</w:t>
      </w:r>
      <w:proofErr w:type="spellEnd"/>
      <w:r w:rsidRPr="000E01DD">
        <w:rPr>
          <w:rFonts w:ascii="Times New Roman" w:eastAsia="Times New Roman" w:hAnsi="Times New Roman" w:cs="Times New Roman"/>
          <w:color w:val="000000"/>
          <w:sz w:val="24"/>
          <w:szCs w:val="24"/>
          <w:lang w:val="en-US"/>
        </w:rPr>
        <w:t xml:space="preserve"> shunting on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vie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flowing with reversible metabolic</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encephalopathy, cerebral edema, and chronic structural changes in the brain, mental</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neuromuscular disorders 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changes in the electroencephalogram [18</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2.</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Hepatic encephalopathy</w:t>
      </w:r>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complex potentially reversible neuromuscular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disorders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of mental</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Sgiach</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brain functions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that occur when </w:t>
      </w:r>
      <w:proofErr w:type="spellStart"/>
      <w:r w:rsidRPr="000E01DD">
        <w:rPr>
          <w:rFonts w:ascii="Times New Roman" w:eastAsia="Times New Roman" w:hAnsi="Times New Roman" w:cs="Times New Roman"/>
          <w:color w:val="000000"/>
          <w:sz w:val="24"/>
          <w:szCs w:val="24"/>
          <w:lang w:val="en-US"/>
        </w:rPr>
        <w:t>hepatocellular</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adequacy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 patients with</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chronic</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liver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diseases,</w:t>
      </w:r>
      <w:r w:rsidR="00280949">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with acute hepatitis and </w:t>
      </w:r>
      <w:proofErr w:type="spellStart"/>
      <w:r w:rsidRPr="000E01DD">
        <w:rPr>
          <w:rFonts w:ascii="Times New Roman" w:eastAsia="Times New Roman" w:hAnsi="Times New Roman" w:cs="Times New Roman"/>
          <w:color w:val="000000"/>
          <w:sz w:val="24"/>
          <w:szCs w:val="24"/>
          <w:lang w:val="en-US"/>
        </w:rPr>
        <w:t>portosystemic</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bypass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blood-forming</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character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decline of intellectual functions of the brain, personality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RA</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stroystvami</w:t>
      </w:r>
      <w:proofErr w:type="spellEnd"/>
      <w:r w:rsidRPr="000E01DD">
        <w:rPr>
          <w:rFonts w:ascii="Times New Roman" w:eastAsia="Times New Roman" w:hAnsi="Times New Roman" w:cs="Times New Roman"/>
          <w:color w:val="000000"/>
          <w:sz w:val="24"/>
          <w:szCs w:val="24"/>
          <w:lang w:val="en-US"/>
        </w:rPr>
        <w:t xml:space="preserve">, disturbance of consciousness and changes in </w:t>
      </w:r>
      <w:r w:rsidRPr="000E01DD">
        <w:rPr>
          <w:rFonts w:ascii="Times New Roman" w:eastAsia="Times New Roman" w:hAnsi="Times New Roman" w:cs="Times New Roman"/>
          <w:color w:val="000000"/>
          <w:sz w:val="24"/>
          <w:szCs w:val="24"/>
        </w:rPr>
        <w:t>α</w:t>
      </w:r>
      <w:r w:rsidRPr="000E01DD">
        <w:rPr>
          <w:rFonts w:ascii="Times New Roman" w:eastAsia="Times New Roman" w:hAnsi="Times New Roman" w:cs="Times New Roman"/>
          <w:color w:val="000000"/>
          <w:sz w:val="24"/>
          <w:szCs w:val="24"/>
          <w:lang w:val="en-US"/>
        </w:rPr>
        <w:t>-rhythm on the EEG</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[23].</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proofErr w:type="gramStart"/>
      <w:r w:rsidRPr="000E01DD">
        <w:rPr>
          <w:rFonts w:ascii="Times New Roman" w:eastAsia="Times New Roman" w:hAnsi="Times New Roman" w:cs="Times New Roman"/>
          <w:b/>
          <w:bCs/>
          <w:color w:val="000000"/>
          <w:sz w:val="24"/>
          <w:szCs w:val="24"/>
          <w:lang w:val="en-US"/>
        </w:rPr>
        <w:t>Synonyms.</w:t>
      </w:r>
      <w:proofErr w:type="gram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Besides the term</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"Hepatic encephalopathy"</w:t>
      </w:r>
      <w:r w:rsidR="00634D7D">
        <w:rPr>
          <w:rFonts w:ascii="Times New Roman" w:eastAsia="Times New Roman" w:hAnsi="Times New Roman" w:cs="Times New Roman"/>
          <w:color w:val="000000"/>
          <w:sz w:val="24"/>
          <w:szCs w:val="24"/>
          <w:lang w:val="en-US"/>
        </w:rPr>
        <w:t xml:space="preserve"> —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sometimes use the term </w:t>
      </w:r>
      <w:r w:rsidRPr="00280949">
        <w:rPr>
          <w:rFonts w:ascii="Times New Roman" w:eastAsia="Times New Roman" w:hAnsi="Times New Roman" w:cs="Times New Roman"/>
          <w:i/>
          <w:color w:val="000000"/>
          <w:sz w:val="24"/>
          <w:szCs w:val="24"/>
          <w:lang w:val="en-US"/>
        </w:rPr>
        <w:t>"</w:t>
      </w:r>
      <w:proofErr w:type="spellStart"/>
      <w:r w:rsidRPr="000E01DD">
        <w:rPr>
          <w:rFonts w:ascii="Times New Roman" w:eastAsia="Times New Roman" w:hAnsi="Times New Roman" w:cs="Times New Roman"/>
          <w:i/>
          <w:iCs/>
          <w:color w:val="000000"/>
          <w:sz w:val="24"/>
          <w:szCs w:val="24"/>
          <w:lang w:val="en-US"/>
        </w:rPr>
        <w:t>hepatargia</w:t>
      </w:r>
      <w:proofErr w:type="spellEnd"/>
      <w:r w:rsidRPr="000E01DD">
        <w:rPr>
          <w:rFonts w:ascii="Times New Roman" w:eastAsia="Times New Roman" w:hAnsi="Times New Roman" w:cs="Times New Roman"/>
          <w:i/>
          <w:iCs/>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280949">
        <w:rPr>
          <w:rFonts w:ascii="Times New Roman" w:eastAsia="Times New Roman" w:hAnsi="Times New Roman" w:cs="Times New Roman"/>
          <w:i/>
          <w:color w:val="000000"/>
          <w:sz w:val="24"/>
          <w:szCs w:val="24"/>
          <w:lang w:val="en-US"/>
        </w:rPr>
        <w:t>"</w:t>
      </w:r>
      <w:proofErr w:type="spellStart"/>
      <w:r w:rsidRPr="000E01DD">
        <w:rPr>
          <w:rFonts w:ascii="Times New Roman" w:eastAsia="Times New Roman" w:hAnsi="Times New Roman" w:cs="Times New Roman"/>
          <w:i/>
          <w:iCs/>
          <w:color w:val="000000"/>
          <w:sz w:val="24"/>
          <w:szCs w:val="24"/>
          <w:lang w:val="en-US"/>
        </w:rPr>
        <w:t>portosystemic</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encephalopathy</w:t>
      </w:r>
      <w:r w:rsidR="00280949" w:rsidRPr="00280949">
        <w:rPr>
          <w:rFonts w:ascii="Times New Roman" w:eastAsia="Times New Roman" w:hAnsi="Times New Roman" w:cs="Times New Roman"/>
          <w:i/>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b/>
          <w:bCs/>
          <w:color w:val="000000"/>
          <w:sz w:val="24"/>
          <w:szCs w:val="24"/>
          <w:lang w:val="en-US"/>
        </w:rPr>
        <w:t xml:space="preserve">Types of </w:t>
      </w:r>
      <w:proofErr w:type="gramStart"/>
      <w:r w:rsidR="0038269C">
        <w:rPr>
          <w:rFonts w:ascii="Times New Roman" w:eastAsia="Times New Roman" w:hAnsi="Times New Roman" w:cs="Times New Roman"/>
          <w:b/>
          <w:bCs/>
          <w:color w:val="000000"/>
          <w:sz w:val="24"/>
          <w:szCs w:val="24"/>
          <w:lang w:val="en-US"/>
        </w:rPr>
        <w:t>HE</w:t>
      </w:r>
      <w:proofErr w:type="gramEnd"/>
      <w:r w:rsidRPr="000E01DD">
        <w:rPr>
          <w:rFonts w:ascii="Times New Roman" w:eastAsia="Times New Roman" w:hAnsi="Times New Roman" w:cs="Times New Roman"/>
          <w:b/>
          <w:bCs/>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It is proposed to distinguish several types of </w:t>
      </w:r>
      <w:proofErr w:type="gramStart"/>
      <w:r w:rsidR="0038269C">
        <w:rPr>
          <w:rFonts w:ascii="Times New Roman" w:eastAsia="Times New Roman" w:hAnsi="Times New Roman" w:cs="Times New Roman"/>
          <w:color w:val="000000"/>
          <w:sz w:val="24"/>
          <w:szCs w:val="24"/>
          <w:lang w:val="en-US"/>
        </w:rPr>
        <w:t>HE</w:t>
      </w:r>
      <w:proofErr w:type="gramEnd"/>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b/>
          <w:bCs/>
          <w:color w:val="000000"/>
          <w:sz w:val="24"/>
          <w:szCs w:val="24"/>
          <w:lang w:val="en-US"/>
        </w:rPr>
        <w:t>Type 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Acute form of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associated with acute hepatic insufficiency.</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b/>
          <w:bCs/>
          <w:color w:val="000000"/>
          <w:sz w:val="24"/>
          <w:szCs w:val="24"/>
          <w:lang w:val="en-US"/>
        </w:rPr>
        <w:t>Type B.</w:t>
      </w:r>
      <w:r w:rsidR="00634D7D">
        <w:rPr>
          <w:rFonts w:ascii="Times New Roman" w:eastAsia="Times New Roman" w:hAnsi="Times New Roman" w:cs="Times New Roman"/>
          <w:color w:val="000000"/>
          <w:sz w:val="24"/>
          <w:szCs w:val="24"/>
          <w:lang w:val="en-US"/>
        </w:rPr>
        <w:t xml:space="preserve">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due to the </w:t>
      </w:r>
      <w:proofErr w:type="spellStart"/>
      <w:r w:rsidRPr="000E01DD">
        <w:rPr>
          <w:rFonts w:ascii="Times New Roman" w:eastAsia="Times New Roman" w:hAnsi="Times New Roman" w:cs="Times New Roman"/>
          <w:color w:val="000000"/>
          <w:sz w:val="24"/>
          <w:szCs w:val="24"/>
          <w:lang w:val="en-US"/>
        </w:rPr>
        <w:t>portosystemic</w:t>
      </w:r>
      <w:proofErr w:type="spellEnd"/>
      <w:r w:rsidR="00634D7D">
        <w:rPr>
          <w:rFonts w:ascii="Times New Roman" w:eastAsia="Times New Roman" w:hAnsi="Times New Roman" w:cs="Times New Roman"/>
          <w:color w:val="000000"/>
          <w:sz w:val="24"/>
          <w:szCs w:val="24"/>
          <w:lang w:val="en-US"/>
        </w:rPr>
        <w:t xml:space="preserve"> </w:t>
      </w:r>
      <w:proofErr w:type="gramStart"/>
      <w:r w:rsidRPr="000E01DD">
        <w:rPr>
          <w:rFonts w:ascii="Times New Roman" w:eastAsia="Times New Roman" w:hAnsi="Times New Roman" w:cs="Times New Roman"/>
          <w:color w:val="000000"/>
          <w:sz w:val="24"/>
          <w:szCs w:val="24"/>
          <w:lang w:val="en-US"/>
        </w:rPr>
        <w:t>bypass</w:t>
      </w:r>
      <w:proofErr w:type="gram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Blood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(in the absence </w:t>
      </w:r>
      <w:r w:rsidR="0038269C">
        <w:rPr>
          <w:rFonts w:ascii="Times New Roman" w:eastAsia="Times New Roman" w:hAnsi="Times New Roman" w:cs="Times New Roman"/>
          <w:color w:val="000000"/>
          <w:sz w:val="24"/>
          <w:szCs w:val="24"/>
          <w:lang w:val="en-US"/>
        </w:rPr>
        <w:t xml:space="preserve">of </w:t>
      </w:r>
      <w:r w:rsidRPr="000E01DD">
        <w:rPr>
          <w:rFonts w:ascii="Times New Roman" w:eastAsia="Times New Roman" w:hAnsi="Times New Roman" w:cs="Times New Roman"/>
          <w:color w:val="000000"/>
          <w:sz w:val="24"/>
          <w:szCs w:val="24"/>
          <w:lang w:val="en-US"/>
        </w:rPr>
        <w:t>liver</w:t>
      </w:r>
      <w:r w:rsidR="0038269C">
        <w:rPr>
          <w:rFonts w:ascii="Times New Roman" w:eastAsia="Times New Roman" w:hAnsi="Times New Roman" w:cs="Times New Roman"/>
          <w:color w:val="000000"/>
          <w:sz w:val="24"/>
          <w:szCs w:val="24"/>
          <w:lang w:val="en-US"/>
        </w:rPr>
        <w:t xml:space="preserve"> diseases</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b/>
          <w:bCs/>
          <w:color w:val="000000"/>
          <w:sz w:val="24"/>
          <w:szCs w:val="24"/>
          <w:lang w:val="en-US"/>
        </w:rPr>
        <w:t>Type C.</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Chronic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liver cirrhosis develops,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flowing from</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p</w:t>
      </w:r>
      <w:r w:rsidR="00634D7D">
        <w:rPr>
          <w:rFonts w:ascii="Times New Roman" w:eastAsia="Times New Roman" w:hAnsi="Times New Roman" w:cs="Times New Roman"/>
          <w:color w:val="000000"/>
          <w:sz w:val="24"/>
          <w:szCs w:val="24"/>
          <w:lang w:val="en-US"/>
        </w:rPr>
        <w:t xml:space="preserve"> </w:t>
      </w:r>
      <w:proofErr w:type="spellStart"/>
      <w:proofErr w:type="gramStart"/>
      <w:r w:rsidRPr="000E01DD">
        <w:rPr>
          <w:rFonts w:ascii="Times New Roman" w:eastAsia="Times New Roman" w:hAnsi="Times New Roman" w:cs="Times New Roman"/>
          <w:color w:val="000000"/>
          <w:sz w:val="24"/>
          <w:szCs w:val="24"/>
          <w:lang w:val="en-US"/>
        </w:rPr>
        <w:t>tal</w:t>
      </w:r>
      <w:proofErr w:type="spellEnd"/>
      <w:proofErr w:type="gram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hypertension and </w:t>
      </w:r>
      <w:proofErr w:type="spellStart"/>
      <w:r w:rsidRPr="000E01DD">
        <w:rPr>
          <w:rFonts w:ascii="Times New Roman" w:eastAsia="Times New Roman" w:hAnsi="Times New Roman" w:cs="Times New Roman"/>
          <w:color w:val="000000"/>
          <w:sz w:val="24"/>
          <w:szCs w:val="24"/>
          <w:lang w:val="en-US"/>
        </w:rPr>
        <w:t>portosystemic</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bypass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of the blood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proofErr w:type="gramStart"/>
      <w:r w:rsidRPr="000E01DD">
        <w:rPr>
          <w:rFonts w:ascii="Times New Roman" w:eastAsia="Times New Roman" w:hAnsi="Times New Roman" w:cs="Times New Roman"/>
          <w:b/>
          <w:bCs/>
          <w:color w:val="000000"/>
          <w:sz w:val="24"/>
          <w:szCs w:val="24"/>
          <w:lang w:val="en-US"/>
        </w:rPr>
        <w:t>Etiology.</w:t>
      </w:r>
      <w:proofErr w:type="gram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One of the etiologic factors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is acute liver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insufficient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accuracy,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which develops in acute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sz w:val="24"/>
          <w:szCs w:val="24"/>
          <w:lang w:val="en-US"/>
        </w:rPr>
        <w:t>fulminant</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hepatitis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due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to</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Nogo</w:t>
      </w:r>
      <w:proofErr w:type="spellEnd"/>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massi</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necrosis of </w:t>
      </w:r>
      <w:proofErr w:type="spellStart"/>
      <w:r w:rsidRPr="000E01DD">
        <w:rPr>
          <w:rFonts w:ascii="Times New Roman" w:eastAsia="Times New Roman" w:hAnsi="Times New Roman" w:cs="Times New Roman"/>
          <w:color w:val="000000"/>
          <w:sz w:val="24"/>
          <w:szCs w:val="24"/>
          <w:lang w:val="en-US"/>
        </w:rPr>
        <w:t>hepatocytes</w:t>
      </w:r>
      <w:proofErr w:type="spellEnd"/>
      <w:r w:rsidRPr="000E01DD">
        <w:rPr>
          <w:rFonts w:ascii="Times New Roman" w:eastAsia="Times New Roman" w:hAnsi="Times New Roman" w:cs="Times New Roman"/>
          <w:color w:val="000000"/>
          <w:sz w:val="24"/>
          <w:szCs w:val="24"/>
          <w:lang w:val="en-US"/>
        </w:rPr>
        <w:t xml:space="preserve"> accompanied by severe impairment sudden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sic</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tions</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liver,</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parenchymal</w:t>
      </w:r>
      <w:proofErr w:type="spellEnd"/>
      <w:r w:rsidRPr="000E01DD">
        <w:rPr>
          <w:rFonts w:ascii="Times New Roman" w:eastAsia="Times New Roman" w:hAnsi="Times New Roman" w:cs="Times New Roman"/>
          <w:color w:val="000000"/>
          <w:sz w:val="24"/>
          <w:szCs w:val="24"/>
          <w:lang w:val="en-US"/>
        </w:rPr>
        <w:t xml:space="preserve"> failure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with the result of endogenous hepatic coma.</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Another cause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cirrhosis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is </w:t>
      </w:r>
      <w:r w:rsidR="0038269C">
        <w:rPr>
          <w:rFonts w:ascii="Times New Roman" w:eastAsia="Times New Roman" w:hAnsi="Times New Roman" w:cs="Times New Roman"/>
          <w:color w:val="000000"/>
          <w:sz w:val="24"/>
          <w:szCs w:val="24"/>
          <w:lang w:val="en-US"/>
        </w:rPr>
        <w: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(CPU) of various etiologies, when the cat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is observed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for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combination of rum chronic hepatic failure and</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sz w:val="24"/>
          <w:szCs w:val="24"/>
          <w:lang w:val="en-US"/>
        </w:rPr>
        <w:t>portosystemic</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of</w:t>
      </w:r>
      <w:r w:rsidR="00634D7D">
        <w:rPr>
          <w:rFonts w:ascii="Times New Roman" w:eastAsia="Times New Roman" w:hAnsi="Times New Roman" w:cs="Times New Roman"/>
          <w:color w:val="000000"/>
          <w:sz w:val="24"/>
          <w:szCs w:val="24"/>
          <w:lang w:val="en-US"/>
        </w:rPr>
        <w:t xml:space="preserve"> </w:t>
      </w:r>
      <w:proofErr w:type="spellStart"/>
      <w:proofErr w:type="gramStart"/>
      <w:r w:rsidRPr="000E01DD">
        <w:rPr>
          <w:rFonts w:ascii="Times New Roman" w:eastAsia="Times New Roman" w:hAnsi="Times New Roman" w:cs="Times New Roman"/>
          <w:i/>
          <w:iCs/>
          <w:color w:val="000000"/>
          <w:sz w:val="24"/>
          <w:szCs w:val="24"/>
          <w:lang w:val="en-US"/>
        </w:rPr>
        <w:t>th</w:t>
      </w:r>
      <w:proofErr w:type="spellEnd"/>
      <w:proofErr w:type="gram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bypass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Blood</w:t>
      </w:r>
      <w:r w:rsidR="00634D7D">
        <w:rPr>
          <w:rFonts w:ascii="Times New Roman" w:eastAsia="Times New Roman" w:hAnsi="Times New Roman" w:cs="Times New Roman"/>
          <w:color w:val="000000"/>
          <w:sz w:val="24"/>
          <w:szCs w:val="24"/>
          <w:lang w:val="en-US"/>
        </w:rPr>
        <w:t xml:space="preserve"> — </w:t>
      </w:r>
      <w:proofErr w:type="spellStart"/>
      <w:r w:rsidRPr="000E01DD">
        <w:rPr>
          <w:rFonts w:ascii="Times New Roman" w:eastAsia="Times New Roman" w:hAnsi="Times New Roman" w:cs="Times New Roman"/>
          <w:color w:val="000000"/>
          <w:sz w:val="24"/>
          <w:szCs w:val="24"/>
          <w:lang w:val="en-US"/>
        </w:rPr>
        <w:t>portosystemic</w:t>
      </w:r>
      <w:proofErr w:type="spellEnd"/>
      <w:r w:rsidRPr="000E01DD">
        <w:rPr>
          <w:rFonts w:ascii="Times New Roman" w:eastAsia="Times New Roman" w:hAnsi="Times New Roman" w:cs="Times New Roman"/>
          <w:color w:val="000000"/>
          <w:sz w:val="24"/>
          <w:szCs w:val="24"/>
          <w:lang w:val="en-US"/>
        </w:rPr>
        <w:t xml:space="preserve">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(SSPE) having more suitable tech</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of the prediction which in some cases may also be terminated endogenous coma.</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Mixed coma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arises in those cases where patients with liver cirrhosis and expressed </w:t>
      </w:r>
      <w:proofErr w:type="spellStart"/>
      <w:r w:rsidRPr="000E01DD">
        <w:rPr>
          <w:rFonts w:ascii="Times New Roman" w:eastAsia="Times New Roman" w:hAnsi="Times New Roman" w:cs="Times New Roman"/>
          <w:color w:val="000000"/>
          <w:sz w:val="24"/>
          <w:szCs w:val="24"/>
          <w:lang w:val="en-US"/>
        </w:rPr>
        <w:t>Kollath</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eral</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circulation m</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assivnye</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developing</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necrosis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 liver tissue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[15,</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18].</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proofErr w:type="gramStart"/>
      <w:r w:rsidRPr="000E01DD">
        <w:rPr>
          <w:rFonts w:ascii="Times New Roman" w:eastAsia="Times New Roman" w:hAnsi="Times New Roman" w:cs="Times New Roman"/>
          <w:b/>
          <w:bCs/>
          <w:color w:val="000000"/>
          <w:sz w:val="24"/>
          <w:szCs w:val="24"/>
          <w:lang w:val="en-US"/>
        </w:rPr>
        <w:t>Pathogenesis.</w:t>
      </w:r>
      <w:proofErr w:type="gram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The pathogenesis of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has not been sufficiently studied, there are a number of controversial positions and contradictions.</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The main scientific hypothesis (theory)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of the pathogenesis of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is 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 xml:space="preserve">"theory of </w:t>
      </w:r>
      <w:proofErr w:type="spellStart"/>
      <w:r w:rsidRPr="000E01DD">
        <w:rPr>
          <w:rFonts w:ascii="Times New Roman" w:eastAsia="Times New Roman" w:hAnsi="Times New Roman" w:cs="Times New Roman"/>
          <w:i/>
          <w:iCs/>
          <w:color w:val="000000"/>
          <w:sz w:val="24"/>
          <w:szCs w:val="24"/>
          <w:lang w:val="en-US"/>
        </w:rPr>
        <w:t>glia</w:t>
      </w:r>
      <w:proofErr w:type="spellEnd"/>
      <w:r w:rsidRPr="000E01DD">
        <w:rPr>
          <w:rFonts w:ascii="Times New Roman" w:eastAsia="Times New Roman" w:hAnsi="Times New Roman" w:cs="Times New Roman"/>
          <w:i/>
          <w:iCs/>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Basic</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Island which is a violation of homeostasis </w:t>
      </w:r>
      <w:proofErr w:type="spellStart"/>
      <w:r w:rsidRPr="000E01DD">
        <w:rPr>
          <w:rFonts w:ascii="Times New Roman" w:eastAsia="Times New Roman" w:hAnsi="Times New Roman" w:cs="Times New Roman"/>
          <w:color w:val="000000"/>
          <w:sz w:val="24"/>
          <w:szCs w:val="24"/>
          <w:lang w:val="en-US"/>
        </w:rPr>
        <w:t>astrocytes</w:t>
      </w:r>
      <w:proofErr w:type="spellEnd"/>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 xml:space="preserve">With the development of </w:t>
      </w:r>
      <w:proofErr w:type="spellStart"/>
      <w:r w:rsidRPr="000E01DD">
        <w:rPr>
          <w:rFonts w:ascii="Times New Roman" w:eastAsia="Times New Roman" w:hAnsi="Times New Roman" w:cs="Times New Roman"/>
          <w:color w:val="000000"/>
          <w:sz w:val="24"/>
          <w:szCs w:val="24"/>
          <w:lang w:val="en-US"/>
        </w:rPr>
        <w:t>hepatocellular</w:t>
      </w:r>
      <w:proofErr w:type="spellEnd"/>
      <w:r w:rsidRPr="000E01DD">
        <w:rPr>
          <w:rFonts w:ascii="Times New Roman" w:eastAsia="Times New Roman" w:hAnsi="Times New Roman" w:cs="Times New Roman"/>
          <w:color w:val="000000"/>
          <w:sz w:val="24"/>
          <w:szCs w:val="24"/>
          <w:lang w:val="en-US"/>
        </w:rPr>
        <w:t xml:space="preserve"> insufficiency 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port system</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bypass</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cr</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vie produced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neurotoxins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developing amino acid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imbalance,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there are functional disorders and </w:t>
      </w:r>
      <w:proofErr w:type="spellStart"/>
      <w:r w:rsidRPr="000E01DD">
        <w:rPr>
          <w:rFonts w:ascii="Times New Roman" w:eastAsia="Times New Roman" w:hAnsi="Times New Roman" w:cs="Times New Roman"/>
          <w:color w:val="000000"/>
          <w:sz w:val="24"/>
          <w:szCs w:val="24"/>
          <w:lang w:val="en-US"/>
        </w:rPr>
        <w:t>astroglial</w:t>
      </w:r>
      <w:proofErr w:type="spellEnd"/>
      <w:r w:rsidRPr="000E01DD">
        <w:rPr>
          <w:rFonts w:ascii="Times New Roman" w:eastAsia="Times New Roman" w:hAnsi="Times New Roman" w:cs="Times New Roman"/>
          <w:color w:val="000000"/>
          <w:sz w:val="24"/>
          <w:szCs w:val="24"/>
          <w:lang w:val="en-US"/>
        </w:rPr>
        <w:t xml:space="preserve"> swelling, and therefore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increases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sz w:val="24"/>
          <w:szCs w:val="24"/>
          <w:lang w:val="en-US"/>
        </w:rPr>
        <w:t>pronitsa</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Axle blood-brain barrier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(BBB), disturbed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neurotransmission</w:t>
      </w:r>
      <w:r w:rsidR="00634D7D">
        <w:rPr>
          <w:rFonts w:ascii="Times New Roman" w:eastAsia="Times New Roman" w:hAnsi="Times New Roman" w:cs="Times New Roman"/>
          <w:i/>
          <w:iCs/>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processes,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increases the activity of ion channels and ensuring reduced brain neurons and other ATP </w:t>
      </w:r>
      <w:proofErr w:type="spellStart"/>
      <w:r w:rsidRPr="000E01DD">
        <w:rPr>
          <w:rFonts w:ascii="Times New Roman" w:eastAsia="Times New Roman" w:hAnsi="Times New Roman" w:cs="Times New Roman"/>
          <w:color w:val="000000"/>
          <w:sz w:val="24"/>
          <w:szCs w:val="24"/>
          <w:lang w:val="en-US"/>
        </w:rPr>
        <w:t>makroenergeticheskimi</w:t>
      </w:r>
      <w:proofErr w:type="spellEnd"/>
      <w:r w:rsidRPr="000E01DD">
        <w:rPr>
          <w:rFonts w:ascii="Times New Roman" w:eastAsia="Times New Roman" w:hAnsi="Times New Roman" w:cs="Times New Roman"/>
          <w:color w:val="000000"/>
          <w:sz w:val="24"/>
          <w:szCs w:val="24"/>
          <w:lang w:val="en-US"/>
        </w:rPr>
        <w:t xml:space="preserve"> compounds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[15].</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 xml:space="preserve">The most valid theories of the pathogenesis of </w:t>
      </w:r>
      <w:r w:rsidR="0038269C">
        <w:rPr>
          <w:rFonts w:ascii="Times New Roman" w:eastAsia="Times New Roman" w:hAnsi="Times New Roman" w:cs="Times New Roman"/>
          <w:i/>
          <w:iCs/>
          <w:color w:val="000000"/>
          <w:sz w:val="24"/>
          <w:szCs w:val="24"/>
          <w:lang w:val="en-US"/>
        </w:rPr>
        <w:t>HE</w:t>
      </w:r>
      <w:r w:rsidRPr="000E01DD">
        <w:rPr>
          <w:rFonts w:ascii="Times New Roman" w:eastAsia="Times New Roman" w:hAnsi="Times New Roman" w:cs="Times New Roman"/>
          <w:i/>
          <w:iCs/>
          <w:color w:val="000000"/>
          <w:sz w:val="24"/>
          <w:szCs w:val="24"/>
          <w:lang w:val="en-US"/>
        </w:rPr>
        <w:t xml:space="preserve"> are:</w:t>
      </w:r>
    </w:p>
    <w:p w:rsidR="000E01DD" w:rsidRPr="000E01DD" w:rsidRDefault="000E01DD" w:rsidP="0038269C">
      <w:pPr>
        <w:numPr>
          <w:ilvl w:val="0"/>
          <w:numId w:val="1"/>
        </w:numPr>
        <w:spacing w:after="0" w:line="240" w:lineRule="auto"/>
        <w:ind w:left="268" w:firstLine="0"/>
        <w:jc w:val="both"/>
        <w:rPr>
          <w:rFonts w:ascii="Times New Roman" w:eastAsia="Times New Roman" w:hAnsi="Times New Roman" w:cs="Times New Roman"/>
          <w:color w:val="000000"/>
          <w:sz w:val="24"/>
          <w:szCs w:val="24"/>
          <w:lang w:val="en-US"/>
        </w:rPr>
      </w:pPr>
      <w:proofErr w:type="gramStart"/>
      <w:r w:rsidRPr="000E01DD">
        <w:rPr>
          <w:rFonts w:ascii="Times New Roman" w:eastAsia="Times New Roman" w:hAnsi="Times New Roman" w:cs="Times New Roman"/>
          <w:color w:val="000000"/>
          <w:sz w:val="24"/>
          <w:szCs w:val="24"/>
          <w:lang w:val="en-US"/>
        </w:rPr>
        <w:t>toxic</w:t>
      </w:r>
      <w:proofErr w:type="gramEnd"/>
      <w:r w:rsidRPr="000E01DD">
        <w:rPr>
          <w:rFonts w:ascii="Times New Roman" w:eastAsia="Times New Roman" w:hAnsi="Times New Roman" w:cs="Times New Roman"/>
          <w:color w:val="000000"/>
          <w:sz w:val="24"/>
          <w:szCs w:val="24"/>
          <w:lang w:val="en-US"/>
        </w:rPr>
        <w:t xml:space="preserve"> theory;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 The theory of false neurotransmitters and 3. The theory of violations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exchange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used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rPr>
        <w:t>γ</w:t>
      </w:r>
      <w:r w:rsidRPr="000E01DD">
        <w:rPr>
          <w:rFonts w:ascii="Times New Roman" w:eastAsia="Times New Roman" w:hAnsi="Times New Roman" w:cs="Times New Roman"/>
          <w:color w:val="000000"/>
          <w:sz w:val="24"/>
          <w:szCs w:val="24"/>
          <w:lang w:val="en-US"/>
        </w:rPr>
        <w:t>-am</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inomaslyanoy</w:t>
      </w:r>
      <w:proofErr w:type="spellEnd"/>
      <w:r w:rsidRPr="000E01DD">
        <w:rPr>
          <w:rFonts w:ascii="Times New Roman" w:eastAsia="Times New Roman" w:hAnsi="Times New Roman" w:cs="Times New Roman"/>
          <w:color w:val="000000"/>
          <w:sz w:val="24"/>
          <w:szCs w:val="24"/>
          <w:lang w:val="en-US"/>
        </w:rPr>
        <w:t xml:space="preserve"> acid</w:t>
      </w:r>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GABA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[28,</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37,</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42,</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50].</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I.</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Of End</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sz w:val="24"/>
          <w:szCs w:val="24"/>
          <w:lang w:val="en-US"/>
        </w:rPr>
        <w:t>ogen</w:t>
      </w:r>
      <w:proofErr w:type="spellEnd"/>
      <w:r w:rsidRPr="000E01DD">
        <w:rPr>
          <w:rFonts w:ascii="Times New Roman" w:eastAsia="Times New Roman" w:hAnsi="Times New Roman" w:cs="Times New Roman"/>
          <w:i/>
          <w:iCs/>
          <w:color w:val="000000"/>
          <w:sz w:val="24"/>
          <w:szCs w:val="24"/>
          <w:lang w:val="en-US"/>
        </w:rPr>
        <w:t xml:space="preserve"> neurotoxins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leading role in the pathogenesis of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belongs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ammonia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to</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about</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tory</w:t>
      </w:r>
      <w:proofErr w:type="spellEnd"/>
      <w:r w:rsidRPr="000E01DD">
        <w:rPr>
          <w:rFonts w:ascii="Times New Roman" w:eastAsia="Times New Roman" w:hAnsi="Times New Roman" w:cs="Times New Roman"/>
          <w:color w:val="000000"/>
          <w:sz w:val="24"/>
          <w:szCs w:val="24"/>
          <w:lang w:val="en-US"/>
        </w:rPr>
        <w:t xml:space="preserve"> formed mainly in the colon, kidney, and muscle tissue (with p</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phe</w:t>
      </w:r>
      <w:proofErr w:type="spellEnd"/>
      <w:r w:rsidRPr="000E01DD">
        <w:rPr>
          <w:rFonts w:ascii="Times New Roman" w:eastAsia="Times New Roman" w:hAnsi="Times New Roman" w:cs="Times New Roman"/>
          <w:color w:val="000000"/>
          <w:sz w:val="24"/>
          <w:szCs w:val="24"/>
          <w:lang w:val="en-US"/>
        </w:rPr>
        <w:t xml:space="preserve">- loads) and the portal vein to the </w:t>
      </w:r>
      <w:proofErr w:type="spellStart"/>
      <w:r w:rsidRPr="000E01DD">
        <w:rPr>
          <w:rFonts w:ascii="Times New Roman" w:eastAsia="Times New Roman" w:hAnsi="Times New Roman" w:cs="Times New Roman"/>
          <w:color w:val="000000"/>
          <w:sz w:val="24"/>
          <w:szCs w:val="24"/>
          <w:lang w:val="en-US"/>
        </w:rPr>
        <w:t>liver</w:t>
      </w:r>
      <w:proofErr w:type="gramStart"/>
      <w:r w:rsidRPr="000E01DD">
        <w:rPr>
          <w:rFonts w:ascii="Times New Roman" w:eastAsia="Times New Roman" w:hAnsi="Times New Roman" w:cs="Times New Roman"/>
          <w:color w:val="000000"/>
          <w:sz w:val="24"/>
          <w:szCs w:val="24"/>
          <w:lang w:val="en-US"/>
        </w:rPr>
        <w:t>,joining</w:t>
      </w:r>
      <w:proofErr w:type="spellEnd"/>
      <w:proofErr w:type="gramEnd"/>
      <w:r w:rsidRPr="000E01D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ornithine</w:t>
      </w:r>
      <w:proofErr w:type="spellEnd"/>
      <w:r w:rsidRPr="000E01DD">
        <w:rPr>
          <w:rFonts w:ascii="Times New Roman" w:eastAsia="Times New Roman" w:hAnsi="Times New Roman" w:cs="Times New Roman"/>
          <w:color w:val="000000"/>
          <w:sz w:val="24"/>
          <w:szCs w:val="24"/>
          <w:lang w:val="en-US"/>
        </w:rPr>
        <w:t xml:space="preserve"> in the urea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cycle.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About 50% of the ammonia produced in the liver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L</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 the disintegration baa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postglacial substances.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Normally ammonia binding </w:t>
      </w:r>
      <w:r w:rsidRPr="000E01DD">
        <w:rPr>
          <w:rFonts w:ascii="Times New Roman" w:eastAsia="Times New Roman" w:hAnsi="Times New Roman" w:cs="Times New Roman"/>
          <w:color w:val="000000"/>
          <w:sz w:val="24"/>
          <w:szCs w:val="24"/>
          <w:lang w:val="en-US"/>
        </w:rPr>
        <w:lastRenderedPageBreak/>
        <w:t>(neutralization) occurs in the liver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during the synthesis of urea and the formation of glutamine.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Ammonia partially trapped in the liver tissue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claim</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ulyatsiey</w:t>
      </w:r>
      <w:proofErr w:type="spellEnd"/>
      <w:r w:rsidRPr="000E01D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perivenous</w:t>
      </w:r>
      <w:proofErr w:type="spellEnd"/>
      <w:r w:rsidRPr="000E01D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hepatocytes</w:t>
      </w:r>
      <w:proofErr w:type="spellEnd"/>
      <w:r w:rsidRPr="000E01DD">
        <w:rPr>
          <w:rFonts w:ascii="Times New Roman" w:eastAsia="Times New Roman" w:hAnsi="Times New Roman" w:cs="Times New Roman"/>
          <w:color w:val="000000"/>
          <w:sz w:val="24"/>
          <w:szCs w:val="24"/>
          <w:lang w:val="en-US"/>
        </w:rPr>
        <w:t>, where under the influence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the enzyme glutamate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from amino acids (glutamate,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ketoglutamat</w:t>
      </w:r>
      <w:proofErr w:type="spellEnd"/>
      <w:r w:rsidRPr="000E01DD">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mod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involving ammonia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 xml:space="preserve">glutamine </w:t>
      </w:r>
      <w:proofErr w:type="spellStart"/>
      <w:r w:rsidRPr="000E01DD">
        <w:rPr>
          <w:rFonts w:ascii="Times New Roman" w:eastAsia="Times New Roman" w:hAnsi="Times New Roman" w:cs="Times New Roman"/>
          <w:i/>
          <w:iCs/>
          <w:color w:val="000000"/>
          <w:sz w:val="24"/>
          <w:szCs w:val="24"/>
          <w:lang w:val="en-US"/>
        </w:rPr>
        <w:t>zuetsya</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[18]</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prepyats</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m</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Vuia</w:t>
      </w:r>
      <w:proofErr w:type="spellEnd"/>
      <w:r w:rsidRPr="000E01DD">
        <w:rPr>
          <w:rFonts w:ascii="Times New Roman" w:eastAsia="Times New Roman" w:hAnsi="Times New Roman" w:cs="Times New Roman"/>
          <w:color w:val="000000"/>
          <w:sz w:val="24"/>
          <w:szCs w:val="24"/>
          <w:lang w:val="en-US"/>
        </w:rPr>
        <w:t xml:space="preserve"> thus its penetration in common to</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the first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bloodstream.</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 addition, glutamine is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synthesized in the muscles and in 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brain </w:t>
      </w:r>
      <w:proofErr w:type="spellStart"/>
      <w:r w:rsidRPr="000E01DD">
        <w:rPr>
          <w:rFonts w:ascii="Times New Roman" w:eastAsia="Times New Roman" w:hAnsi="Times New Roman" w:cs="Times New Roman"/>
          <w:color w:val="000000"/>
          <w:sz w:val="24"/>
          <w:szCs w:val="24"/>
          <w:lang w:val="en-US"/>
        </w:rPr>
        <w:t>strobitises</w:t>
      </w:r>
      <w:proofErr w:type="spellEnd"/>
      <w:r w:rsidRPr="000E01DD">
        <w:rPr>
          <w:rFonts w:ascii="Times New Roman" w:eastAsia="Times New Roman" w:hAnsi="Times New Roman" w:cs="Times New Roman"/>
          <w:color w:val="000000"/>
          <w:sz w:val="24"/>
          <w:szCs w:val="24"/>
          <w:lang w:val="en-US"/>
        </w:rPr>
        <w:t xml:space="preserve"> </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4</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15</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18</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28</w:t>
      </w:r>
      <w:r w:rsidR="00634D7D">
        <w:rPr>
          <w:rFonts w:ascii="Times New Roman" w:eastAsia="Times New Roman" w:hAnsi="Times New Roman" w:cs="Times New Roman"/>
          <w:color w:val="000000"/>
          <w:sz w:val="24"/>
          <w:szCs w:val="24"/>
          <w:lang w:val="en-US"/>
        </w:rPr>
        <w:t xml:space="preserve">, </w:t>
      </w:r>
      <w:proofErr w:type="gramStart"/>
      <w:r w:rsidRPr="000E01DD">
        <w:rPr>
          <w:rFonts w:ascii="Times New Roman" w:eastAsia="Times New Roman" w:hAnsi="Times New Roman" w:cs="Times New Roman"/>
          <w:color w:val="000000"/>
          <w:sz w:val="24"/>
          <w:szCs w:val="24"/>
          <w:lang w:val="en-US"/>
        </w:rPr>
        <w:t>42</w:t>
      </w:r>
      <w:proofErr w:type="gramEnd"/>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 xml:space="preserve">In various acute and chronic liver diseases and </w:t>
      </w:r>
      <w:proofErr w:type="spellStart"/>
      <w:r w:rsidRPr="000E01DD">
        <w:rPr>
          <w:rFonts w:ascii="Times New Roman" w:eastAsia="Times New Roman" w:hAnsi="Times New Roman" w:cs="Times New Roman"/>
          <w:color w:val="000000"/>
          <w:sz w:val="24"/>
          <w:szCs w:val="24"/>
          <w:lang w:val="en-US"/>
        </w:rPr>
        <w:t>Gluth</w:t>
      </w:r>
      <w:proofErr w:type="spellEnd"/>
      <w:r w:rsidRPr="000E01DD">
        <w:rPr>
          <w:rFonts w:ascii="Times New Roman" w:eastAsia="Times New Roman" w:hAnsi="Times New Roman" w:cs="Times New Roman"/>
          <w:color w:val="000000"/>
          <w:sz w:val="24"/>
          <w:szCs w:val="24"/>
          <w:lang w:val="en-US"/>
        </w:rPr>
        <w:t xml:space="preserve"> synthesis of urea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from ammonia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mine decreases 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 xml:space="preserve">develops </w:t>
      </w:r>
      <w:proofErr w:type="spellStart"/>
      <w:r w:rsidRPr="000E01DD">
        <w:rPr>
          <w:rFonts w:ascii="Times New Roman" w:eastAsia="Times New Roman" w:hAnsi="Times New Roman" w:cs="Times New Roman"/>
          <w:i/>
          <w:iCs/>
          <w:color w:val="000000"/>
          <w:sz w:val="24"/>
          <w:szCs w:val="24"/>
          <w:lang w:val="en-US"/>
        </w:rPr>
        <w:t>hyperammonaemia</w:t>
      </w:r>
      <w:proofErr w:type="spellEnd"/>
      <w:r w:rsidRPr="000E01DD">
        <w:rPr>
          <w:rFonts w:ascii="Times New Roman" w:eastAsia="Times New Roman" w:hAnsi="Times New Roman" w:cs="Times New Roman"/>
          <w:i/>
          <w:iCs/>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Similar changes occur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 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case of a port system</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shunting</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of the blood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In connection with increased permeability of the BBB ammonia easily penetrates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into the brain, causing a violation of the processes of neurotransmission, an increase in the activity of ionic</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kan</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fishing and decreased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ATP</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synthesis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provide neurons.</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 xml:space="preserve">However, it should be noted that the most pronounced changes in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upd</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exhibits a not in neurons and </w:t>
      </w:r>
      <w:proofErr w:type="spellStart"/>
      <w:r w:rsidRPr="000E01DD">
        <w:rPr>
          <w:rFonts w:ascii="Times New Roman" w:eastAsia="Times New Roman" w:hAnsi="Times New Roman" w:cs="Times New Roman"/>
          <w:color w:val="000000"/>
          <w:sz w:val="24"/>
          <w:szCs w:val="24"/>
          <w:lang w:val="en-US"/>
        </w:rPr>
        <w:t>astrocytes</w:t>
      </w:r>
      <w:proofErr w:type="spellEnd"/>
      <w:r w:rsidRPr="000E01DD">
        <w:rPr>
          <w:rFonts w:ascii="Times New Roman" w:eastAsia="Times New Roman" w:hAnsi="Times New Roman" w:cs="Times New Roman"/>
          <w:color w:val="000000"/>
          <w:sz w:val="24"/>
          <w:szCs w:val="24"/>
          <w:lang w:val="en-US"/>
        </w:rPr>
        <w:t xml:space="preserve"> (in</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astroglial</w:t>
      </w:r>
      <w:proofErr w:type="spellEnd"/>
      <w:r w:rsidRPr="000E01DD">
        <w:rPr>
          <w:rFonts w:ascii="Times New Roman" w:eastAsia="Times New Roman" w:hAnsi="Times New Roman" w:cs="Times New Roman"/>
          <w:color w:val="000000"/>
          <w:sz w:val="24"/>
          <w:szCs w:val="24"/>
          <w:lang w:val="en-US"/>
        </w:rPr>
        <w:t>), accompanied by their proliferative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tion</w:t>
      </w:r>
      <w:proofErr w:type="spellEnd"/>
      <w:r w:rsidRPr="000E01DD">
        <w:rPr>
          <w:rFonts w:ascii="Times New Roman" w:eastAsia="Times New Roman" w:hAnsi="Times New Roman" w:cs="Times New Roman"/>
          <w:color w:val="000000"/>
          <w:sz w:val="24"/>
          <w:szCs w:val="24"/>
          <w:lang w:val="en-US"/>
        </w:rPr>
        <w:t xml:space="preserve"> with the appearance of abnormal cells with a large nucleus, </w:t>
      </w:r>
      <w:proofErr w:type="spellStart"/>
      <w:r w:rsidRPr="000E01DD">
        <w:rPr>
          <w:rFonts w:ascii="Times New Roman" w:eastAsia="Times New Roman" w:hAnsi="Times New Roman" w:cs="Times New Roman"/>
          <w:color w:val="000000"/>
          <w:sz w:val="24"/>
          <w:szCs w:val="24"/>
          <w:lang w:val="en-US"/>
        </w:rPr>
        <w:t>marginatsiey</w:t>
      </w:r>
      <w:proofErr w:type="spellEnd"/>
      <w:r w:rsidRPr="000E01DD">
        <w:rPr>
          <w:rFonts w:ascii="Times New Roman" w:eastAsia="Times New Roman" w:hAnsi="Times New Roman" w:cs="Times New Roman"/>
          <w:color w:val="000000"/>
          <w:sz w:val="24"/>
          <w:szCs w:val="24"/>
          <w:lang w:val="en-US"/>
        </w:rPr>
        <w:t xml:space="preserve"> chromatin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and </w:t>
      </w:r>
      <w:proofErr w:type="spellStart"/>
      <w:r w:rsidRPr="000E01DD">
        <w:rPr>
          <w:rFonts w:ascii="Times New Roman" w:eastAsia="Times New Roman" w:hAnsi="Times New Roman" w:cs="Times New Roman"/>
          <w:color w:val="000000"/>
          <w:sz w:val="24"/>
          <w:szCs w:val="24"/>
          <w:lang w:val="en-US"/>
        </w:rPr>
        <w:t>nak</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captive glycogen </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28</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A direct relationship between the clinical severity of </w:t>
      </w:r>
      <w:proofErr w:type="gramStart"/>
      <w:r w:rsidR="0038269C">
        <w:rPr>
          <w:rFonts w:ascii="Times New Roman" w:eastAsia="Times New Roman" w:hAnsi="Times New Roman" w:cs="Times New Roman"/>
          <w:color w:val="000000"/>
          <w:sz w:val="24"/>
          <w:szCs w:val="24"/>
          <w:lang w:val="en-US"/>
        </w:rPr>
        <w:t>HE</w:t>
      </w:r>
      <w:proofErr w:type="gramEnd"/>
      <w:r w:rsidRPr="000E01DD">
        <w:rPr>
          <w:rFonts w:ascii="Times New Roman" w:eastAsia="Times New Roman" w:hAnsi="Times New Roman" w:cs="Times New Roman"/>
          <w:color w:val="000000"/>
          <w:sz w:val="24"/>
          <w:szCs w:val="24"/>
          <w:lang w:val="en-US"/>
        </w:rPr>
        <w:t xml:space="preserve"> and the concentration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ammonia in the blood (</w:t>
      </w:r>
      <w:proofErr w:type="spellStart"/>
      <w:r w:rsidRPr="000E01DD">
        <w:rPr>
          <w:rFonts w:ascii="Times New Roman" w:eastAsia="Times New Roman" w:hAnsi="Times New Roman" w:cs="Times New Roman"/>
          <w:color w:val="000000"/>
          <w:sz w:val="24"/>
          <w:szCs w:val="24"/>
          <w:lang w:val="en-US"/>
        </w:rPr>
        <w:t>hyperammonemia</w:t>
      </w:r>
      <w:proofErr w:type="spellEnd"/>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was established </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4</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15</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28</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30</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31</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42</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II</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 addition to ammonia,</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sz w:val="24"/>
          <w:szCs w:val="24"/>
          <w:lang w:val="en-US"/>
        </w:rPr>
        <w:t>mercaptans</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(methyl </w:t>
      </w:r>
      <w:proofErr w:type="spellStart"/>
      <w:r w:rsidRPr="000E01DD">
        <w:rPr>
          <w:rFonts w:ascii="Times New Roman" w:eastAsia="Times New Roman" w:hAnsi="Times New Roman" w:cs="Times New Roman"/>
          <w:color w:val="000000"/>
          <w:sz w:val="24"/>
          <w:szCs w:val="24"/>
          <w:lang w:val="en-US"/>
        </w:rPr>
        <w:t>mercaptan</w:t>
      </w:r>
      <w:proofErr w:type="spellEnd"/>
      <w:r w:rsidRPr="000E01DD">
        <w:rPr>
          <w:rFonts w:ascii="Times New Roman" w:eastAsia="Times New Roman" w:hAnsi="Times New Roman" w:cs="Times New Roman"/>
          <w:color w:val="000000"/>
          <w:sz w:val="24"/>
          <w:szCs w:val="24"/>
          <w:lang w:val="en-US"/>
        </w:rPr>
        <w:t>), formed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from </w:t>
      </w:r>
      <w:proofErr w:type="spellStart"/>
      <w:r w:rsidRPr="000E01DD">
        <w:rPr>
          <w:rFonts w:ascii="Times New Roman" w:eastAsia="Times New Roman" w:hAnsi="Times New Roman" w:cs="Times New Roman"/>
          <w:color w:val="000000"/>
          <w:sz w:val="24"/>
          <w:szCs w:val="24"/>
          <w:lang w:val="en-US"/>
        </w:rPr>
        <w:t>methionine</w:t>
      </w:r>
      <w:proofErr w:type="spellEnd"/>
      <w:r w:rsidRPr="000E01DD">
        <w:rPr>
          <w:rFonts w:ascii="Times New Roman" w:eastAsia="Times New Roman" w:hAnsi="Times New Roman" w:cs="Times New Roman"/>
          <w:color w:val="000000"/>
          <w:sz w:val="24"/>
          <w:szCs w:val="24"/>
          <w:lang w:val="en-US"/>
        </w:rPr>
        <w:t>, as well as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short-chain fatty acids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slots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phenols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that are detoxified in the liver,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act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as </w:t>
      </w:r>
      <w:proofErr w:type="spellStart"/>
      <w:r w:rsidRPr="000E01DD">
        <w:rPr>
          <w:rFonts w:ascii="Times New Roman" w:eastAsia="Times New Roman" w:hAnsi="Times New Roman" w:cs="Times New Roman"/>
          <w:color w:val="000000"/>
          <w:sz w:val="24"/>
          <w:szCs w:val="24"/>
          <w:lang w:val="en-US"/>
        </w:rPr>
        <w:t>neurogenic</w:t>
      </w:r>
      <w:proofErr w:type="spellEnd"/>
      <w:r w:rsidRPr="000E01D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endotoxins</w:t>
      </w:r>
      <w:proofErr w:type="spellEnd"/>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and in CP participate in the inhibition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Na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16"/>
          <w:vertAlign w:val="superscript"/>
          <w:lang w:val="en-US"/>
        </w:rPr>
        <w:t>+</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K</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16"/>
          <w:vertAlign w:val="superscript"/>
          <w:lang w:val="en-US"/>
        </w:rPr>
        <w:t>+</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ATPase</w:t>
      </w:r>
      <w:proofErr w:type="spellEnd"/>
      <w:r w:rsidRPr="000E01DD">
        <w:rPr>
          <w:rFonts w:ascii="Times New Roman" w:eastAsia="Times New Roman" w:hAnsi="Times New Roman" w:cs="Times New Roman"/>
          <w:color w:val="000000"/>
          <w:sz w:val="24"/>
          <w:szCs w:val="24"/>
          <w:lang w:val="en-US"/>
        </w:rPr>
        <w:t xml:space="preserve"> in membranes of the nervous cells.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When the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processes them </w:t>
      </w:r>
      <w:proofErr w:type="spellStart"/>
      <w:r w:rsidRPr="000E01DD">
        <w:rPr>
          <w:rFonts w:ascii="Times New Roman" w:eastAsia="Times New Roman" w:hAnsi="Times New Roman" w:cs="Times New Roman"/>
          <w:color w:val="000000"/>
          <w:sz w:val="24"/>
          <w:szCs w:val="24"/>
          <w:lang w:val="en-US"/>
        </w:rPr>
        <w:t>obezvr</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zhivaniya</w:t>
      </w:r>
      <w:proofErr w:type="spellEnd"/>
      <w:r w:rsidRPr="000E01DD">
        <w:rPr>
          <w:rFonts w:ascii="Times New Roman" w:eastAsia="Times New Roman" w:hAnsi="Times New Roman" w:cs="Times New Roman"/>
          <w:color w:val="000000"/>
          <w:sz w:val="24"/>
          <w:szCs w:val="24"/>
          <w:lang w:val="en-US"/>
        </w:rPr>
        <w:t xml:space="preserve"> broken, and therefore the enzyme synthesis inhibition occurs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Na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16"/>
          <w:vertAlign w:val="superscript"/>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/K</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16"/>
          <w:vertAlign w:val="superscript"/>
          <w:lang w:val="en-US"/>
        </w:rPr>
        <w:t>+</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ATPase</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 the membranes of nerve cells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[31,</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51</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proofErr w:type="spellStart"/>
      <w:r w:rsidRPr="000E01DD">
        <w:rPr>
          <w:rFonts w:ascii="Times New Roman" w:eastAsia="Times New Roman" w:hAnsi="Times New Roman" w:cs="Times New Roman"/>
          <w:i/>
          <w:iCs/>
          <w:color w:val="000000"/>
          <w:sz w:val="24"/>
          <w:szCs w:val="24"/>
          <w:lang w:val="en-US"/>
        </w:rPr>
        <w:t>Mercaptans</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are formed in the large intestine as a result of bacterial hydrolysis of sulfur</w:t>
      </w:r>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containing amino acids (</w:t>
      </w:r>
      <w:proofErr w:type="spellStart"/>
      <w:r w:rsidRPr="000E01DD">
        <w:rPr>
          <w:rFonts w:ascii="Times New Roman" w:eastAsia="Times New Roman" w:hAnsi="Times New Roman" w:cs="Times New Roman"/>
          <w:color w:val="000000"/>
          <w:sz w:val="24"/>
          <w:szCs w:val="24"/>
          <w:lang w:val="en-US"/>
        </w:rPr>
        <w:t>methionine</w:t>
      </w:r>
      <w:proofErr w:type="spellEnd"/>
      <w:r w:rsidRPr="000E01D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cysteine</w:t>
      </w:r>
      <w:proofErr w:type="spellEnd"/>
      <w:r w:rsidRPr="000E01DD">
        <w:rPr>
          <w:rFonts w:ascii="Times New Roman" w:eastAsia="Times New Roman" w:hAnsi="Times New Roman" w:cs="Times New Roman"/>
          <w:color w:val="000000"/>
          <w:sz w:val="24"/>
          <w:szCs w:val="24"/>
          <w:lang w:val="en-US"/>
        </w:rPr>
        <w:t>, etc.) and in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norm</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are rendered harmless in the liver.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With an increase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blood</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mercaptans</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in patients with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appears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to</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sz w:val="24"/>
          <w:szCs w:val="24"/>
          <w:lang w:val="en-US"/>
        </w:rPr>
        <w:t>hara</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lattice constant a "smell of liver</w:t>
      </w:r>
      <w:r w:rsidR="00280949" w:rsidRPr="00280949">
        <w:rPr>
          <w:rFonts w:ascii="Times New Roman" w:eastAsia="Times New Roman" w:hAnsi="Times New Roman" w:cs="Times New Roman"/>
          <w:i/>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t>
      </w:r>
      <w:proofErr w:type="spellStart"/>
      <w:r w:rsidRPr="000E01DD">
        <w:rPr>
          <w:rFonts w:ascii="Times New Roman" w:eastAsia="Times New Roman" w:hAnsi="Times New Roman" w:cs="Times New Roman"/>
          <w:color w:val="000000"/>
          <w:sz w:val="24"/>
          <w:szCs w:val="24"/>
          <w:lang w:val="en-US"/>
        </w:rPr>
        <w:t>foetor</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hepatica</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from the mouth.</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The toxic effect of </w:t>
      </w:r>
      <w:proofErr w:type="spellStart"/>
      <w:r w:rsidRPr="000E01DD">
        <w:rPr>
          <w:rFonts w:ascii="Times New Roman" w:eastAsia="Times New Roman" w:hAnsi="Times New Roman" w:cs="Times New Roman"/>
          <w:color w:val="000000"/>
          <w:sz w:val="24"/>
          <w:szCs w:val="24"/>
          <w:lang w:val="en-US"/>
        </w:rPr>
        <w:t>mercaptans</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is due not only to the inhibition of the enzyme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Na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16"/>
          <w:vertAlign w:val="superscript"/>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/K</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16"/>
          <w:vertAlign w:val="superscript"/>
          <w:lang w:val="en-US"/>
        </w:rPr>
        <w:t>+</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ATPase</w:t>
      </w:r>
      <w:proofErr w:type="spellEnd"/>
      <w:r w:rsidRPr="000E01DD">
        <w:rPr>
          <w:rFonts w:ascii="Times New Roman" w:eastAsia="Times New Roman" w:hAnsi="Times New Roman" w:cs="Times New Roman"/>
          <w:color w:val="000000"/>
          <w:sz w:val="24"/>
          <w:szCs w:val="24"/>
          <w:lang w:val="en-US"/>
        </w:rPr>
        <w:t xml:space="preserve"> in neuronal membranes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g</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of 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nerve tissue, but also an increase in transport of aromatic amino acids in the brain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15,</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18,</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28].</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Increasing concentrations of short chain fatty acids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(SCFA), produced in the intestine from dietary fat under the action of colonic bacteria and</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or p</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result of incomplete breakdown of fatty acids in hepatic failure causes </w:t>
      </w:r>
      <w:proofErr w:type="spellStart"/>
      <w:r w:rsidRPr="000E01DD">
        <w:rPr>
          <w:rFonts w:ascii="Times New Roman" w:eastAsia="Times New Roman" w:hAnsi="Times New Roman" w:cs="Times New Roman"/>
          <w:color w:val="000000"/>
          <w:sz w:val="24"/>
          <w:szCs w:val="24"/>
          <w:lang w:val="en-US"/>
        </w:rPr>
        <w:t>neurotoxic</w:t>
      </w:r>
      <w:proofErr w:type="spellEnd"/>
      <w:r w:rsidRPr="000E01DD">
        <w:rPr>
          <w:rFonts w:ascii="Times New Roman" w:eastAsia="Times New Roman" w:hAnsi="Times New Roman" w:cs="Times New Roman"/>
          <w:color w:val="000000"/>
          <w:sz w:val="24"/>
          <w:szCs w:val="24"/>
          <w:lang w:val="en-US"/>
        </w:rPr>
        <w:t xml:space="preserve"> effect due to the decrease of urea synthesis in the liver and </w:t>
      </w:r>
      <w:proofErr w:type="spellStart"/>
      <w:r w:rsidRPr="000E01DD">
        <w:rPr>
          <w:rFonts w:ascii="Times New Roman" w:eastAsia="Times New Roman" w:hAnsi="Times New Roman" w:cs="Times New Roman"/>
          <w:color w:val="000000"/>
          <w:sz w:val="24"/>
          <w:szCs w:val="24"/>
          <w:lang w:val="en-US"/>
        </w:rPr>
        <w:t>decel</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it neuronal</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Na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16"/>
          <w:vertAlign w:val="superscript"/>
          <w:lang w:val="en-US"/>
        </w:rPr>
        <w:t>+</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K</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16"/>
          <w:vertAlign w:val="superscript"/>
          <w:lang w:val="en-US"/>
        </w:rPr>
        <w:t>+</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ATPase</w:t>
      </w:r>
      <w:proofErr w:type="spellEnd"/>
      <w:r w:rsidRPr="000E01DD">
        <w:rPr>
          <w:rFonts w:ascii="Times New Roman" w:eastAsia="Times New Roman" w:hAnsi="Times New Roman" w:cs="Times New Roman"/>
          <w:color w:val="000000"/>
          <w:sz w:val="24"/>
          <w:szCs w:val="24"/>
          <w:lang w:val="en-US"/>
        </w:rPr>
        <w:t xml:space="preserve"> </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1</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31</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38</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51</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Phenols,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which are derivatives of tyrosine and </w:t>
      </w:r>
      <w:proofErr w:type="gramStart"/>
      <w:r w:rsidRPr="000E01DD">
        <w:rPr>
          <w:rFonts w:ascii="Times New Roman" w:eastAsia="Times New Roman" w:hAnsi="Times New Roman" w:cs="Times New Roman"/>
          <w:color w:val="000000"/>
          <w:sz w:val="24"/>
          <w:szCs w:val="24"/>
          <w:lang w:val="en-US"/>
        </w:rPr>
        <w:t>phenylalanine</w:t>
      </w:r>
      <w:proofErr w:type="gramEnd"/>
      <w:r w:rsidRPr="000E01DD">
        <w:rPr>
          <w:rFonts w:ascii="Times New Roman" w:eastAsia="Times New Roman" w:hAnsi="Times New Roman" w:cs="Times New Roman"/>
          <w:color w:val="000000"/>
          <w:sz w:val="24"/>
          <w:szCs w:val="24"/>
          <w:lang w:val="en-US"/>
        </w:rPr>
        <w:t xml:space="preserve"> are also formed in Kish</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h</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nick under the influence of intestinal</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microbiota</w:t>
      </w:r>
      <w:proofErr w:type="spellEnd"/>
      <w:r w:rsidRPr="000E01DD">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 their increased concentration in blood contributes to the development of hepatic coma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15</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III</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An important role in the pathogenesis of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performs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an amino acid imbalance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manifests itself increase the level of aromatic amino acids (tyrosine, phenylalanine, tryptophan), which are precursors of false neurotransmitters, and the reduction of amino acids with branched chain (</w:t>
      </w:r>
      <w:proofErr w:type="spellStart"/>
      <w:r w:rsidRPr="000E01DD">
        <w:rPr>
          <w:rFonts w:ascii="Times New Roman" w:eastAsia="Times New Roman" w:hAnsi="Times New Roman" w:cs="Times New Roman"/>
          <w:color w:val="000000"/>
          <w:sz w:val="24"/>
          <w:szCs w:val="24"/>
          <w:lang w:val="en-US"/>
        </w:rPr>
        <w:t>valine</w:t>
      </w:r>
      <w:proofErr w:type="spellEnd"/>
      <w:r w:rsidRPr="000E01D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leucine</w:t>
      </w:r>
      <w:proofErr w:type="spellEnd"/>
      <w:r w:rsidRPr="000E01D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isoleucine</w:t>
      </w:r>
      <w:proofErr w:type="spellEnd"/>
      <w:r w:rsidRPr="000E01DD">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[3,</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15,</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19</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 xml:space="preserve">In chronic liver disease, especially with </w:t>
      </w:r>
      <w:proofErr w:type="spellStart"/>
      <w:r w:rsidRPr="000E01DD">
        <w:rPr>
          <w:rFonts w:ascii="Times New Roman" w:eastAsia="Times New Roman" w:hAnsi="Times New Roman" w:cs="Times New Roman"/>
          <w:color w:val="000000"/>
          <w:sz w:val="24"/>
          <w:szCs w:val="24"/>
          <w:lang w:val="en-US"/>
        </w:rPr>
        <w:t>portocaval</w:t>
      </w:r>
      <w:proofErr w:type="spellEnd"/>
      <w:r w:rsidRPr="000E01DD">
        <w:rPr>
          <w:rFonts w:ascii="Times New Roman" w:eastAsia="Times New Roman" w:hAnsi="Times New Roman" w:cs="Times New Roman"/>
          <w:color w:val="000000"/>
          <w:sz w:val="24"/>
          <w:szCs w:val="24"/>
          <w:lang w:val="en-US"/>
        </w:rPr>
        <w:t xml:space="preserve"> occurring </w:t>
      </w:r>
      <w:proofErr w:type="spellStart"/>
      <w:r w:rsidRPr="000E01DD">
        <w:rPr>
          <w:rFonts w:ascii="Times New Roman" w:eastAsia="Times New Roman" w:hAnsi="Times New Roman" w:cs="Times New Roman"/>
          <w:color w:val="000000"/>
          <w:sz w:val="24"/>
          <w:szCs w:val="24"/>
          <w:lang w:val="en-US"/>
        </w:rPr>
        <w:t>anastomoses</w:t>
      </w:r>
      <w:proofErr w:type="spellEnd"/>
      <w:r w:rsidRPr="000E01DD">
        <w:rPr>
          <w:rFonts w:ascii="Times New Roman" w:eastAsia="Times New Roman" w:hAnsi="Times New Roman" w:cs="Times New Roman"/>
          <w:color w:val="000000"/>
          <w:sz w:val="24"/>
          <w:szCs w:val="24"/>
          <w:lang w:val="en-US"/>
        </w:rPr>
        <w:t>, the level of aromatic amino acids significantly increased, but contains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amino acids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of a branched network, in contrast, is reduced, which leads to a reduction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of 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coefficient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to</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Fisher.</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K</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Fisher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coefficient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valine</w:t>
      </w:r>
      <w:proofErr w:type="spellEnd"/>
      <w:r w:rsidRPr="000E01DD">
        <w:rPr>
          <w:rFonts w:ascii="Times New Roman" w:eastAsia="Times New Roman" w:hAnsi="Times New Roman" w:cs="Times New Roman"/>
          <w:color w:val="000000"/>
          <w:sz w:val="24"/>
          <w:szCs w:val="24"/>
          <w:lang w:val="en-US"/>
        </w:rPr>
        <w:t xml:space="preserve"> + </w:t>
      </w:r>
      <w:proofErr w:type="spellStart"/>
      <w:r w:rsidRPr="000E01DD">
        <w:rPr>
          <w:rFonts w:ascii="Times New Roman" w:eastAsia="Times New Roman" w:hAnsi="Times New Roman" w:cs="Times New Roman"/>
          <w:color w:val="000000"/>
          <w:sz w:val="24"/>
          <w:szCs w:val="24"/>
          <w:lang w:val="en-US"/>
        </w:rPr>
        <w:t>leucine</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isoleucine</w:t>
      </w:r>
      <w:proofErr w:type="spellEnd"/>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tyrosine + phenylalanine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tryptofan</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&lt;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0 (at the rate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3</w:t>
      </w:r>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4.5)</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In these conditions there is an excessive intake of </w:t>
      </w:r>
      <w:proofErr w:type="spellStart"/>
      <w:r w:rsidRPr="000E01DD">
        <w:rPr>
          <w:rFonts w:ascii="Times New Roman" w:eastAsia="Times New Roman" w:hAnsi="Times New Roman" w:cs="Times New Roman"/>
          <w:color w:val="000000"/>
          <w:sz w:val="24"/>
          <w:szCs w:val="24"/>
          <w:lang w:val="en-US"/>
        </w:rPr>
        <w:t>holo</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hydrochloric brain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the aromatic amino acids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that serve as starting material for the synthesis of false neurotransmitters (</w:t>
      </w:r>
      <w:r w:rsidRPr="000E01DD">
        <w:rPr>
          <w:rFonts w:ascii="Times New Roman" w:eastAsia="Times New Roman" w:hAnsi="Times New Roman" w:cs="Times New Roman"/>
          <w:color w:val="000000"/>
          <w:sz w:val="24"/>
          <w:szCs w:val="24"/>
        </w:rPr>
        <w:t>α</w:t>
      </w:r>
      <w:r w:rsidRPr="000E01DD">
        <w:rPr>
          <w:rFonts w:ascii="Times New Roman" w:eastAsia="Times New Roman" w:hAnsi="Times New Roman" w:cs="Times New Roman"/>
          <w:color w:val="000000"/>
          <w:sz w:val="24"/>
          <w:szCs w:val="24"/>
          <w:lang w:val="en-US"/>
        </w:rPr>
        <w:t>-</w:t>
      </w:r>
      <w:proofErr w:type="spellStart"/>
      <w:r w:rsidRPr="000E01DD">
        <w:rPr>
          <w:rFonts w:ascii="Times New Roman" w:eastAsia="Times New Roman" w:hAnsi="Times New Roman" w:cs="Times New Roman"/>
          <w:color w:val="000000"/>
          <w:sz w:val="24"/>
          <w:szCs w:val="24"/>
          <w:lang w:val="en-US"/>
        </w:rPr>
        <w:t>phenylethanolamine</w:t>
      </w:r>
      <w:proofErr w:type="spellEnd"/>
      <w:r w:rsidRPr="000E01DD">
        <w:rPr>
          <w:rFonts w:ascii="Times New Roman" w:eastAsia="Times New Roman" w:hAnsi="Times New Roman" w:cs="Times New Roman"/>
          <w:color w:val="000000"/>
          <w:sz w:val="24"/>
          <w:szCs w:val="24"/>
          <w:lang w:val="en-US"/>
        </w:rPr>
        <w:t xml:space="preserve"> and </w:t>
      </w:r>
      <w:proofErr w:type="spellStart"/>
      <w:r w:rsidRPr="000E01DD">
        <w:rPr>
          <w:rFonts w:ascii="Times New Roman" w:eastAsia="Times New Roman" w:hAnsi="Times New Roman" w:cs="Times New Roman"/>
          <w:color w:val="000000"/>
          <w:sz w:val="24"/>
          <w:szCs w:val="24"/>
          <w:lang w:val="en-US"/>
        </w:rPr>
        <w:t>oktapamin</w:t>
      </w:r>
      <w:proofErr w:type="spellEnd"/>
      <w:r w:rsidRPr="000E01DD">
        <w:rPr>
          <w:rFonts w:ascii="Times New Roman" w:eastAsia="Times New Roman" w:hAnsi="Times New Roman" w:cs="Times New Roman"/>
          <w:color w:val="000000"/>
          <w:sz w:val="24"/>
          <w:szCs w:val="24"/>
          <w:lang w:val="en-US"/>
        </w:rPr>
        <w:t xml:space="preserve">) differing </w:t>
      </w:r>
      <w:proofErr w:type="spellStart"/>
      <w:r w:rsidRPr="000E01DD">
        <w:rPr>
          <w:rFonts w:ascii="Times New Roman" w:eastAsia="Times New Roman" w:hAnsi="Times New Roman" w:cs="Times New Roman"/>
          <w:color w:val="000000"/>
          <w:sz w:val="24"/>
          <w:szCs w:val="24"/>
          <w:lang w:val="en-US"/>
        </w:rPr>
        <w:t>susches</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m</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venno</w:t>
      </w:r>
      <w:proofErr w:type="spellEnd"/>
      <w:r w:rsidRPr="000E01DD">
        <w:rPr>
          <w:rFonts w:ascii="Times New Roman" w:eastAsia="Times New Roman" w:hAnsi="Times New Roman" w:cs="Times New Roman"/>
          <w:color w:val="000000"/>
          <w:sz w:val="24"/>
          <w:szCs w:val="24"/>
          <w:lang w:val="en-US"/>
        </w:rPr>
        <w:t xml:space="preserve"> lower activity.</w:t>
      </w:r>
      <w:r w:rsidR="00634D7D">
        <w:rPr>
          <w:rFonts w:ascii="Times New Roman" w:eastAsia="Times New Roman" w:hAnsi="Times New Roman" w:cs="Times New Roman"/>
          <w:color w:val="000000"/>
          <w:sz w:val="24"/>
          <w:szCs w:val="24"/>
          <w:lang w:val="en-US"/>
        </w:rPr>
        <w:t xml:space="preserve"> </w:t>
      </w:r>
      <w:proofErr w:type="gramStart"/>
      <w:r w:rsidRPr="000E01DD">
        <w:rPr>
          <w:rFonts w:ascii="Times New Roman" w:eastAsia="Times New Roman" w:hAnsi="Times New Roman" w:cs="Times New Roman"/>
          <w:color w:val="000000"/>
          <w:sz w:val="24"/>
          <w:szCs w:val="24"/>
          <w:lang w:val="en-US"/>
        </w:rPr>
        <w:t>Furthermore, these amino acid changes in the composition due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vayut</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decrease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dopamine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synthesis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enzyme,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which also promotes the formation of neurotransmitters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w:t>
      </w:r>
      <w:r w:rsidR="0038269C">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22</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37</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50</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roofErr w:type="gramEnd"/>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In chronic progressive liver disease increases the content three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to claim</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Tofana</w:t>
      </w:r>
      <w:proofErr w:type="spellEnd"/>
      <w:r w:rsidRPr="000E01DD">
        <w:rPr>
          <w:rFonts w:ascii="Times New Roman" w:eastAsia="Times New Roman" w:hAnsi="Times New Roman" w:cs="Times New Roman"/>
          <w:color w:val="000000"/>
          <w:sz w:val="24"/>
          <w:szCs w:val="24"/>
          <w:lang w:val="en-US"/>
        </w:rPr>
        <w:t xml:space="preserve"> in the blood and in the brain and reduces the density of postsynaptic</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serotonin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receptors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new and serotonin levels.</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lastRenderedPageBreak/>
        <w:t>IV</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Another hypothesis of pathogenesis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can serve as 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GABA-</w:t>
      </w:r>
      <w:proofErr w:type="spellStart"/>
      <w:r w:rsidRPr="000E01DD">
        <w:rPr>
          <w:rFonts w:ascii="Times New Roman" w:eastAsia="Times New Roman" w:hAnsi="Times New Roman" w:cs="Times New Roman"/>
          <w:i/>
          <w:iCs/>
          <w:color w:val="000000"/>
          <w:sz w:val="24"/>
          <w:szCs w:val="24"/>
          <w:lang w:val="en-US"/>
        </w:rPr>
        <w:t>ergic</w:t>
      </w:r>
      <w:proofErr w:type="spellEnd"/>
      <w:r w:rsidRPr="000E01DD">
        <w:rPr>
          <w:rFonts w:ascii="Times New Roman" w:eastAsia="Times New Roman" w:hAnsi="Times New Roman" w:cs="Times New Roman"/>
          <w:i/>
          <w:iCs/>
          <w:color w:val="000000"/>
          <w:sz w:val="24"/>
          <w:szCs w:val="24"/>
          <w:lang w:val="en-US"/>
        </w:rPr>
        <w:t xml:space="preserve"> theory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with</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publicly which participates in the development of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rPr>
        <w:t>γ</w:t>
      </w:r>
      <w:r w:rsidRPr="000E01DD">
        <w:rPr>
          <w:rFonts w:ascii="Times New Roman" w:eastAsia="Times New Roman" w:hAnsi="Times New Roman" w:cs="Times New Roman"/>
          <w:color w:val="000000"/>
          <w:sz w:val="24"/>
          <w:szCs w:val="24"/>
          <w:lang w:val="en-US"/>
        </w:rPr>
        <w:t>-</w:t>
      </w:r>
      <w:proofErr w:type="spellStart"/>
      <w:r w:rsidRPr="000E01DD">
        <w:rPr>
          <w:rFonts w:ascii="Times New Roman" w:eastAsia="Times New Roman" w:hAnsi="Times New Roman" w:cs="Times New Roman"/>
          <w:color w:val="000000"/>
          <w:sz w:val="24"/>
          <w:szCs w:val="24"/>
          <w:lang w:val="en-US"/>
        </w:rPr>
        <w:t>aminobutyric</w:t>
      </w:r>
      <w:proofErr w:type="spellEnd"/>
      <w:r w:rsidRPr="000E01DD">
        <w:rPr>
          <w:rFonts w:ascii="Times New Roman" w:eastAsia="Times New Roman" w:hAnsi="Times New Roman" w:cs="Times New Roman"/>
          <w:color w:val="000000"/>
          <w:sz w:val="24"/>
          <w:szCs w:val="24"/>
          <w:lang w:val="en-US"/>
        </w:rPr>
        <w:t xml:space="preserve"> acid (GABA), serving as the inhibitory neurotransmitter systems.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Its concentration in patients with </w:t>
      </w:r>
      <w:proofErr w:type="gramStart"/>
      <w:r w:rsidR="0038269C">
        <w:rPr>
          <w:rFonts w:ascii="Times New Roman" w:eastAsia="Times New Roman" w:hAnsi="Times New Roman" w:cs="Times New Roman"/>
          <w:color w:val="000000"/>
          <w:sz w:val="24"/>
          <w:szCs w:val="24"/>
          <w:lang w:val="en-US"/>
        </w:rPr>
        <w:t>HE</w:t>
      </w:r>
      <w:proofErr w:type="gramEnd"/>
      <w:r w:rsidRPr="000E01DD">
        <w:rPr>
          <w:rFonts w:ascii="Times New Roman" w:eastAsia="Times New Roman" w:hAnsi="Times New Roman" w:cs="Times New Roman"/>
          <w:color w:val="000000"/>
          <w:sz w:val="24"/>
          <w:szCs w:val="24"/>
          <w:lang w:val="en-US"/>
        </w:rPr>
        <w:t xml:space="preserve"> is increased due to</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 decrease in the activity of hepatic</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sz w:val="24"/>
          <w:szCs w:val="24"/>
          <w:lang w:val="en-US"/>
        </w:rPr>
        <w:t>transaminase</w:t>
      </w:r>
      <w:proofErr w:type="spellEnd"/>
      <w:r w:rsidR="00634D7D">
        <w:rPr>
          <w:rFonts w:ascii="Times New Roman" w:eastAsia="Times New Roman" w:hAnsi="Times New Roman" w:cs="Times New Roman"/>
          <w:i/>
          <w:iCs/>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GABA-I-governing</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the main enzyme reactions of neutralization of GABA.</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Formed in the intestine, GABA enters the general bloodstream and through the BBB penetrates into 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brain, where due to the swelling of </w:t>
      </w:r>
      <w:proofErr w:type="spellStart"/>
      <w:r w:rsidRPr="000E01DD">
        <w:rPr>
          <w:rFonts w:ascii="Times New Roman" w:eastAsia="Times New Roman" w:hAnsi="Times New Roman" w:cs="Times New Roman"/>
          <w:color w:val="000000"/>
          <w:sz w:val="24"/>
          <w:szCs w:val="24"/>
          <w:lang w:val="en-US"/>
        </w:rPr>
        <w:t>astroglial</w:t>
      </w:r>
      <w:proofErr w:type="spellEnd"/>
      <w:r w:rsidRPr="000E01DD">
        <w:rPr>
          <w:rFonts w:ascii="Times New Roman" w:eastAsia="Times New Roman" w:hAnsi="Times New Roman" w:cs="Times New Roman"/>
          <w:color w:val="000000"/>
          <w:sz w:val="24"/>
          <w:szCs w:val="24"/>
          <w:lang w:val="en-US"/>
        </w:rPr>
        <w:t xml:space="preserve"> has a toxic effect on the brain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tissue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on-hand,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causing a decrease in the content of neurotransmitters and their true </w:t>
      </w:r>
      <w:proofErr w:type="spellStart"/>
      <w:r w:rsidRPr="000E01DD">
        <w:rPr>
          <w:rFonts w:ascii="Times New Roman" w:eastAsia="Times New Roman" w:hAnsi="Times New Roman" w:cs="Times New Roman"/>
          <w:color w:val="000000"/>
          <w:sz w:val="24"/>
          <w:szCs w:val="24"/>
          <w:lang w:val="en-US"/>
        </w:rPr>
        <w:t>retse</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n</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tori</w:t>
      </w:r>
      <w:proofErr w:type="spellEnd"/>
      <w:r w:rsidRPr="000E01DD">
        <w:rPr>
          <w:rFonts w:ascii="Times New Roman" w:eastAsia="Times New Roman" w:hAnsi="Times New Roman" w:cs="Times New Roman"/>
          <w:color w:val="000000"/>
          <w:sz w:val="24"/>
          <w:szCs w:val="24"/>
          <w:lang w:val="en-US"/>
        </w:rPr>
        <w:t xml:space="preserve"> and decreased levels of serotonin and 5-HT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16"/>
          <w:vertAlign w:val="subscript"/>
          <w:lang w:val="en-US"/>
        </w:rPr>
        <w:t>1</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receptor regulating sleep and dressings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e-agency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reaction.</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Simultaneously increased content inhibitory neurotransmitter</w:t>
      </w:r>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rPr>
        <w:t>γ</w:t>
      </w:r>
      <w:r w:rsidRPr="000E01DD">
        <w:rPr>
          <w:rFonts w:ascii="Times New Roman" w:eastAsia="Times New Roman" w:hAnsi="Times New Roman" w:cs="Times New Roman"/>
          <w:color w:val="000000"/>
          <w:sz w:val="24"/>
          <w:szCs w:val="24"/>
          <w:lang w:val="en-US"/>
        </w:rPr>
        <w:t>-</w:t>
      </w:r>
      <w:proofErr w:type="spellStart"/>
      <w:r w:rsidRPr="000E01DD">
        <w:rPr>
          <w:rFonts w:ascii="Times New Roman" w:eastAsia="Times New Roman" w:hAnsi="Times New Roman" w:cs="Times New Roman"/>
          <w:color w:val="000000"/>
          <w:sz w:val="24"/>
          <w:szCs w:val="24"/>
          <w:lang w:val="en-US"/>
        </w:rPr>
        <w:t>aminobutyric</w:t>
      </w:r>
      <w:proofErr w:type="spellEnd"/>
      <w:r w:rsidRPr="000E01DD">
        <w:rPr>
          <w:rFonts w:ascii="Times New Roman" w:eastAsia="Times New Roman" w:hAnsi="Times New Roman" w:cs="Times New Roman"/>
          <w:color w:val="000000"/>
          <w:sz w:val="24"/>
          <w:szCs w:val="24"/>
          <w:lang w:val="en-US"/>
        </w:rPr>
        <w:t xml:space="preserve"> acid (MHA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K) and GABA-</w:t>
      </w:r>
      <w:proofErr w:type="spellStart"/>
      <w:r w:rsidRPr="000E01DD">
        <w:rPr>
          <w:rFonts w:ascii="Times New Roman" w:eastAsia="Times New Roman" w:hAnsi="Times New Roman" w:cs="Times New Roman"/>
          <w:color w:val="000000"/>
          <w:sz w:val="24"/>
          <w:szCs w:val="24"/>
          <w:lang w:val="en-US"/>
        </w:rPr>
        <w:t>ergic</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receptors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capable Activate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about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Vat endogenously generated or coming from </w:t>
      </w:r>
      <w:proofErr w:type="spellStart"/>
      <w:r w:rsidRPr="000E01DD">
        <w:rPr>
          <w:rFonts w:ascii="Times New Roman" w:eastAsia="Times New Roman" w:hAnsi="Times New Roman" w:cs="Times New Roman"/>
          <w:color w:val="000000"/>
          <w:sz w:val="24"/>
          <w:szCs w:val="24"/>
          <w:lang w:val="en-US"/>
        </w:rPr>
        <w:t>outside</w:t>
      </w:r>
      <w:r w:rsidRPr="000E01DD">
        <w:rPr>
          <w:rFonts w:ascii="Times New Roman" w:eastAsia="Times New Roman" w:hAnsi="Times New Roman" w:cs="Times New Roman"/>
          <w:i/>
          <w:iCs/>
          <w:color w:val="000000"/>
          <w:sz w:val="24"/>
          <w:szCs w:val="24"/>
          <w:lang w:val="en-US"/>
        </w:rPr>
        <w:t>benzodiazepines</w:t>
      </w:r>
      <w:proofErr w:type="spellEnd"/>
      <w:r w:rsidR="00634D7D">
        <w:rPr>
          <w:rFonts w:ascii="Times New Roman" w:eastAsia="Times New Roman" w:hAnsi="Times New Roman" w:cs="Times New Roman"/>
          <w:i/>
          <w:iCs/>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which</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exist improve clinical manifestations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especially when applied </w:t>
      </w:r>
      <w:proofErr w:type="spellStart"/>
      <w:r w:rsidRPr="000E01DD">
        <w:rPr>
          <w:rFonts w:ascii="Times New Roman" w:eastAsia="Times New Roman" w:hAnsi="Times New Roman" w:cs="Times New Roman"/>
          <w:color w:val="000000"/>
          <w:sz w:val="24"/>
          <w:szCs w:val="24"/>
          <w:lang w:val="en-US"/>
        </w:rPr>
        <w:t>trankviliz</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tori</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[3,</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15</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 xml:space="preserve">Thus, in the pathogenesis of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involved complex pathological factors </w:t>
      </w:r>
      <w:proofErr w:type="spellStart"/>
      <w:r w:rsidRPr="000E01DD">
        <w:rPr>
          <w:rFonts w:ascii="Times New Roman" w:eastAsia="Times New Roman" w:hAnsi="Times New Roman" w:cs="Times New Roman"/>
          <w:color w:val="000000"/>
          <w:sz w:val="24"/>
          <w:szCs w:val="24"/>
          <w:lang w:val="en-US"/>
        </w:rPr>
        <w:t>vozdeys</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vuyuschih</w:t>
      </w:r>
      <w:proofErr w:type="spellEnd"/>
      <w:r w:rsidRPr="000E01DD">
        <w:rPr>
          <w:rFonts w:ascii="Times New Roman" w:eastAsia="Times New Roman" w:hAnsi="Times New Roman" w:cs="Times New Roman"/>
          <w:color w:val="000000"/>
          <w:sz w:val="24"/>
          <w:szCs w:val="24"/>
          <w:lang w:val="en-US"/>
        </w:rPr>
        <w:t xml:space="preserve"> on the brain: the endogenous neurotoxins, before all</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of the ammonia;</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aminoki</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with 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lotus </w:t>
      </w:r>
      <w:proofErr w:type="spellStart"/>
      <w:r w:rsidRPr="000E01DD">
        <w:rPr>
          <w:rFonts w:ascii="Times New Roman" w:eastAsia="Times New Roman" w:hAnsi="Times New Roman" w:cs="Times New Roman"/>
          <w:color w:val="000000"/>
          <w:sz w:val="24"/>
          <w:szCs w:val="24"/>
          <w:lang w:val="en-US"/>
        </w:rPr>
        <w:t>dysbi</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lance;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 disorder in the functions of neurotransmitters and their receptors, 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accumulation of </w:t>
      </w:r>
      <w:r w:rsidRPr="000E01DD">
        <w:rPr>
          <w:rFonts w:ascii="Times New Roman" w:eastAsia="Times New Roman" w:hAnsi="Times New Roman" w:cs="Times New Roman"/>
          <w:color w:val="000000"/>
          <w:sz w:val="24"/>
          <w:szCs w:val="24"/>
        </w:rPr>
        <w:t>γ</w:t>
      </w:r>
      <w:r w:rsidRPr="000E01DD">
        <w:rPr>
          <w:rFonts w:ascii="Times New Roman" w:eastAsia="Times New Roman" w:hAnsi="Times New Roman" w:cs="Times New Roman"/>
          <w:color w:val="000000"/>
          <w:sz w:val="24"/>
          <w:szCs w:val="24"/>
          <w:lang w:val="en-US"/>
        </w:rPr>
        <w:t>-</w:t>
      </w:r>
      <w:proofErr w:type="spellStart"/>
      <w:r w:rsidRPr="000E01DD">
        <w:rPr>
          <w:rFonts w:ascii="Times New Roman" w:eastAsia="Times New Roman" w:hAnsi="Times New Roman" w:cs="Times New Roman"/>
          <w:color w:val="000000"/>
          <w:sz w:val="24"/>
          <w:szCs w:val="24"/>
          <w:lang w:val="en-US"/>
        </w:rPr>
        <w:t>aminobutyric</w:t>
      </w:r>
      <w:proofErr w:type="spellEnd"/>
      <w:r w:rsidRPr="000E01DD">
        <w:rPr>
          <w:rFonts w:ascii="Times New Roman" w:eastAsia="Times New Roman" w:hAnsi="Times New Roman" w:cs="Times New Roman"/>
          <w:color w:val="000000"/>
          <w:sz w:val="24"/>
          <w:szCs w:val="24"/>
          <w:lang w:val="en-US"/>
        </w:rPr>
        <w:t xml:space="preserve"> acid</w:t>
      </w:r>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GABA, as well as an increased concentration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fatty chain fatty acids.</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proofErr w:type="gramStart"/>
      <w:r w:rsidRPr="000E01DD">
        <w:rPr>
          <w:rFonts w:ascii="Times New Roman" w:eastAsia="Times New Roman" w:hAnsi="Times New Roman" w:cs="Times New Roman"/>
          <w:b/>
          <w:bCs/>
          <w:color w:val="000000"/>
          <w:sz w:val="24"/>
          <w:szCs w:val="24"/>
          <w:lang w:val="en-US"/>
        </w:rPr>
        <w:t>Clinic.</w:t>
      </w:r>
      <w:proofErr w:type="gram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When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affects all parts of the brain, due to which its </w:t>
      </w:r>
      <w:proofErr w:type="spellStart"/>
      <w:r w:rsidRPr="000E01DD">
        <w:rPr>
          <w:rFonts w:ascii="Times New Roman" w:eastAsia="Times New Roman" w:hAnsi="Times New Roman" w:cs="Times New Roman"/>
          <w:color w:val="000000"/>
          <w:sz w:val="24"/>
          <w:szCs w:val="24"/>
          <w:lang w:val="en-US"/>
        </w:rPr>
        <w:t>Klinichev</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tion</w:t>
      </w:r>
      <w:proofErr w:type="spellEnd"/>
      <w:r w:rsidRPr="000E01DD">
        <w:rPr>
          <w:rFonts w:ascii="Times New Roman" w:eastAsia="Times New Roman" w:hAnsi="Times New Roman" w:cs="Times New Roman"/>
          <w:color w:val="000000"/>
          <w:sz w:val="24"/>
          <w:szCs w:val="24"/>
          <w:lang w:val="en-US"/>
        </w:rPr>
        <w:t xml:space="preserve"> pattern observed various neuropsychiatric disorders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[19,</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24</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I.</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On the part of the psychic sphere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tsya</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note:</w:t>
      </w:r>
    </w:p>
    <w:p w:rsidR="000E01DD" w:rsidRPr="000E01DD" w:rsidRDefault="000E01DD" w:rsidP="0038269C">
      <w:pPr>
        <w:numPr>
          <w:ilvl w:val="0"/>
          <w:numId w:val="2"/>
        </w:numPr>
        <w:spacing w:after="0" w:line="240" w:lineRule="auto"/>
        <w:ind w:left="268" w:firstLine="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sleep disorders (drowsiness);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disturbance of the normal rhythm of sleep and wakefulness;</w:t>
      </w:r>
    </w:p>
    <w:p w:rsidR="000E01DD" w:rsidRPr="000E01DD" w:rsidRDefault="000E01DD" w:rsidP="0038269C">
      <w:pPr>
        <w:numPr>
          <w:ilvl w:val="0"/>
          <w:numId w:val="2"/>
        </w:numPr>
        <w:spacing w:after="0" w:line="240" w:lineRule="auto"/>
        <w:ind w:left="268" w:firstLine="0"/>
        <w:jc w:val="both"/>
        <w:rPr>
          <w:rFonts w:ascii="Times New Roman" w:eastAsia="Times New Roman" w:hAnsi="Times New Roman" w:cs="Times New Roman"/>
          <w:color w:val="000000"/>
          <w:sz w:val="24"/>
          <w:szCs w:val="24"/>
        </w:rPr>
      </w:pPr>
      <w:proofErr w:type="gramStart"/>
      <w:r w:rsidRPr="000E01DD">
        <w:rPr>
          <w:rFonts w:ascii="Times New Roman" w:eastAsia="Times New Roman" w:hAnsi="Times New Roman" w:cs="Times New Roman"/>
          <w:i/>
          <w:iCs/>
          <w:color w:val="000000"/>
          <w:sz w:val="24"/>
          <w:szCs w:val="24"/>
          <w:lang w:val="en-US"/>
        </w:rPr>
        <w:t>disorders</w:t>
      </w:r>
      <w:proofErr w:type="gramEnd"/>
      <w:r w:rsidRPr="000E01DD">
        <w:rPr>
          <w:rFonts w:ascii="Times New Roman" w:eastAsia="Times New Roman" w:hAnsi="Times New Roman" w:cs="Times New Roman"/>
          <w:i/>
          <w:iCs/>
          <w:color w:val="000000"/>
          <w:sz w:val="24"/>
          <w:szCs w:val="24"/>
          <w:lang w:val="en-US"/>
        </w:rPr>
        <w:t xml:space="preserve"> of consciousness: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symptoms resembling delirium;</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disorientation in sp</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Meni</w:t>
      </w:r>
      <w:proofErr w:type="spellEnd"/>
      <w:r w:rsidRPr="000E01DD">
        <w:rPr>
          <w:rFonts w:ascii="Times New Roman" w:eastAsia="Times New Roman" w:hAnsi="Times New Roman" w:cs="Times New Roman"/>
          <w:color w:val="000000"/>
          <w:sz w:val="24"/>
          <w:szCs w:val="24"/>
          <w:lang w:val="en-US"/>
        </w:rPr>
        <w:t xml:space="preserve"> and space;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paranoid-hallucinatory and </w:t>
      </w:r>
      <w:proofErr w:type="spellStart"/>
      <w:r w:rsidRPr="000E01DD">
        <w:rPr>
          <w:rFonts w:ascii="Times New Roman" w:eastAsia="Times New Roman" w:hAnsi="Times New Roman" w:cs="Times New Roman"/>
          <w:color w:val="000000"/>
          <w:sz w:val="24"/>
          <w:szCs w:val="24"/>
          <w:lang w:val="en-US"/>
        </w:rPr>
        <w:t>soporous</w:t>
      </w:r>
      <w:proofErr w:type="spellEnd"/>
      <w:r w:rsidRPr="000E01DD">
        <w:rPr>
          <w:rFonts w:ascii="Times New Roman" w:eastAsia="Times New Roman" w:hAnsi="Times New Roman" w:cs="Times New Roman"/>
          <w:color w:val="000000"/>
          <w:sz w:val="24"/>
          <w:szCs w:val="24"/>
          <w:lang w:val="en-US"/>
        </w:rPr>
        <w:t xml:space="preserve"> disorders consciously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Nia</w:t>
      </w:r>
      <w:proofErr w:type="spellEnd"/>
      <w:r w:rsidRPr="000E01DD">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general inhibition, </w:t>
      </w:r>
      <w:proofErr w:type="spellStart"/>
      <w:r w:rsidRPr="000E01DD">
        <w:rPr>
          <w:rFonts w:ascii="Times New Roman" w:eastAsia="Times New Roman" w:hAnsi="Times New Roman" w:cs="Times New Roman"/>
          <w:color w:val="000000"/>
          <w:sz w:val="24"/>
          <w:szCs w:val="24"/>
          <w:lang w:val="en-US"/>
        </w:rPr>
        <w:t>apathy;confusion</w:t>
      </w:r>
      <w:proofErr w:type="spellEnd"/>
      <w:r w:rsidRPr="000E01DD">
        <w:rPr>
          <w:rFonts w:ascii="Times New Roman" w:eastAsia="Times New Roman" w:hAnsi="Times New Roman" w:cs="Times New Roman"/>
          <w:color w:val="000000"/>
          <w:sz w:val="24"/>
          <w:szCs w:val="24"/>
          <w:lang w:val="en-US"/>
        </w:rPr>
        <w:t xml:space="preserve"> of consciousness.</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rPr>
        <w:t>With</w:t>
      </w:r>
      <w:proofErr w:type="spellEnd"/>
      <w:r w:rsidRPr="000E01DD">
        <w:rPr>
          <w:rFonts w:ascii="Times New Roman" w:eastAsia="Times New Roman" w:hAnsi="Times New Roman" w:cs="Times New Roman"/>
          <w:color w:val="000000"/>
          <w:sz w:val="24"/>
          <w:szCs w:val="24"/>
        </w:rPr>
        <w:t xml:space="preserve"> </w:t>
      </w:r>
      <w:proofErr w:type="spellStart"/>
      <w:r w:rsidRPr="000E01DD">
        <w:rPr>
          <w:rFonts w:ascii="Times New Roman" w:eastAsia="Times New Roman" w:hAnsi="Times New Roman" w:cs="Times New Roman"/>
          <w:color w:val="000000"/>
          <w:sz w:val="24"/>
          <w:szCs w:val="24"/>
        </w:rPr>
        <w:t>hepatic</w:t>
      </w:r>
      <w:proofErr w:type="spellEnd"/>
      <w:r w:rsidRPr="000E01DD">
        <w:rPr>
          <w:rFonts w:ascii="Times New Roman" w:eastAsia="Times New Roman" w:hAnsi="Times New Roman" w:cs="Times New Roman"/>
          <w:color w:val="000000"/>
          <w:sz w:val="24"/>
          <w:szCs w:val="24"/>
        </w:rPr>
        <w:t xml:space="preserve"> </w:t>
      </w:r>
      <w:proofErr w:type="spellStart"/>
      <w:r w:rsidRPr="000E01DD">
        <w:rPr>
          <w:rFonts w:ascii="Times New Roman" w:eastAsia="Times New Roman" w:hAnsi="Times New Roman" w:cs="Times New Roman"/>
          <w:color w:val="000000"/>
          <w:sz w:val="24"/>
          <w:szCs w:val="24"/>
        </w:rPr>
        <w:t>coma</w:t>
      </w:r>
      <w:proofErr w:type="spellEnd"/>
      <w:r w:rsidRPr="000E01DD">
        <w:rPr>
          <w:rFonts w:ascii="Times New Roman" w:eastAsia="Times New Roman" w:hAnsi="Times New Roman" w:cs="Times New Roman"/>
          <w:color w:val="000000"/>
          <w:sz w:val="24"/>
          <w:szCs w:val="24"/>
        </w:rPr>
        <w:t xml:space="preserve">, </w:t>
      </w:r>
      <w:proofErr w:type="spellStart"/>
      <w:r w:rsidRPr="000E01DD">
        <w:rPr>
          <w:rFonts w:ascii="Times New Roman" w:eastAsia="Times New Roman" w:hAnsi="Times New Roman" w:cs="Times New Roman"/>
          <w:color w:val="000000"/>
          <w:sz w:val="24"/>
          <w:szCs w:val="24"/>
        </w:rPr>
        <w:t>consciousness</w:t>
      </w:r>
      <w:proofErr w:type="spellEnd"/>
      <w:r w:rsidRPr="000E01DD">
        <w:rPr>
          <w:rFonts w:ascii="Times New Roman" w:eastAsia="Times New Roman" w:hAnsi="Times New Roman" w:cs="Times New Roman"/>
          <w:color w:val="000000"/>
          <w:sz w:val="24"/>
          <w:szCs w:val="24"/>
        </w:rPr>
        <w:t xml:space="preserve"> </w:t>
      </w:r>
      <w:proofErr w:type="spellStart"/>
      <w:r w:rsidRPr="000E01DD">
        <w:rPr>
          <w:rFonts w:ascii="Times New Roman" w:eastAsia="Times New Roman" w:hAnsi="Times New Roman" w:cs="Times New Roman"/>
          <w:color w:val="000000"/>
          <w:sz w:val="24"/>
          <w:szCs w:val="24"/>
        </w:rPr>
        <w:t>is</w:t>
      </w:r>
      <w:proofErr w:type="spellEnd"/>
      <w:r w:rsidRPr="000E01DD">
        <w:rPr>
          <w:rFonts w:ascii="Times New Roman" w:eastAsia="Times New Roman" w:hAnsi="Times New Roman" w:cs="Times New Roman"/>
          <w:color w:val="000000"/>
          <w:sz w:val="24"/>
          <w:szCs w:val="24"/>
        </w:rPr>
        <w:t xml:space="preserve"> </w:t>
      </w:r>
      <w:proofErr w:type="spellStart"/>
      <w:r w:rsidRPr="000E01DD">
        <w:rPr>
          <w:rFonts w:ascii="Times New Roman" w:eastAsia="Times New Roman" w:hAnsi="Times New Roman" w:cs="Times New Roman"/>
          <w:color w:val="000000"/>
          <w:sz w:val="24"/>
          <w:szCs w:val="24"/>
        </w:rPr>
        <w:t>completely</w:t>
      </w:r>
      <w:proofErr w:type="spellEnd"/>
      <w:r w:rsidRPr="000E01DD">
        <w:rPr>
          <w:rFonts w:ascii="Times New Roman" w:eastAsia="Times New Roman" w:hAnsi="Times New Roman" w:cs="Times New Roman"/>
          <w:color w:val="000000"/>
          <w:sz w:val="24"/>
          <w:szCs w:val="24"/>
        </w:rPr>
        <w:t xml:space="preserve"> </w:t>
      </w:r>
      <w:proofErr w:type="spellStart"/>
      <w:r w:rsidRPr="000E01DD">
        <w:rPr>
          <w:rFonts w:ascii="Times New Roman" w:eastAsia="Times New Roman" w:hAnsi="Times New Roman" w:cs="Times New Roman"/>
          <w:color w:val="000000"/>
          <w:sz w:val="24"/>
          <w:szCs w:val="24"/>
        </w:rPr>
        <w:t>absent</w:t>
      </w:r>
      <w:proofErr w:type="spellEnd"/>
      <w:r w:rsidRPr="000E01DD">
        <w:rPr>
          <w:rFonts w:ascii="Times New Roman" w:eastAsia="Times New Roman" w:hAnsi="Times New Roman" w:cs="Times New Roman"/>
          <w:color w:val="000000"/>
          <w:sz w:val="24"/>
          <w:szCs w:val="24"/>
        </w:rPr>
        <w:t>;</w:t>
      </w:r>
    </w:p>
    <w:p w:rsidR="000E01DD" w:rsidRPr="000E01DD" w:rsidRDefault="000E01DD" w:rsidP="0038269C">
      <w:pPr>
        <w:numPr>
          <w:ilvl w:val="0"/>
          <w:numId w:val="2"/>
        </w:numPr>
        <w:spacing w:after="0" w:line="240" w:lineRule="auto"/>
        <w:ind w:left="268" w:firstLine="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personality disorders: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childishness, euphoria, accentuation of personality;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annoyed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telnost</w:t>
      </w:r>
      <w:proofErr w:type="spellEnd"/>
      <w:r w:rsidRPr="000E01DD">
        <w:rPr>
          <w:rFonts w:ascii="Times New Roman" w:eastAsia="Times New Roman" w:hAnsi="Times New Roman" w:cs="Times New Roman"/>
          <w:color w:val="000000"/>
          <w:sz w:val="24"/>
          <w:szCs w:val="24"/>
          <w:lang w:val="en-US"/>
        </w:rPr>
        <w:t>, loss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interest;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degradation of the person;</w:t>
      </w:r>
    </w:p>
    <w:p w:rsidR="000E01DD" w:rsidRPr="000E01DD" w:rsidRDefault="000E01DD" w:rsidP="0038269C">
      <w:pPr>
        <w:numPr>
          <w:ilvl w:val="0"/>
          <w:numId w:val="2"/>
        </w:numPr>
        <w:spacing w:after="0" w:line="240" w:lineRule="auto"/>
        <w:ind w:left="268" w:firstLine="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intellectual disorders: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decreased attention;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violation of the letter (change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of 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draft);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loss of ability to account;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inability to draw a five-pointed star;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violation of the </w:t>
      </w:r>
      <w:proofErr w:type="spellStart"/>
      <w:r w:rsidRPr="000E01DD">
        <w:rPr>
          <w:rFonts w:ascii="Times New Roman" w:eastAsia="Times New Roman" w:hAnsi="Times New Roman" w:cs="Times New Roman"/>
          <w:color w:val="000000"/>
          <w:sz w:val="24"/>
          <w:szCs w:val="24"/>
          <w:lang w:val="en-US"/>
        </w:rPr>
        <w:t>optico</w:t>
      </w:r>
      <w:proofErr w:type="spellEnd"/>
      <w:r w:rsidRPr="000E01DD">
        <w:rPr>
          <w:rFonts w:ascii="Times New Roman" w:eastAsia="Times New Roman" w:hAnsi="Times New Roman" w:cs="Times New Roman"/>
          <w:color w:val="000000"/>
          <w:sz w:val="24"/>
          <w:szCs w:val="24"/>
          <w:lang w:val="en-US"/>
        </w:rPr>
        <w:t>-spatial orientation;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lengthening the execution time of </w:t>
      </w:r>
      <w:proofErr w:type="spellStart"/>
      <w:r w:rsidRPr="000E01DD">
        <w:rPr>
          <w:rFonts w:ascii="Times New Roman" w:eastAsia="Times New Roman" w:hAnsi="Times New Roman" w:cs="Times New Roman"/>
          <w:color w:val="000000"/>
          <w:sz w:val="24"/>
          <w:szCs w:val="24"/>
          <w:lang w:val="en-US"/>
        </w:rPr>
        <w:t>Reitan's</w:t>
      </w:r>
      <w:proofErr w:type="spellEnd"/>
      <w:r w:rsidRPr="000E01DD">
        <w:rPr>
          <w:rFonts w:ascii="Times New Roman" w:eastAsia="Times New Roman" w:hAnsi="Times New Roman" w:cs="Times New Roman"/>
          <w:color w:val="000000"/>
          <w:sz w:val="24"/>
          <w:szCs w:val="24"/>
          <w:lang w:val="en-US"/>
        </w:rPr>
        <w:t xml:space="preserve"> test for the combination of numbers;</w:t>
      </w:r>
    </w:p>
    <w:p w:rsidR="000E01DD" w:rsidRPr="000E01DD" w:rsidRDefault="000E01DD" w:rsidP="0038269C">
      <w:pPr>
        <w:numPr>
          <w:ilvl w:val="0"/>
          <w:numId w:val="2"/>
        </w:numPr>
        <w:spacing w:after="0" w:line="240" w:lineRule="auto"/>
        <w:ind w:left="268" w:firstLine="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speech disorders: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delayed, slurred, blurred speech;</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monotony of voice;</w:t>
      </w:r>
    </w:p>
    <w:p w:rsidR="000E01DD" w:rsidRPr="000E01DD" w:rsidRDefault="000E01DD" w:rsidP="0038269C">
      <w:pPr>
        <w:numPr>
          <w:ilvl w:val="0"/>
          <w:numId w:val="2"/>
        </w:numPr>
        <w:spacing w:after="0" w:line="240" w:lineRule="auto"/>
        <w:ind w:left="268" w:firstLine="0"/>
        <w:jc w:val="both"/>
        <w:rPr>
          <w:rFonts w:ascii="Times New Roman" w:eastAsia="Times New Roman" w:hAnsi="Times New Roman" w:cs="Times New Roman"/>
          <w:color w:val="000000"/>
          <w:sz w:val="24"/>
          <w:szCs w:val="24"/>
        </w:rPr>
      </w:pPr>
      <w:proofErr w:type="spellStart"/>
      <w:r w:rsidRPr="000E01DD">
        <w:rPr>
          <w:rFonts w:ascii="Times New Roman" w:eastAsia="Times New Roman" w:hAnsi="Times New Roman" w:cs="Times New Roman"/>
          <w:i/>
          <w:iCs/>
          <w:color w:val="000000"/>
          <w:sz w:val="24"/>
          <w:szCs w:val="24"/>
        </w:rPr>
        <w:t>behavior</w:t>
      </w:r>
      <w:proofErr w:type="spellEnd"/>
      <w:r w:rsidRPr="000E01DD">
        <w:rPr>
          <w:rFonts w:ascii="Times New Roman" w:eastAsia="Times New Roman" w:hAnsi="Times New Roman" w:cs="Times New Roman"/>
          <w:i/>
          <w:iCs/>
          <w:color w:val="000000"/>
          <w:sz w:val="24"/>
          <w:szCs w:val="24"/>
        </w:rPr>
        <w:t xml:space="preserve"> </w:t>
      </w:r>
      <w:proofErr w:type="spellStart"/>
      <w:r w:rsidRPr="000E01DD">
        <w:rPr>
          <w:rFonts w:ascii="Times New Roman" w:eastAsia="Times New Roman" w:hAnsi="Times New Roman" w:cs="Times New Roman"/>
          <w:i/>
          <w:iCs/>
          <w:color w:val="000000"/>
          <w:sz w:val="24"/>
          <w:szCs w:val="24"/>
        </w:rPr>
        <w:t>change</w:t>
      </w:r>
      <w:proofErr w:type="spellEnd"/>
      <w:r w:rsidRPr="000E01DD">
        <w:rPr>
          <w:rFonts w:ascii="Times New Roman" w:eastAsia="Times New Roman" w:hAnsi="Times New Roman" w:cs="Times New Roman"/>
          <w:i/>
          <w:iCs/>
          <w:color w:val="000000"/>
          <w:sz w:val="24"/>
          <w:szCs w:val="24"/>
        </w:rPr>
        <w:t>:</w:t>
      </w:r>
      <w:r w:rsidR="00634D7D">
        <w:rPr>
          <w:rFonts w:ascii="Times New Roman" w:eastAsia="Times New Roman" w:hAnsi="Times New Roman" w:cs="Times New Roman"/>
          <w:color w:val="000000"/>
          <w:sz w:val="24"/>
          <w:szCs w:val="24"/>
        </w:rPr>
        <w:t xml:space="preserve"> </w:t>
      </w:r>
      <w:proofErr w:type="spellStart"/>
      <w:r w:rsidRPr="000E01DD">
        <w:rPr>
          <w:rFonts w:ascii="Times New Roman" w:eastAsia="Times New Roman" w:hAnsi="Times New Roman" w:cs="Times New Roman"/>
          <w:color w:val="000000"/>
          <w:sz w:val="24"/>
          <w:szCs w:val="24"/>
        </w:rPr>
        <w:t>its</w:t>
      </w:r>
      <w:proofErr w:type="spellEnd"/>
      <w:r w:rsidRPr="000E01DD">
        <w:rPr>
          <w:rFonts w:ascii="Times New Roman" w:eastAsia="Times New Roman" w:hAnsi="Times New Roman" w:cs="Times New Roman"/>
          <w:color w:val="000000"/>
          <w:sz w:val="24"/>
          <w:szCs w:val="24"/>
        </w:rPr>
        <w:t xml:space="preserve"> </w:t>
      </w:r>
      <w:proofErr w:type="spellStart"/>
      <w:r w:rsidRPr="000E01DD">
        <w:rPr>
          <w:rFonts w:ascii="Times New Roman" w:eastAsia="Times New Roman" w:hAnsi="Times New Roman" w:cs="Times New Roman"/>
          <w:color w:val="000000"/>
          <w:sz w:val="24"/>
          <w:szCs w:val="24"/>
        </w:rPr>
        <w:t>inadequacy</w:t>
      </w:r>
      <w:proofErr w:type="spellEnd"/>
      <w:r w:rsidR="00634D7D">
        <w:rPr>
          <w:rFonts w:ascii="Times New Roman" w:eastAsia="Times New Roman" w:hAnsi="Times New Roman" w:cs="Times New Roman"/>
          <w:color w:val="000000"/>
          <w:sz w:val="24"/>
          <w:szCs w:val="24"/>
        </w:rPr>
        <w:t xml:space="preserve"> [</w:t>
      </w:r>
      <w:r w:rsidRPr="000E01DD">
        <w:rPr>
          <w:rFonts w:ascii="Times New Roman" w:eastAsia="Times New Roman" w:hAnsi="Times New Roman" w:cs="Times New Roman"/>
          <w:color w:val="000000"/>
          <w:sz w:val="24"/>
          <w:szCs w:val="24"/>
        </w:rPr>
        <w:t>9</w:t>
      </w:r>
      <w:r w:rsidR="00634D7D">
        <w:rPr>
          <w:rFonts w:ascii="Times New Roman" w:eastAsia="Times New Roman" w:hAnsi="Times New Roman" w:cs="Times New Roman"/>
          <w:color w:val="000000"/>
          <w:sz w:val="24"/>
          <w:szCs w:val="24"/>
        </w:rPr>
        <w:t xml:space="preserve">, </w:t>
      </w:r>
      <w:r w:rsidRPr="000E01DD">
        <w:rPr>
          <w:rFonts w:ascii="Times New Roman" w:eastAsia="Times New Roman" w:hAnsi="Times New Roman" w:cs="Times New Roman"/>
          <w:color w:val="000000"/>
          <w:sz w:val="24"/>
          <w:szCs w:val="24"/>
        </w:rPr>
        <w:t>24</w:t>
      </w:r>
      <w:r w:rsidR="00634D7D">
        <w:rPr>
          <w:rFonts w:ascii="Times New Roman" w:eastAsia="Times New Roman" w:hAnsi="Times New Roman" w:cs="Times New Roman"/>
          <w:color w:val="000000"/>
          <w:sz w:val="24"/>
          <w:szCs w:val="24"/>
        </w:rPr>
        <w:t xml:space="preserve">, </w:t>
      </w:r>
      <w:r w:rsidRPr="000E01DD">
        <w:rPr>
          <w:rFonts w:ascii="Times New Roman" w:eastAsia="Times New Roman" w:hAnsi="Times New Roman" w:cs="Times New Roman"/>
          <w:color w:val="000000"/>
          <w:sz w:val="24"/>
          <w:szCs w:val="24"/>
        </w:rPr>
        <w:t>29</w:t>
      </w:r>
      <w:r w:rsidR="00634D7D">
        <w:rPr>
          <w:rFonts w:ascii="Times New Roman" w:eastAsia="Times New Roman" w:hAnsi="Times New Roman" w:cs="Times New Roman"/>
          <w:color w:val="000000"/>
          <w:sz w:val="24"/>
          <w:szCs w:val="24"/>
        </w:rPr>
        <w:t xml:space="preserve">, </w:t>
      </w:r>
      <w:r w:rsidRPr="000E01DD">
        <w:rPr>
          <w:rFonts w:ascii="Times New Roman" w:eastAsia="Times New Roman" w:hAnsi="Times New Roman" w:cs="Times New Roman"/>
          <w:color w:val="000000"/>
          <w:sz w:val="24"/>
          <w:szCs w:val="24"/>
        </w:rPr>
        <w:t>47</w:t>
      </w:r>
      <w:r w:rsidR="00634D7D">
        <w:rPr>
          <w:rFonts w:ascii="Times New Roman" w:eastAsia="Times New Roman" w:hAnsi="Times New Roman" w:cs="Times New Roman"/>
          <w:color w:val="000000"/>
          <w:sz w:val="24"/>
          <w:szCs w:val="24"/>
        </w:rPr>
        <w:t xml:space="preserve">, </w:t>
      </w:r>
      <w:r w:rsidRPr="000E01DD">
        <w:rPr>
          <w:rFonts w:ascii="Times New Roman" w:eastAsia="Times New Roman" w:hAnsi="Times New Roman" w:cs="Times New Roman"/>
          <w:color w:val="000000"/>
          <w:sz w:val="24"/>
          <w:szCs w:val="24"/>
        </w:rPr>
        <w:t>49</w:t>
      </w:r>
      <w:r w:rsidR="00634D7D">
        <w:rPr>
          <w:rFonts w:ascii="Times New Roman" w:eastAsia="Times New Roman" w:hAnsi="Times New Roman" w:cs="Times New Roman"/>
          <w:color w:val="000000"/>
          <w:sz w:val="24"/>
          <w:szCs w:val="24"/>
        </w:rPr>
        <w:t xml:space="preserve">, </w:t>
      </w:r>
      <w:r w:rsidRPr="000E01DD">
        <w:rPr>
          <w:rFonts w:ascii="Times New Roman" w:eastAsia="Times New Roman" w:hAnsi="Times New Roman" w:cs="Times New Roman"/>
          <w:color w:val="000000"/>
          <w:sz w:val="24"/>
          <w:szCs w:val="24"/>
        </w:rPr>
        <w:t>52</w:t>
      </w:r>
      <w:r w:rsidR="00634D7D">
        <w:rPr>
          <w:rFonts w:ascii="Times New Roman" w:eastAsia="Times New Roman" w:hAnsi="Times New Roman" w:cs="Times New Roman"/>
          <w:color w:val="000000"/>
          <w:sz w:val="24"/>
          <w:szCs w:val="24"/>
        </w:rPr>
        <w:t>]</w:t>
      </w:r>
      <w:r w:rsidRPr="000E01DD">
        <w:rPr>
          <w:rFonts w:ascii="Times New Roman" w:eastAsia="Times New Roman" w:hAnsi="Times New Roman" w:cs="Times New Roman"/>
          <w:color w:val="000000"/>
          <w:sz w:val="24"/>
          <w:szCs w:val="24"/>
        </w:rPr>
        <w:t>.</w:t>
      </w:r>
    </w:p>
    <w:p w:rsidR="000E01DD" w:rsidRPr="000E01DD" w:rsidRDefault="000E01DD" w:rsidP="0038269C">
      <w:pPr>
        <w:spacing w:after="0" w:line="240" w:lineRule="auto"/>
        <w:ind w:left="36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Glasgow Consciousness Scale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GCS</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developed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below, was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developed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23</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center"/>
        <w:rPr>
          <w:rFonts w:ascii="Times New Roman" w:eastAsia="Times New Roman" w:hAnsi="Times New Roman" w:cs="Times New Roman"/>
          <w:color w:val="000000"/>
          <w:lang w:val="en-US"/>
        </w:rPr>
      </w:pPr>
      <w:r w:rsidRPr="000E01DD">
        <w:rPr>
          <w:rFonts w:ascii="Times New Roman" w:eastAsia="Times New Roman" w:hAnsi="Times New Roman" w:cs="Times New Roman"/>
          <w:b/>
          <w:bCs/>
          <w:color w:val="000000"/>
          <w:lang w:val="en-US"/>
        </w:rPr>
        <w:t xml:space="preserve">The Glasgow Consciousness Assessment Score </w:t>
      </w:r>
      <w:r w:rsidR="00634D7D">
        <w:rPr>
          <w:rFonts w:ascii="Times New Roman" w:eastAsia="Times New Roman" w:hAnsi="Times New Roman" w:cs="Times New Roman"/>
          <w:b/>
          <w:bCs/>
          <w:color w:val="000000"/>
          <w:lang w:val="en-US"/>
        </w:rPr>
        <w:t>(</w:t>
      </w:r>
      <w:r w:rsidRPr="000E01DD">
        <w:rPr>
          <w:rFonts w:ascii="Times New Roman" w:eastAsia="Times New Roman" w:hAnsi="Times New Roman" w:cs="Times New Roman"/>
          <w:b/>
          <w:bCs/>
          <w:color w:val="000000"/>
          <w:lang w:val="en-US"/>
        </w:rPr>
        <w:t>GCS</w:t>
      </w:r>
      <w:r w:rsidR="00634D7D">
        <w:rPr>
          <w:rFonts w:ascii="Times New Roman" w:eastAsia="Times New Roman" w:hAnsi="Times New Roman" w:cs="Times New Roman"/>
          <w:color w:val="000000"/>
          <w:lang w:val="en-US"/>
        </w:rPr>
        <w:t>)</w:t>
      </w:r>
    </w:p>
    <w:tbl>
      <w:tblPr>
        <w:tblW w:w="0" w:type="auto"/>
        <w:tblInd w:w="983" w:type="dxa"/>
        <w:tblCellMar>
          <w:left w:w="0" w:type="dxa"/>
          <w:right w:w="0" w:type="dxa"/>
        </w:tblCellMar>
        <w:tblLook w:val="04A0"/>
      </w:tblPr>
      <w:tblGrid>
        <w:gridCol w:w="1701"/>
        <w:gridCol w:w="3827"/>
        <w:gridCol w:w="992"/>
      </w:tblGrid>
      <w:tr w:rsidR="000E01DD" w:rsidRPr="000E01DD" w:rsidTr="000E01DD">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1DD" w:rsidRPr="000E01DD" w:rsidRDefault="000E01DD" w:rsidP="0038269C">
            <w:pPr>
              <w:spacing w:after="0" w:line="240" w:lineRule="auto"/>
              <w:rPr>
                <w:rFonts w:ascii="Times New Roman" w:eastAsia="Times New Roman" w:hAnsi="Times New Roman" w:cs="Times New Roman"/>
              </w:rPr>
            </w:pPr>
            <w:proofErr w:type="spellStart"/>
            <w:r w:rsidRPr="000E01DD">
              <w:rPr>
                <w:rFonts w:ascii="Times New Roman" w:eastAsia="Times New Roman" w:hAnsi="Times New Roman" w:cs="Times New Roman"/>
                <w:b/>
                <w:bCs/>
              </w:rPr>
              <w:t>Symptom</w:t>
            </w:r>
            <w:proofErr w:type="spellEnd"/>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1DD" w:rsidRPr="000E01DD" w:rsidRDefault="000E01DD" w:rsidP="0038269C">
            <w:pPr>
              <w:spacing w:after="0" w:line="240" w:lineRule="auto"/>
              <w:rPr>
                <w:rFonts w:ascii="Times New Roman" w:eastAsia="Times New Roman" w:hAnsi="Times New Roman" w:cs="Times New Roman"/>
              </w:rPr>
            </w:pPr>
            <w:proofErr w:type="spellStart"/>
            <w:r w:rsidRPr="000E01DD">
              <w:rPr>
                <w:rFonts w:ascii="Times New Roman" w:eastAsia="Times New Roman" w:hAnsi="Times New Roman" w:cs="Times New Roman"/>
                <w:b/>
                <w:bCs/>
              </w:rPr>
              <w:t>Severity</w:t>
            </w:r>
            <w:proofErr w:type="spellEnd"/>
            <w:r w:rsidRPr="000E01DD">
              <w:rPr>
                <w:rFonts w:ascii="Times New Roman" w:eastAsia="Times New Roman" w:hAnsi="Times New Roman" w:cs="Times New Roman"/>
                <w:b/>
                <w:bCs/>
              </w:rPr>
              <w:t xml:space="preserve"> </w:t>
            </w:r>
            <w:proofErr w:type="spellStart"/>
            <w:r w:rsidRPr="000E01DD">
              <w:rPr>
                <w:rFonts w:ascii="Times New Roman" w:eastAsia="Times New Roman" w:hAnsi="Times New Roman" w:cs="Times New Roman"/>
                <w:b/>
                <w:bCs/>
              </w:rPr>
              <w:t>of</w:t>
            </w:r>
            <w:proofErr w:type="spellEnd"/>
            <w:r w:rsidRPr="000E01DD">
              <w:rPr>
                <w:rFonts w:ascii="Times New Roman" w:eastAsia="Times New Roman" w:hAnsi="Times New Roman" w:cs="Times New Roman"/>
                <w:b/>
                <w:bCs/>
              </w:rPr>
              <w:t xml:space="preserve"> </w:t>
            </w:r>
            <w:proofErr w:type="spellStart"/>
            <w:r w:rsidRPr="000E01DD">
              <w:rPr>
                <w:rFonts w:ascii="Times New Roman" w:eastAsia="Times New Roman" w:hAnsi="Times New Roman" w:cs="Times New Roman"/>
                <w:b/>
                <w:bCs/>
              </w:rPr>
              <w:t>symptom</w:t>
            </w:r>
            <w:proofErr w:type="spellEnd"/>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1DD" w:rsidRPr="000E01DD" w:rsidRDefault="000E01DD" w:rsidP="0038269C">
            <w:pPr>
              <w:spacing w:after="0" w:line="240" w:lineRule="auto"/>
              <w:rPr>
                <w:rFonts w:ascii="Times New Roman" w:eastAsia="Times New Roman" w:hAnsi="Times New Roman" w:cs="Times New Roman"/>
              </w:rPr>
            </w:pPr>
            <w:proofErr w:type="spellStart"/>
            <w:r w:rsidRPr="000E01DD">
              <w:rPr>
                <w:rFonts w:ascii="Times New Roman" w:eastAsia="Times New Roman" w:hAnsi="Times New Roman" w:cs="Times New Roman"/>
                <w:b/>
                <w:bCs/>
              </w:rPr>
              <w:t>Score</w:t>
            </w:r>
            <w:proofErr w:type="spellEnd"/>
          </w:p>
        </w:tc>
      </w:tr>
      <w:tr w:rsidR="000E01DD" w:rsidRPr="000E01DD" w:rsidTr="000E01DD">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1DD" w:rsidRPr="000E01DD" w:rsidRDefault="000E01DD" w:rsidP="0038269C">
            <w:pPr>
              <w:spacing w:after="0" w:line="240" w:lineRule="auto"/>
              <w:rPr>
                <w:rFonts w:ascii="Times New Roman" w:eastAsia="Times New Roman" w:hAnsi="Times New Roman" w:cs="Times New Roman"/>
                <w:sz w:val="24"/>
                <w:szCs w:val="24"/>
              </w:rPr>
            </w:pPr>
            <w:proofErr w:type="spellStart"/>
            <w:r w:rsidRPr="000E01DD">
              <w:rPr>
                <w:rFonts w:ascii="Times New Roman" w:eastAsia="Times New Roman" w:hAnsi="Times New Roman" w:cs="Times New Roman"/>
              </w:rPr>
              <w:t>Consciousness</w:t>
            </w:r>
            <w:proofErr w:type="spellEnd"/>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1DD" w:rsidRPr="000E01DD" w:rsidRDefault="000E01DD" w:rsidP="0038269C">
            <w:pPr>
              <w:spacing w:after="0" w:line="240" w:lineRule="auto"/>
              <w:rPr>
                <w:rFonts w:ascii="Times New Roman" w:eastAsia="Times New Roman" w:hAnsi="Times New Roman" w:cs="Times New Roman"/>
                <w:sz w:val="24"/>
                <w:szCs w:val="24"/>
              </w:rPr>
            </w:pPr>
            <w:proofErr w:type="spellStart"/>
            <w:r w:rsidRPr="000E01DD">
              <w:rPr>
                <w:rFonts w:ascii="Times New Roman" w:eastAsia="Times New Roman" w:hAnsi="Times New Roman" w:cs="Times New Roman"/>
              </w:rPr>
              <w:t>Oriented</w:t>
            </w:r>
            <w:proofErr w:type="spellEnd"/>
          </w:p>
          <w:p w:rsidR="000E01DD" w:rsidRPr="000E01DD" w:rsidRDefault="000E01DD" w:rsidP="0038269C">
            <w:pPr>
              <w:spacing w:after="0" w:line="240" w:lineRule="auto"/>
              <w:rPr>
                <w:rFonts w:ascii="Times New Roman" w:eastAsia="Times New Roman" w:hAnsi="Times New Roman" w:cs="Times New Roman"/>
                <w:sz w:val="24"/>
                <w:szCs w:val="24"/>
              </w:rPr>
            </w:pPr>
            <w:proofErr w:type="spellStart"/>
            <w:r w:rsidRPr="000E01DD">
              <w:rPr>
                <w:rFonts w:ascii="Times New Roman" w:eastAsia="Times New Roman" w:hAnsi="Times New Roman" w:cs="Times New Roman"/>
              </w:rPr>
              <w:t>Confusion</w:t>
            </w:r>
            <w:proofErr w:type="spellEnd"/>
            <w:r w:rsidR="00634D7D">
              <w:rPr>
                <w:rFonts w:ascii="Times New Roman" w:eastAsia="Times New Roman" w:hAnsi="Times New Roman" w:cs="Times New Roman"/>
              </w:rPr>
              <w:t>/</w:t>
            </w:r>
            <w:proofErr w:type="spellStart"/>
            <w:r w:rsidRPr="000E01DD">
              <w:rPr>
                <w:rFonts w:ascii="Times New Roman" w:eastAsia="Times New Roman" w:hAnsi="Times New Roman" w:cs="Times New Roman"/>
              </w:rPr>
              <w:t>confusion</w:t>
            </w:r>
            <w:proofErr w:type="spellEnd"/>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1DD" w:rsidRPr="000E01DD" w:rsidRDefault="000E01DD" w:rsidP="0038269C">
            <w:pPr>
              <w:spacing w:after="0" w:line="240" w:lineRule="auto"/>
              <w:rPr>
                <w:rFonts w:ascii="Times New Roman" w:eastAsia="Times New Roman" w:hAnsi="Times New Roman" w:cs="Times New Roman"/>
                <w:sz w:val="24"/>
                <w:szCs w:val="24"/>
              </w:rPr>
            </w:pPr>
            <w:r w:rsidRPr="000E01DD">
              <w:rPr>
                <w:rFonts w:ascii="Times New Roman" w:eastAsia="Times New Roman" w:hAnsi="Times New Roman" w:cs="Times New Roman"/>
              </w:rPr>
              <w:t>5</w:t>
            </w:r>
          </w:p>
          <w:p w:rsidR="000E01DD" w:rsidRPr="000E01DD" w:rsidRDefault="000E01DD" w:rsidP="0038269C">
            <w:pPr>
              <w:spacing w:after="0" w:line="240" w:lineRule="auto"/>
              <w:rPr>
                <w:rFonts w:ascii="Times New Roman" w:eastAsia="Times New Roman" w:hAnsi="Times New Roman" w:cs="Times New Roman"/>
                <w:sz w:val="24"/>
                <w:szCs w:val="24"/>
              </w:rPr>
            </w:pPr>
            <w:r w:rsidRPr="000E01DD">
              <w:rPr>
                <w:rFonts w:ascii="Times New Roman" w:eastAsia="Times New Roman" w:hAnsi="Times New Roman" w:cs="Times New Roman"/>
              </w:rPr>
              <w:t>4</w:t>
            </w:r>
          </w:p>
        </w:tc>
      </w:tr>
      <w:tr w:rsidR="000E01DD" w:rsidRPr="000E01DD" w:rsidTr="000E01DD">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1DD" w:rsidRPr="000E01DD" w:rsidRDefault="000E01DD" w:rsidP="0038269C">
            <w:pPr>
              <w:spacing w:after="0" w:line="240" w:lineRule="auto"/>
              <w:rPr>
                <w:rFonts w:ascii="Times New Roman" w:eastAsia="Times New Roman" w:hAnsi="Times New Roman" w:cs="Times New Roman"/>
                <w:sz w:val="24"/>
                <w:szCs w:val="24"/>
              </w:rPr>
            </w:pPr>
            <w:proofErr w:type="spellStart"/>
            <w:r w:rsidRPr="000E01DD">
              <w:rPr>
                <w:rFonts w:ascii="Times New Roman" w:eastAsia="Times New Roman" w:hAnsi="Times New Roman" w:cs="Times New Roman"/>
              </w:rPr>
              <w:t>Verbal</w:t>
            </w:r>
            <w:proofErr w:type="spellEnd"/>
            <w:r w:rsidR="00634D7D">
              <w:rPr>
                <w:rFonts w:ascii="Times New Roman" w:eastAsia="Times New Roman" w:hAnsi="Times New Roman" w:cs="Times New Roman"/>
              </w:rPr>
              <w:t xml:space="preserve"> </w:t>
            </w:r>
            <w:proofErr w:type="spellStart"/>
            <w:r w:rsidRPr="000E01DD">
              <w:rPr>
                <w:rFonts w:ascii="Times New Roman" w:eastAsia="Times New Roman" w:hAnsi="Times New Roman" w:cs="Times New Roman"/>
              </w:rPr>
              <w:t>pe</w:t>
            </w:r>
            <w:proofErr w:type="spellEnd"/>
            <w:r w:rsidR="00634D7D">
              <w:rPr>
                <w:rFonts w:ascii="Times New Roman" w:eastAsia="Times New Roman" w:hAnsi="Times New Roman" w:cs="Times New Roman"/>
                <w:sz w:val="24"/>
                <w:szCs w:val="24"/>
              </w:rPr>
              <w:t xml:space="preserve"> </w:t>
            </w:r>
            <w:proofErr w:type="spellStart"/>
            <w:r w:rsidRPr="000E01DD">
              <w:rPr>
                <w:rFonts w:ascii="Times New Roman" w:eastAsia="Times New Roman" w:hAnsi="Times New Roman" w:cs="Times New Roman"/>
              </w:rPr>
              <w:t>action</w:t>
            </w:r>
            <w:proofErr w:type="spellEnd"/>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1DD" w:rsidRPr="000E01DD" w:rsidRDefault="000E01DD" w:rsidP="0038269C">
            <w:pPr>
              <w:spacing w:after="0" w:line="240" w:lineRule="auto"/>
              <w:rPr>
                <w:rFonts w:ascii="Times New Roman" w:eastAsia="Times New Roman" w:hAnsi="Times New Roman" w:cs="Times New Roman"/>
                <w:sz w:val="24"/>
                <w:szCs w:val="24"/>
                <w:lang w:val="en-US"/>
              </w:rPr>
            </w:pPr>
            <w:r w:rsidRPr="000E01DD">
              <w:rPr>
                <w:rFonts w:ascii="Times New Roman" w:eastAsia="Times New Roman" w:hAnsi="Times New Roman" w:cs="Times New Roman"/>
                <w:lang w:val="en-US"/>
              </w:rPr>
              <w:t>The answer is not right</w:t>
            </w:r>
          </w:p>
          <w:p w:rsidR="000E01DD" w:rsidRPr="000E01DD" w:rsidRDefault="000E01DD" w:rsidP="0038269C">
            <w:pPr>
              <w:spacing w:after="0" w:line="240" w:lineRule="auto"/>
              <w:rPr>
                <w:rFonts w:ascii="Times New Roman" w:eastAsia="Times New Roman" w:hAnsi="Times New Roman" w:cs="Times New Roman"/>
                <w:sz w:val="24"/>
                <w:szCs w:val="24"/>
                <w:lang w:val="en-US"/>
              </w:rPr>
            </w:pPr>
            <w:r w:rsidRPr="000E01DD">
              <w:rPr>
                <w:rFonts w:ascii="Times New Roman" w:eastAsia="Times New Roman" w:hAnsi="Times New Roman" w:cs="Times New Roman"/>
                <w:lang w:val="en-US"/>
              </w:rPr>
              <w:t>Inaudible sounds</w:t>
            </w:r>
          </w:p>
          <w:p w:rsidR="000E01DD" w:rsidRPr="000E01DD" w:rsidRDefault="000E01DD" w:rsidP="0038269C">
            <w:pPr>
              <w:spacing w:after="0" w:line="240" w:lineRule="auto"/>
              <w:rPr>
                <w:rFonts w:ascii="Times New Roman" w:eastAsia="Times New Roman" w:hAnsi="Times New Roman" w:cs="Times New Roman"/>
                <w:sz w:val="24"/>
                <w:szCs w:val="24"/>
                <w:lang w:val="en-US"/>
              </w:rPr>
            </w:pPr>
            <w:r w:rsidRPr="000E01DD">
              <w:rPr>
                <w:rFonts w:ascii="Times New Roman" w:eastAsia="Times New Roman" w:hAnsi="Times New Roman" w:cs="Times New Roman"/>
                <w:lang w:val="en-US"/>
              </w:rPr>
              <w:t>No answer</w:t>
            </w:r>
          </w:p>
          <w:p w:rsidR="000E01DD" w:rsidRPr="000E01DD" w:rsidRDefault="000E01DD" w:rsidP="0038269C">
            <w:pPr>
              <w:spacing w:after="0" w:line="240" w:lineRule="auto"/>
              <w:rPr>
                <w:rFonts w:ascii="Times New Roman" w:eastAsia="Times New Roman" w:hAnsi="Times New Roman" w:cs="Times New Roman"/>
                <w:sz w:val="24"/>
                <w:szCs w:val="24"/>
                <w:lang w:val="en-US"/>
              </w:rPr>
            </w:pPr>
            <w:r w:rsidRPr="000E01DD">
              <w:rPr>
                <w:rFonts w:ascii="Times New Roman" w:eastAsia="Times New Roman" w:hAnsi="Times New Roman" w:cs="Times New Roman"/>
                <w:lang w:val="en-US"/>
              </w:rPr>
              <w:t>Executes commands</w:t>
            </w:r>
          </w:p>
          <w:p w:rsidR="000E01DD" w:rsidRPr="000E01DD" w:rsidRDefault="000E01DD" w:rsidP="0038269C">
            <w:pPr>
              <w:spacing w:after="0" w:line="240" w:lineRule="auto"/>
              <w:rPr>
                <w:rFonts w:ascii="Times New Roman" w:eastAsia="Times New Roman" w:hAnsi="Times New Roman" w:cs="Times New Roman"/>
                <w:sz w:val="24"/>
                <w:szCs w:val="24"/>
                <w:lang w:val="en-US"/>
              </w:rPr>
            </w:pPr>
            <w:r w:rsidRPr="000E01DD">
              <w:rPr>
                <w:rFonts w:ascii="Times New Roman" w:eastAsia="Times New Roman" w:hAnsi="Times New Roman" w:cs="Times New Roman"/>
                <w:lang w:val="en-US"/>
              </w:rPr>
              <w:t>A targeted reaction to pain</w:t>
            </w:r>
          </w:p>
          <w:p w:rsidR="000E01DD" w:rsidRPr="000E01DD" w:rsidRDefault="000E01DD" w:rsidP="0038269C">
            <w:pPr>
              <w:spacing w:after="0" w:line="240" w:lineRule="auto"/>
              <w:rPr>
                <w:rFonts w:ascii="Times New Roman" w:eastAsia="Times New Roman" w:hAnsi="Times New Roman" w:cs="Times New Roman"/>
                <w:sz w:val="24"/>
                <w:szCs w:val="24"/>
                <w:lang w:val="en-US"/>
              </w:rPr>
            </w:pPr>
            <w:r w:rsidRPr="000E01DD">
              <w:rPr>
                <w:rFonts w:ascii="Times New Roman" w:eastAsia="Times New Roman" w:hAnsi="Times New Roman" w:cs="Times New Roman"/>
                <w:lang w:val="en-US"/>
              </w:rPr>
              <w:t>Non-directional reaction to pain</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1DD" w:rsidRPr="000E01DD" w:rsidRDefault="000E01DD" w:rsidP="0038269C">
            <w:pPr>
              <w:spacing w:after="0" w:line="240" w:lineRule="auto"/>
              <w:rPr>
                <w:rFonts w:ascii="Times New Roman" w:eastAsia="Times New Roman" w:hAnsi="Times New Roman" w:cs="Times New Roman"/>
                <w:sz w:val="24"/>
                <w:szCs w:val="24"/>
              </w:rPr>
            </w:pPr>
            <w:r w:rsidRPr="000E01DD">
              <w:rPr>
                <w:rFonts w:ascii="Times New Roman" w:eastAsia="Times New Roman" w:hAnsi="Times New Roman" w:cs="Times New Roman"/>
              </w:rPr>
              <w:t>3</w:t>
            </w:r>
          </w:p>
          <w:p w:rsidR="000E01DD" w:rsidRPr="000E01DD" w:rsidRDefault="000E01DD" w:rsidP="0038269C">
            <w:pPr>
              <w:spacing w:after="0" w:line="240" w:lineRule="auto"/>
              <w:rPr>
                <w:rFonts w:ascii="Times New Roman" w:eastAsia="Times New Roman" w:hAnsi="Times New Roman" w:cs="Times New Roman"/>
                <w:sz w:val="24"/>
                <w:szCs w:val="24"/>
              </w:rPr>
            </w:pPr>
            <w:r w:rsidRPr="000E01DD">
              <w:rPr>
                <w:rFonts w:ascii="Times New Roman" w:eastAsia="Times New Roman" w:hAnsi="Times New Roman" w:cs="Times New Roman"/>
              </w:rPr>
              <w:t>2</w:t>
            </w:r>
          </w:p>
          <w:p w:rsidR="000E01DD" w:rsidRPr="000E01DD" w:rsidRDefault="000E01DD" w:rsidP="0038269C">
            <w:pPr>
              <w:spacing w:after="0" w:line="240" w:lineRule="auto"/>
              <w:rPr>
                <w:rFonts w:ascii="Times New Roman" w:eastAsia="Times New Roman" w:hAnsi="Times New Roman" w:cs="Times New Roman"/>
                <w:sz w:val="24"/>
                <w:szCs w:val="24"/>
              </w:rPr>
            </w:pPr>
            <w:r w:rsidRPr="000E01DD">
              <w:rPr>
                <w:rFonts w:ascii="Times New Roman" w:eastAsia="Times New Roman" w:hAnsi="Times New Roman" w:cs="Times New Roman"/>
              </w:rPr>
              <w:t>1</w:t>
            </w:r>
          </w:p>
          <w:p w:rsidR="000E01DD" w:rsidRPr="0038269C" w:rsidRDefault="000E01DD" w:rsidP="0038269C">
            <w:pPr>
              <w:spacing w:after="0" w:line="240" w:lineRule="auto"/>
              <w:rPr>
                <w:rFonts w:ascii="Times New Roman" w:eastAsia="Times New Roman" w:hAnsi="Times New Roman" w:cs="Times New Roman"/>
                <w:sz w:val="24"/>
                <w:szCs w:val="24"/>
                <w:lang w:val="en-US"/>
              </w:rPr>
            </w:pPr>
            <w:r w:rsidRPr="000E01DD">
              <w:rPr>
                <w:rFonts w:ascii="Times New Roman" w:eastAsia="Times New Roman" w:hAnsi="Times New Roman" w:cs="Times New Roman"/>
              </w:rPr>
              <w:t>6</w:t>
            </w:r>
          </w:p>
          <w:p w:rsidR="000E01DD" w:rsidRPr="000E01DD" w:rsidRDefault="000E01DD" w:rsidP="0038269C">
            <w:pPr>
              <w:spacing w:after="0" w:line="240" w:lineRule="auto"/>
              <w:rPr>
                <w:rFonts w:ascii="Times New Roman" w:eastAsia="Times New Roman" w:hAnsi="Times New Roman" w:cs="Times New Roman"/>
                <w:sz w:val="24"/>
                <w:szCs w:val="24"/>
              </w:rPr>
            </w:pPr>
            <w:r w:rsidRPr="000E01DD">
              <w:rPr>
                <w:rFonts w:ascii="Times New Roman" w:eastAsia="Times New Roman" w:hAnsi="Times New Roman" w:cs="Times New Roman"/>
              </w:rPr>
              <w:t>5</w:t>
            </w:r>
          </w:p>
          <w:p w:rsidR="000E01DD" w:rsidRPr="000E01DD" w:rsidRDefault="000E01DD" w:rsidP="0038269C">
            <w:pPr>
              <w:spacing w:after="0" w:line="240" w:lineRule="auto"/>
              <w:rPr>
                <w:rFonts w:ascii="Times New Roman" w:eastAsia="Times New Roman" w:hAnsi="Times New Roman" w:cs="Times New Roman"/>
                <w:sz w:val="24"/>
                <w:szCs w:val="24"/>
              </w:rPr>
            </w:pPr>
            <w:r w:rsidRPr="000E01DD">
              <w:rPr>
                <w:rFonts w:ascii="Times New Roman" w:eastAsia="Times New Roman" w:hAnsi="Times New Roman" w:cs="Times New Roman"/>
              </w:rPr>
              <w:t>4</w:t>
            </w:r>
          </w:p>
        </w:tc>
      </w:tr>
      <w:tr w:rsidR="000E01DD" w:rsidRPr="000E01DD" w:rsidTr="000E01DD">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1DD" w:rsidRPr="000E01DD" w:rsidRDefault="000E01DD" w:rsidP="0038269C">
            <w:pPr>
              <w:spacing w:after="0" w:line="240" w:lineRule="auto"/>
              <w:rPr>
                <w:rFonts w:ascii="Times New Roman" w:eastAsia="Times New Roman" w:hAnsi="Times New Roman" w:cs="Times New Roman"/>
                <w:sz w:val="24"/>
                <w:szCs w:val="24"/>
              </w:rPr>
            </w:pPr>
            <w:proofErr w:type="spellStart"/>
            <w:r w:rsidRPr="000E01DD">
              <w:rPr>
                <w:rFonts w:ascii="Times New Roman" w:eastAsia="Times New Roman" w:hAnsi="Times New Roman" w:cs="Times New Roman"/>
              </w:rPr>
              <w:t>The</w:t>
            </w:r>
            <w:proofErr w:type="spellEnd"/>
            <w:r w:rsidRPr="000E01DD">
              <w:rPr>
                <w:rFonts w:ascii="Times New Roman" w:eastAsia="Times New Roman" w:hAnsi="Times New Roman" w:cs="Times New Roman"/>
              </w:rPr>
              <w:t xml:space="preserve"> </w:t>
            </w:r>
            <w:proofErr w:type="spellStart"/>
            <w:r w:rsidRPr="000E01DD">
              <w:rPr>
                <w:rFonts w:ascii="Times New Roman" w:eastAsia="Times New Roman" w:hAnsi="Times New Roman" w:cs="Times New Roman"/>
              </w:rPr>
              <w:t>motor</w:t>
            </w:r>
            <w:proofErr w:type="spellEnd"/>
            <w:r w:rsidRPr="000E01DD">
              <w:rPr>
                <w:rFonts w:ascii="Times New Roman" w:eastAsia="Times New Roman" w:hAnsi="Times New Roman" w:cs="Times New Roman"/>
              </w:rPr>
              <w:t xml:space="preserve"> </w:t>
            </w:r>
            <w:r w:rsidR="0038269C">
              <w:rPr>
                <w:rFonts w:ascii="Times New Roman" w:eastAsia="Times New Roman" w:hAnsi="Times New Roman" w:cs="Times New Roman"/>
                <w:lang w:val="en-US"/>
              </w:rPr>
              <w:t>R</w:t>
            </w:r>
            <w:proofErr w:type="spellStart"/>
            <w:r w:rsidRPr="000E01DD">
              <w:rPr>
                <w:rFonts w:ascii="Times New Roman" w:eastAsia="Times New Roman" w:hAnsi="Times New Roman" w:cs="Times New Roman"/>
              </w:rPr>
              <w:t>eaction</w:t>
            </w:r>
            <w:proofErr w:type="spellEnd"/>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1DD" w:rsidRPr="000E01DD" w:rsidRDefault="000E01DD" w:rsidP="0038269C">
            <w:pPr>
              <w:spacing w:after="0" w:line="240" w:lineRule="auto"/>
              <w:rPr>
                <w:rFonts w:ascii="Times New Roman" w:eastAsia="Times New Roman" w:hAnsi="Times New Roman" w:cs="Times New Roman"/>
                <w:sz w:val="24"/>
                <w:szCs w:val="24"/>
                <w:lang w:val="en-US"/>
              </w:rPr>
            </w:pPr>
            <w:r w:rsidRPr="000E01DD">
              <w:rPr>
                <w:rFonts w:ascii="Times New Roman" w:eastAsia="Times New Roman" w:hAnsi="Times New Roman" w:cs="Times New Roman"/>
                <w:lang w:val="en-US"/>
              </w:rPr>
              <w:t>Flexion reaction to pain</w:t>
            </w:r>
          </w:p>
          <w:p w:rsidR="000E01DD" w:rsidRPr="000E01DD" w:rsidRDefault="000E01DD" w:rsidP="0038269C">
            <w:pPr>
              <w:spacing w:after="0" w:line="240" w:lineRule="auto"/>
              <w:rPr>
                <w:rFonts w:ascii="Times New Roman" w:eastAsia="Times New Roman" w:hAnsi="Times New Roman" w:cs="Times New Roman"/>
                <w:sz w:val="24"/>
                <w:szCs w:val="24"/>
                <w:lang w:val="en-US"/>
              </w:rPr>
            </w:pPr>
            <w:r w:rsidRPr="000E01DD">
              <w:rPr>
                <w:rFonts w:ascii="Times New Roman" w:eastAsia="Times New Roman" w:hAnsi="Times New Roman" w:cs="Times New Roman"/>
                <w:lang w:val="en-US"/>
              </w:rPr>
              <w:t>Extensor pain reaction</w:t>
            </w:r>
          </w:p>
          <w:p w:rsidR="000E01DD" w:rsidRPr="000E01DD" w:rsidRDefault="000E01DD" w:rsidP="0038269C">
            <w:pPr>
              <w:spacing w:after="0" w:line="240" w:lineRule="auto"/>
              <w:rPr>
                <w:rFonts w:ascii="Times New Roman" w:eastAsia="Times New Roman" w:hAnsi="Times New Roman" w:cs="Times New Roman"/>
                <w:sz w:val="24"/>
                <w:szCs w:val="24"/>
              </w:rPr>
            </w:pPr>
            <w:proofErr w:type="spellStart"/>
            <w:r w:rsidRPr="000E01DD">
              <w:rPr>
                <w:rFonts w:ascii="Times New Roman" w:eastAsia="Times New Roman" w:hAnsi="Times New Roman" w:cs="Times New Roman"/>
              </w:rPr>
              <w:t>No</w:t>
            </w:r>
            <w:proofErr w:type="spellEnd"/>
            <w:r w:rsidRPr="000E01DD">
              <w:rPr>
                <w:rFonts w:ascii="Times New Roman" w:eastAsia="Times New Roman" w:hAnsi="Times New Roman" w:cs="Times New Roman"/>
              </w:rPr>
              <w:t xml:space="preserve"> </w:t>
            </w:r>
            <w:proofErr w:type="spellStart"/>
            <w:r w:rsidRPr="000E01DD">
              <w:rPr>
                <w:rFonts w:ascii="Times New Roman" w:eastAsia="Times New Roman" w:hAnsi="Times New Roman" w:cs="Times New Roman"/>
              </w:rPr>
              <w:t>reaction</w:t>
            </w:r>
            <w:proofErr w:type="spellEnd"/>
          </w:p>
          <w:p w:rsidR="000E01DD" w:rsidRPr="000E01DD" w:rsidRDefault="000E01DD" w:rsidP="0038269C">
            <w:pPr>
              <w:spacing w:after="0" w:line="240" w:lineRule="auto"/>
              <w:rPr>
                <w:rFonts w:ascii="Times New Roman" w:eastAsia="Times New Roman" w:hAnsi="Times New Roman" w:cs="Times New Roman"/>
                <w:sz w:val="24"/>
                <w:szCs w:val="24"/>
              </w:rPr>
            </w:pPr>
            <w:proofErr w:type="spellStart"/>
            <w:r w:rsidRPr="000E01DD">
              <w:rPr>
                <w:rFonts w:ascii="Times New Roman" w:eastAsia="Times New Roman" w:hAnsi="Times New Roman" w:cs="Times New Roman"/>
              </w:rPr>
              <w:t>Spontaneous</w:t>
            </w:r>
            <w:proofErr w:type="spellEnd"/>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1DD" w:rsidRPr="000E01DD" w:rsidRDefault="000E01DD" w:rsidP="0038269C">
            <w:pPr>
              <w:spacing w:after="0" w:line="240" w:lineRule="auto"/>
              <w:rPr>
                <w:rFonts w:ascii="Times New Roman" w:eastAsia="Times New Roman" w:hAnsi="Times New Roman" w:cs="Times New Roman"/>
                <w:sz w:val="24"/>
                <w:szCs w:val="24"/>
              </w:rPr>
            </w:pPr>
            <w:r w:rsidRPr="000E01DD">
              <w:rPr>
                <w:rFonts w:ascii="Times New Roman" w:eastAsia="Times New Roman" w:hAnsi="Times New Roman" w:cs="Times New Roman"/>
              </w:rPr>
              <w:t>3</w:t>
            </w:r>
          </w:p>
          <w:p w:rsidR="000E01DD" w:rsidRPr="000E01DD" w:rsidRDefault="000E01DD" w:rsidP="0038269C">
            <w:pPr>
              <w:spacing w:after="0" w:line="240" w:lineRule="auto"/>
              <w:rPr>
                <w:rFonts w:ascii="Times New Roman" w:eastAsia="Times New Roman" w:hAnsi="Times New Roman" w:cs="Times New Roman"/>
                <w:sz w:val="24"/>
                <w:szCs w:val="24"/>
              </w:rPr>
            </w:pPr>
            <w:r w:rsidRPr="000E01DD">
              <w:rPr>
                <w:rFonts w:ascii="Times New Roman" w:eastAsia="Times New Roman" w:hAnsi="Times New Roman" w:cs="Times New Roman"/>
              </w:rPr>
              <w:t>2</w:t>
            </w:r>
          </w:p>
          <w:p w:rsidR="000E01DD" w:rsidRPr="000E01DD" w:rsidRDefault="000E01DD" w:rsidP="0038269C">
            <w:pPr>
              <w:spacing w:after="0" w:line="240" w:lineRule="auto"/>
              <w:rPr>
                <w:rFonts w:ascii="Times New Roman" w:eastAsia="Times New Roman" w:hAnsi="Times New Roman" w:cs="Times New Roman"/>
                <w:sz w:val="24"/>
                <w:szCs w:val="24"/>
              </w:rPr>
            </w:pPr>
            <w:r w:rsidRPr="000E01DD">
              <w:rPr>
                <w:rFonts w:ascii="Times New Roman" w:eastAsia="Times New Roman" w:hAnsi="Times New Roman" w:cs="Times New Roman"/>
              </w:rPr>
              <w:t>1</w:t>
            </w:r>
          </w:p>
          <w:p w:rsidR="000E01DD" w:rsidRPr="000E01DD" w:rsidRDefault="000E01DD" w:rsidP="0038269C">
            <w:pPr>
              <w:spacing w:after="0" w:line="240" w:lineRule="auto"/>
              <w:rPr>
                <w:rFonts w:ascii="Times New Roman" w:eastAsia="Times New Roman" w:hAnsi="Times New Roman" w:cs="Times New Roman"/>
                <w:sz w:val="24"/>
                <w:szCs w:val="24"/>
              </w:rPr>
            </w:pPr>
            <w:r w:rsidRPr="000E01DD">
              <w:rPr>
                <w:rFonts w:ascii="Times New Roman" w:eastAsia="Times New Roman" w:hAnsi="Times New Roman" w:cs="Times New Roman"/>
              </w:rPr>
              <w:t>4</w:t>
            </w:r>
          </w:p>
        </w:tc>
      </w:tr>
      <w:tr w:rsidR="000E01DD" w:rsidRPr="000E01DD" w:rsidTr="000E01DD">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1DD" w:rsidRPr="000E01DD" w:rsidRDefault="000E01DD" w:rsidP="0038269C">
            <w:pPr>
              <w:spacing w:after="0" w:line="240" w:lineRule="auto"/>
              <w:rPr>
                <w:rFonts w:ascii="Times New Roman" w:eastAsia="Times New Roman" w:hAnsi="Times New Roman" w:cs="Times New Roman"/>
                <w:sz w:val="24"/>
                <w:szCs w:val="24"/>
              </w:rPr>
            </w:pPr>
            <w:proofErr w:type="spellStart"/>
            <w:r w:rsidRPr="000E01DD">
              <w:rPr>
                <w:rFonts w:ascii="Times New Roman" w:eastAsia="Times New Roman" w:hAnsi="Times New Roman" w:cs="Times New Roman"/>
              </w:rPr>
              <w:t>Eye</w:t>
            </w:r>
            <w:proofErr w:type="spellEnd"/>
            <w:r w:rsidRPr="000E01DD">
              <w:rPr>
                <w:rFonts w:ascii="Times New Roman" w:eastAsia="Times New Roman" w:hAnsi="Times New Roman" w:cs="Times New Roman"/>
              </w:rPr>
              <w:t xml:space="preserve"> </w:t>
            </w:r>
            <w:proofErr w:type="spellStart"/>
            <w:r w:rsidRPr="000E01DD">
              <w:rPr>
                <w:rFonts w:ascii="Times New Roman" w:eastAsia="Times New Roman" w:hAnsi="Times New Roman" w:cs="Times New Roman"/>
              </w:rPr>
              <w:t>reaction</w:t>
            </w:r>
            <w:proofErr w:type="spellEnd"/>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1DD" w:rsidRPr="000E01DD" w:rsidRDefault="000E01DD" w:rsidP="0038269C">
            <w:pPr>
              <w:spacing w:after="0" w:line="240" w:lineRule="auto"/>
              <w:rPr>
                <w:rFonts w:ascii="Times New Roman" w:eastAsia="Times New Roman" w:hAnsi="Times New Roman" w:cs="Times New Roman"/>
                <w:sz w:val="24"/>
                <w:szCs w:val="24"/>
                <w:lang w:val="en-US"/>
              </w:rPr>
            </w:pPr>
            <w:r w:rsidRPr="000E01DD">
              <w:rPr>
                <w:rFonts w:ascii="Times New Roman" w:eastAsia="Times New Roman" w:hAnsi="Times New Roman" w:cs="Times New Roman"/>
                <w:lang w:val="en-US"/>
              </w:rPr>
              <w:t>To vote</w:t>
            </w:r>
          </w:p>
          <w:p w:rsidR="000E01DD" w:rsidRPr="000E01DD" w:rsidRDefault="000E01DD" w:rsidP="0038269C">
            <w:pPr>
              <w:spacing w:after="0" w:line="240" w:lineRule="auto"/>
              <w:rPr>
                <w:rFonts w:ascii="Times New Roman" w:eastAsia="Times New Roman" w:hAnsi="Times New Roman" w:cs="Times New Roman"/>
                <w:sz w:val="24"/>
                <w:szCs w:val="24"/>
                <w:lang w:val="en-US"/>
              </w:rPr>
            </w:pPr>
            <w:r w:rsidRPr="000E01DD">
              <w:rPr>
                <w:rFonts w:ascii="Times New Roman" w:eastAsia="Times New Roman" w:hAnsi="Times New Roman" w:cs="Times New Roman"/>
                <w:lang w:val="en-US"/>
              </w:rPr>
              <w:t>To the pain</w:t>
            </w:r>
          </w:p>
          <w:p w:rsidR="000E01DD" w:rsidRPr="000E01DD" w:rsidRDefault="000E01DD" w:rsidP="0038269C">
            <w:pPr>
              <w:spacing w:after="0" w:line="240" w:lineRule="auto"/>
              <w:rPr>
                <w:rFonts w:ascii="Times New Roman" w:eastAsia="Times New Roman" w:hAnsi="Times New Roman" w:cs="Times New Roman"/>
                <w:sz w:val="24"/>
                <w:szCs w:val="24"/>
                <w:lang w:val="en-US"/>
              </w:rPr>
            </w:pPr>
            <w:r w:rsidRPr="000E01DD">
              <w:rPr>
                <w:rFonts w:ascii="Times New Roman" w:eastAsia="Times New Roman" w:hAnsi="Times New Roman" w:cs="Times New Roman"/>
                <w:lang w:val="en-US"/>
              </w:rPr>
              <w:t>No</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1DD" w:rsidRPr="000E01DD" w:rsidRDefault="000E01DD" w:rsidP="0038269C">
            <w:pPr>
              <w:spacing w:after="0" w:line="240" w:lineRule="auto"/>
              <w:rPr>
                <w:rFonts w:ascii="Times New Roman" w:eastAsia="Times New Roman" w:hAnsi="Times New Roman" w:cs="Times New Roman"/>
                <w:sz w:val="24"/>
                <w:szCs w:val="24"/>
              </w:rPr>
            </w:pPr>
            <w:r w:rsidRPr="000E01DD">
              <w:rPr>
                <w:rFonts w:ascii="Times New Roman" w:eastAsia="Times New Roman" w:hAnsi="Times New Roman" w:cs="Times New Roman"/>
              </w:rPr>
              <w:t>3</w:t>
            </w:r>
          </w:p>
          <w:p w:rsidR="000E01DD" w:rsidRPr="000E01DD" w:rsidRDefault="000E01DD" w:rsidP="0038269C">
            <w:pPr>
              <w:spacing w:after="0" w:line="240" w:lineRule="auto"/>
              <w:rPr>
                <w:rFonts w:ascii="Times New Roman" w:eastAsia="Times New Roman" w:hAnsi="Times New Roman" w:cs="Times New Roman"/>
                <w:sz w:val="24"/>
                <w:szCs w:val="24"/>
              </w:rPr>
            </w:pPr>
            <w:r w:rsidRPr="000E01DD">
              <w:rPr>
                <w:rFonts w:ascii="Times New Roman" w:eastAsia="Times New Roman" w:hAnsi="Times New Roman" w:cs="Times New Roman"/>
              </w:rPr>
              <w:t>2</w:t>
            </w:r>
          </w:p>
          <w:p w:rsidR="000E01DD" w:rsidRPr="000E01DD" w:rsidRDefault="000E01DD" w:rsidP="0038269C">
            <w:pPr>
              <w:spacing w:after="0" w:line="240" w:lineRule="auto"/>
              <w:rPr>
                <w:rFonts w:ascii="Times New Roman" w:eastAsia="Times New Roman" w:hAnsi="Times New Roman" w:cs="Times New Roman"/>
                <w:sz w:val="24"/>
                <w:szCs w:val="24"/>
              </w:rPr>
            </w:pPr>
            <w:r w:rsidRPr="000E01DD">
              <w:rPr>
                <w:rFonts w:ascii="Times New Roman" w:eastAsia="Times New Roman" w:hAnsi="Times New Roman" w:cs="Times New Roman"/>
              </w:rPr>
              <w:t>1</w:t>
            </w:r>
          </w:p>
        </w:tc>
      </w:tr>
    </w:tbl>
    <w:p w:rsidR="000E01DD" w:rsidRPr="000E01DD" w:rsidRDefault="000E01DD" w:rsidP="0038269C">
      <w:pPr>
        <w:spacing w:after="0" w:line="240" w:lineRule="auto"/>
        <w:rPr>
          <w:rFonts w:ascii="Times New Roman" w:eastAsia="Times New Roman" w:hAnsi="Times New Roman" w:cs="Times New Roman"/>
          <w:color w:val="000000"/>
          <w:sz w:val="27"/>
          <w:szCs w:val="27"/>
          <w:lang w:val="en-US"/>
        </w:rPr>
      </w:pPr>
      <w:r w:rsidRPr="000E01DD">
        <w:rPr>
          <w:rFonts w:ascii="Times New Roman" w:eastAsia="Times New Roman" w:hAnsi="Times New Roman" w:cs="Times New Roman"/>
          <w:b/>
          <w:bCs/>
          <w:color w:val="000000"/>
          <w:lang w:val="en-US"/>
        </w:rPr>
        <w:t xml:space="preserve">Evaluation: </w:t>
      </w:r>
      <w:r w:rsidRPr="0038269C">
        <w:rPr>
          <w:rFonts w:ascii="Times New Roman" w:eastAsia="Times New Roman" w:hAnsi="Times New Roman" w:cs="Times New Roman"/>
          <w:bCs/>
          <w:color w:val="000000"/>
          <w:lang w:val="en-US"/>
        </w:rPr>
        <w:t>a</w:t>
      </w:r>
      <w:r w:rsidR="00634D7D">
        <w:rPr>
          <w:rFonts w:ascii="Times New Roman" w:eastAsia="Times New Roman" w:hAnsi="Times New Roman" w:cs="Times New Roman"/>
          <w:color w:val="000000"/>
          <w:sz w:val="27"/>
          <w:lang w:val="en-US"/>
        </w:rPr>
        <w:t xml:space="preserve"> </w:t>
      </w:r>
      <w:r w:rsidRPr="000E01DD">
        <w:rPr>
          <w:rFonts w:ascii="Times New Roman" w:eastAsia="Times New Roman" w:hAnsi="Times New Roman" w:cs="Times New Roman"/>
          <w:color w:val="000000"/>
          <w:lang w:val="en-US"/>
        </w:rPr>
        <w:t>total score of 10</w:t>
      </w:r>
      <w:r w:rsidR="00634D7D">
        <w:rPr>
          <w:rFonts w:ascii="Times New Roman" w:eastAsia="Times New Roman" w:hAnsi="Times New Roman" w:cs="Times New Roman"/>
          <w:color w:val="000000"/>
          <w:sz w:val="27"/>
          <w:lang w:val="en-US"/>
        </w:rPr>
        <w:t xml:space="preserve"> </w:t>
      </w:r>
      <w:r w:rsidRPr="000E01DD">
        <w:rPr>
          <w:rFonts w:ascii="Times New Roman" w:eastAsia="Times New Roman" w:hAnsi="Times New Roman" w:cs="Times New Roman"/>
          <w:i/>
          <w:iCs/>
          <w:color w:val="000000"/>
          <w:sz w:val="24"/>
          <w:szCs w:val="24"/>
          <w:lang w:val="en-US"/>
        </w:rPr>
        <w:t>to</w:t>
      </w:r>
      <w:r w:rsidR="00634D7D">
        <w:rPr>
          <w:rFonts w:ascii="Times New Roman" w:eastAsia="Times New Roman" w:hAnsi="Times New Roman" w:cs="Times New Roman"/>
          <w:color w:val="000000"/>
          <w:sz w:val="27"/>
          <w:lang w:val="en-US"/>
        </w:rPr>
        <w:t xml:space="preserve"> </w:t>
      </w:r>
      <w:r w:rsidRPr="000E01DD">
        <w:rPr>
          <w:rFonts w:ascii="Times New Roman" w:eastAsia="Times New Roman" w:hAnsi="Times New Roman" w:cs="Times New Roman"/>
          <w:color w:val="000000"/>
          <w:lang w:val="en-US"/>
        </w:rPr>
        <w:t>15 points</w:t>
      </w:r>
      <w:r w:rsidR="00634D7D">
        <w:rPr>
          <w:rFonts w:ascii="Times New Roman" w:eastAsia="Times New Roman" w:hAnsi="Times New Roman" w:cs="Times New Roman"/>
          <w:color w:val="000000"/>
          <w:sz w:val="27"/>
          <w:lang w:val="en-US"/>
        </w:rPr>
        <w:t xml:space="preserve"> </w:t>
      </w:r>
      <w:r w:rsidRPr="000E01DD">
        <w:rPr>
          <w:rFonts w:ascii="Times New Roman" w:eastAsia="Times New Roman" w:hAnsi="Times New Roman" w:cs="Times New Roman"/>
          <w:color w:val="000000"/>
          <w:lang w:val="en-US"/>
        </w:rPr>
        <w:t>is a</w:t>
      </w:r>
      <w:r w:rsidR="00634D7D">
        <w:rPr>
          <w:rFonts w:ascii="Times New Roman" w:eastAsia="Times New Roman" w:hAnsi="Times New Roman" w:cs="Times New Roman"/>
          <w:color w:val="000000"/>
          <w:sz w:val="27"/>
          <w:lang w:val="en-US"/>
        </w:rPr>
        <w:t xml:space="preserve"> </w:t>
      </w:r>
      <w:proofErr w:type="spellStart"/>
      <w:r w:rsidRPr="000E01DD">
        <w:rPr>
          <w:rFonts w:ascii="Times New Roman" w:eastAsia="Times New Roman" w:hAnsi="Times New Roman" w:cs="Times New Roman"/>
          <w:color w:val="000000"/>
          <w:lang w:val="en-US"/>
        </w:rPr>
        <w:t>sopor</w:t>
      </w:r>
      <w:proofErr w:type="spellEnd"/>
      <w:r w:rsidRPr="000E01DD">
        <w:rPr>
          <w:rFonts w:ascii="Times New Roman" w:eastAsia="Times New Roman" w:hAnsi="Times New Roman" w:cs="Times New Roman"/>
          <w:color w:val="000000"/>
          <w:lang w:val="en-US"/>
        </w:rPr>
        <w:t>;</w:t>
      </w:r>
      <w:r w:rsidR="00634D7D">
        <w:rPr>
          <w:rFonts w:ascii="Times New Roman" w:eastAsia="Times New Roman" w:hAnsi="Times New Roman" w:cs="Times New Roman"/>
          <w:color w:val="000000"/>
          <w:sz w:val="27"/>
          <w:szCs w:val="27"/>
          <w:lang w:val="en-US"/>
        </w:rPr>
        <w:t xml:space="preserve"> </w:t>
      </w:r>
      <w:r w:rsidRPr="000E01DD">
        <w:rPr>
          <w:rFonts w:ascii="Times New Roman" w:eastAsia="Times New Roman" w:hAnsi="Times New Roman" w:cs="Times New Roman"/>
          <w:color w:val="000000"/>
          <w:lang w:val="en-US"/>
        </w:rPr>
        <w:t>5</w:t>
      </w:r>
      <w:r w:rsidR="00634D7D">
        <w:rPr>
          <w:rFonts w:ascii="Times New Roman" w:eastAsia="Times New Roman" w:hAnsi="Times New Roman" w:cs="Times New Roman"/>
          <w:color w:val="000000"/>
          <w:sz w:val="27"/>
          <w:lang w:val="en-US"/>
        </w:rPr>
        <w:t xml:space="preserve"> — </w:t>
      </w:r>
      <w:r w:rsidRPr="000E01DD">
        <w:rPr>
          <w:rFonts w:ascii="Times New Roman" w:eastAsia="Times New Roman" w:hAnsi="Times New Roman" w:cs="Times New Roman"/>
          <w:color w:val="000000"/>
          <w:lang w:val="en-US"/>
        </w:rPr>
        <w:t>10 points</w:t>
      </w:r>
      <w:r w:rsidR="00634D7D">
        <w:rPr>
          <w:rFonts w:ascii="Times New Roman" w:eastAsia="Times New Roman" w:hAnsi="Times New Roman" w:cs="Times New Roman"/>
          <w:color w:val="000000"/>
          <w:sz w:val="27"/>
          <w:lang w:val="en-US"/>
        </w:rPr>
        <w:t xml:space="preserve"> — </w:t>
      </w:r>
      <w:proofErr w:type="spellStart"/>
      <w:r w:rsidRPr="000E01DD">
        <w:rPr>
          <w:rFonts w:ascii="Times New Roman" w:eastAsia="Times New Roman" w:hAnsi="Times New Roman" w:cs="Times New Roman"/>
          <w:color w:val="000000"/>
          <w:lang w:val="en-US"/>
        </w:rPr>
        <w:t>precommission</w:t>
      </w:r>
      <w:proofErr w:type="spellEnd"/>
      <w:r w:rsidRPr="000E01DD">
        <w:rPr>
          <w:rFonts w:ascii="Times New Roman" w:eastAsia="Times New Roman" w:hAnsi="Times New Roman" w:cs="Times New Roman"/>
          <w:color w:val="000000"/>
          <w:lang w:val="en-US"/>
        </w:rPr>
        <w:t>;</w:t>
      </w:r>
    </w:p>
    <w:p w:rsidR="000E01DD" w:rsidRPr="000E01DD" w:rsidRDefault="000E01DD" w:rsidP="0038269C">
      <w:pPr>
        <w:spacing w:after="0" w:line="240" w:lineRule="auto"/>
        <w:rPr>
          <w:rFonts w:ascii="Times New Roman" w:eastAsia="Times New Roman" w:hAnsi="Times New Roman" w:cs="Times New Roman"/>
          <w:color w:val="000000"/>
          <w:sz w:val="27"/>
          <w:szCs w:val="27"/>
        </w:rPr>
      </w:pPr>
      <w:r w:rsidRPr="000E01DD">
        <w:rPr>
          <w:rFonts w:ascii="Times New Roman" w:eastAsia="Times New Roman" w:hAnsi="Times New Roman" w:cs="Times New Roman"/>
          <w:color w:val="000000"/>
        </w:rPr>
        <w:t>0</w:t>
      </w:r>
      <w:r w:rsidR="00634D7D">
        <w:rPr>
          <w:rFonts w:ascii="Times New Roman" w:eastAsia="Times New Roman" w:hAnsi="Times New Roman" w:cs="Times New Roman"/>
          <w:color w:val="000000"/>
          <w:sz w:val="27"/>
        </w:rPr>
        <w:t xml:space="preserve"> — </w:t>
      </w:r>
      <w:r w:rsidRPr="000E01DD">
        <w:rPr>
          <w:rFonts w:ascii="Times New Roman" w:eastAsia="Times New Roman" w:hAnsi="Times New Roman" w:cs="Times New Roman"/>
          <w:color w:val="000000"/>
        </w:rPr>
        <w:t xml:space="preserve">5 </w:t>
      </w:r>
      <w:proofErr w:type="spellStart"/>
      <w:r w:rsidRPr="000E01DD">
        <w:rPr>
          <w:rFonts w:ascii="Times New Roman" w:eastAsia="Times New Roman" w:hAnsi="Times New Roman" w:cs="Times New Roman"/>
          <w:color w:val="000000"/>
        </w:rPr>
        <w:t>points</w:t>
      </w:r>
      <w:proofErr w:type="spellEnd"/>
      <w:r w:rsidR="00634D7D">
        <w:rPr>
          <w:rFonts w:ascii="Times New Roman" w:eastAsia="Times New Roman" w:hAnsi="Times New Roman" w:cs="Times New Roman"/>
          <w:color w:val="000000"/>
          <w:sz w:val="27"/>
        </w:rPr>
        <w:t xml:space="preserve"> — </w:t>
      </w:r>
      <w:proofErr w:type="spellStart"/>
      <w:r w:rsidRPr="000E01DD">
        <w:rPr>
          <w:rFonts w:ascii="Times New Roman" w:eastAsia="Times New Roman" w:hAnsi="Times New Roman" w:cs="Times New Roman"/>
          <w:color w:val="000000"/>
        </w:rPr>
        <w:t>a</w:t>
      </w:r>
      <w:proofErr w:type="spellEnd"/>
      <w:r w:rsidR="00634D7D">
        <w:rPr>
          <w:rFonts w:ascii="Times New Roman" w:eastAsia="Times New Roman" w:hAnsi="Times New Roman" w:cs="Times New Roman"/>
          <w:color w:val="000000"/>
          <w:sz w:val="27"/>
        </w:rPr>
        <w:t xml:space="preserve"> </w:t>
      </w:r>
      <w:proofErr w:type="spellStart"/>
      <w:r w:rsidRPr="000E01DD">
        <w:rPr>
          <w:rFonts w:ascii="Times New Roman" w:eastAsia="Times New Roman" w:hAnsi="Times New Roman" w:cs="Times New Roman"/>
          <w:color w:val="000000"/>
        </w:rPr>
        <w:t>coma</w:t>
      </w:r>
      <w:proofErr w:type="spellEnd"/>
      <w:r w:rsidRPr="000E01DD">
        <w:rPr>
          <w:rFonts w:ascii="Times New Roman" w:eastAsia="Times New Roman" w:hAnsi="Times New Roman" w:cs="Times New Roman"/>
          <w:color w:val="000000"/>
        </w:rPr>
        <w:t>.</w:t>
      </w:r>
    </w:p>
    <w:p w:rsidR="000E01DD" w:rsidRPr="000E01DD" w:rsidRDefault="000E01DD" w:rsidP="0038269C">
      <w:pPr>
        <w:numPr>
          <w:ilvl w:val="0"/>
          <w:numId w:val="3"/>
        </w:numPr>
        <w:spacing w:after="0" w:line="240" w:lineRule="auto"/>
        <w:ind w:left="336" w:firstLine="0"/>
        <w:rPr>
          <w:rFonts w:ascii="Times New Roman" w:eastAsia="Times New Roman" w:hAnsi="Times New Roman" w:cs="Times New Roman"/>
          <w:color w:val="000000"/>
        </w:rPr>
      </w:pPr>
      <w:proofErr w:type="spellStart"/>
      <w:r w:rsidRPr="000E01DD">
        <w:rPr>
          <w:rFonts w:ascii="Times New Roman" w:eastAsia="Times New Roman" w:hAnsi="Times New Roman" w:cs="Times New Roman"/>
          <w:i/>
          <w:iCs/>
          <w:color w:val="000000"/>
        </w:rPr>
        <w:lastRenderedPageBreak/>
        <w:t>Neuromuscular</w:t>
      </w:r>
      <w:proofErr w:type="spellEnd"/>
      <w:r w:rsidRPr="000E01DD">
        <w:rPr>
          <w:rFonts w:ascii="Times New Roman" w:eastAsia="Times New Roman" w:hAnsi="Times New Roman" w:cs="Times New Roman"/>
          <w:i/>
          <w:iCs/>
          <w:color w:val="000000"/>
        </w:rPr>
        <w:t xml:space="preserve"> </w:t>
      </w:r>
      <w:proofErr w:type="spellStart"/>
      <w:r w:rsidRPr="000E01DD">
        <w:rPr>
          <w:rFonts w:ascii="Times New Roman" w:eastAsia="Times New Roman" w:hAnsi="Times New Roman" w:cs="Times New Roman"/>
          <w:i/>
          <w:iCs/>
          <w:color w:val="000000"/>
        </w:rPr>
        <w:t>disorders</w:t>
      </w:r>
      <w:proofErr w:type="spellEnd"/>
      <w:r w:rsidRPr="000E01DD">
        <w:rPr>
          <w:rFonts w:ascii="Times New Roman" w:eastAsia="Times New Roman" w:hAnsi="Times New Roman" w:cs="Times New Roman"/>
          <w:i/>
          <w:iCs/>
          <w:color w:val="000000"/>
        </w:rPr>
        <w:t>:</w:t>
      </w:r>
    </w:p>
    <w:p w:rsidR="000E01DD" w:rsidRPr="000E01DD" w:rsidRDefault="000E01DD" w:rsidP="0038269C">
      <w:pPr>
        <w:numPr>
          <w:ilvl w:val="0"/>
          <w:numId w:val="4"/>
        </w:numPr>
        <w:spacing w:after="0" w:line="240" w:lineRule="auto"/>
        <w:ind w:left="374" w:firstLine="0"/>
        <w:rPr>
          <w:rFonts w:ascii="Times New Roman" w:eastAsia="Times New Roman" w:hAnsi="Times New Roman" w:cs="Times New Roman"/>
          <w:color w:val="000000"/>
          <w:lang w:val="en-US"/>
        </w:rPr>
      </w:pPr>
      <w:r w:rsidRPr="000E01DD">
        <w:rPr>
          <w:rFonts w:ascii="Times New Roman" w:eastAsia="Times New Roman" w:hAnsi="Times New Roman" w:cs="Times New Roman"/>
          <w:color w:val="000000"/>
          <w:lang w:val="en-US"/>
        </w:rPr>
        <w:t>"Clapping</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lang w:val="en-US"/>
        </w:rPr>
        <w:t>"</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lang w:val="en-US"/>
        </w:rPr>
        <w:t>tremor (</w:t>
      </w:r>
      <w:proofErr w:type="spellStart"/>
      <w:r w:rsidRPr="000E01DD">
        <w:rPr>
          <w:rFonts w:ascii="Times New Roman" w:eastAsia="Times New Roman" w:hAnsi="Times New Roman" w:cs="Times New Roman"/>
          <w:color w:val="000000"/>
          <w:lang w:val="en-US"/>
        </w:rPr>
        <w:t>asterixis</w:t>
      </w:r>
      <w:proofErr w:type="spellEnd"/>
      <w:r w:rsidRPr="000E01DD">
        <w:rPr>
          <w:rFonts w:ascii="Times New Roman" w:eastAsia="Times New Roman" w:hAnsi="Times New Roman" w:cs="Times New Roman"/>
          <w:color w:val="000000"/>
          <w:lang w:val="en-US"/>
        </w:rPr>
        <w:t>);</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sz w:val="24"/>
          <w:szCs w:val="24"/>
          <w:lang w:val="en-US"/>
        </w:rPr>
        <w:t>increased deep tendon reflexes and muscle tone;</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sz w:val="24"/>
          <w:szCs w:val="24"/>
          <w:lang w:val="en-US"/>
        </w:rPr>
        <w:t>propensity to spasticity;</w:t>
      </w:r>
    </w:p>
    <w:p w:rsidR="000E01DD" w:rsidRPr="000E01DD" w:rsidRDefault="000E01DD" w:rsidP="0038269C">
      <w:pPr>
        <w:numPr>
          <w:ilvl w:val="0"/>
          <w:numId w:val="4"/>
        </w:numPr>
        <w:spacing w:after="0" w:line="240" w:lineRule="auto"/>
        <w:ind w:left="374" w:firstLine="0"/>
        <w:rPr>
          <w:rFonts w:ascii="Times New Roman" w:eastAsia="Times New Roman" w:hAnsi="Times New Roman" w:cs="Times New Roman"/>
          <w:color w:val="000000"/>
          <w:lang w:val="en-US"/>
        </w:rPr>
      </w:pPr>
      <w:r w:rsidRPr="000E01DD">
        <w:rPr>
          <w:rFonts w:ascii="Times New Roman" w:eastAsia="Times New Roman" w:hAnsi="Times New Roman" w:cs="Times New Roman"/>
          <w:color w:val="000000"/>
          <w:sz w:val="24"/>
          <w:szCs w:val="24"/>
          <w:lang w:val="en-US"/>
        </w:rPr>
        <w:t xml:space="preserve">A change in the initial increase in reflexes for </w:t>
      </w:r>
      <w:proofErr w:type="spellStart"/>
      <w:proofErr w:type="gramStart"/>
      <w:r w:rsidRPr="000E01DD">
        <w:rPr>
          <w:rFonts w:ascii="Times New Roman" w:eastAsia="Times New Roman" w:hAnsi="Times New Roman" w:cs="Times New Roman"/>
          <w:color w:val="000000"/>
          <w:sz w:val="24"/>
          <w:szCs w:val="24"/>
          <w:lang w:val="en-US"/>
        </w:rPr>
        <w:t>areflexia</w:t>
      </w:r>
      <w:proofErr w:type="spellEnd"/>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sz w:val="24"/>
          <w:szCs w:val="24"/>
          <w:lang w:val="en-US"/>
        </w:rPr>
        <w:t>;</w:t>
      </w:r>
      <w:proofErr w:type="gramEnd"/>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sz w:val="24"/>
          <w:szCs w:val="24"/>
          <w:lang w:val="en-US"/>
        </w:rPr>
        <w:t xml:space="preserve">neuromuscular disorders of the type of </w:t>
      </w:r>
      <w:proofErr w:type="spellStart"/>
      <w:r w:rsidRPr="000E01DD">
        <w:rPr>
          <w:rFonts w:ascii="Times New Roman" w:eastAsia="Times New Roman" w:hAnsi="Times New Roman" w:cs="Times New Roman"/>
          <w:color w:val="000000"/>
          <w:sz w:val="24"/>
          <w:szCs w:val="24"/>
          <w:lang w:val="en-US"/>
        </w:rPr>
        <w:t>hepatocerebral</w:t>
      </w:r>
      <w:proofErr w:type="spellEnd"/>
      <w:r w:rsidRPr="000E01DD">
        <w:rPr>
          <w:rFonts w:ascii="Times New Roman" w:eastAsia="Times New Roman" w:hAnsi="Times New Roman" w:cs="Times New Roman"/>
          <w:color w:val="000000"/>
          <w:sz w:val="24"/>
          <w:szCs w:val="24"/>
          <w:lang w:val="en-US"/>
        </w:rPr>
        <w:t xml:space="preserve"> degeneration.</w:t>
      </w:r>
    </w:p>
    <w:p w:rsidR="000E01DD" w:rsidRPr="000E01DD" w:rsidRDefault="000E01DD" w:rsidP="0038269C">
      <w:pPr>
        <w:numPr>
          <w:ilvl w:val="0"/>
          <w:numId w:val="5"/>
        </w:numPr>
        <w:spacing w:after="0" w:line="240" w:lineRule="auto"/>
        <w:ind w:left="401" w:firstLine="0"/>
        <w:rPr>
          <w:rFonts w:ascii="Times New Roman" w:eastAsia="Times New Roman" w:hAnsi="Times New Roman" w:cs="Times New Roman"/>
          <w:color w:val="000000"/>
          <w:lang w:val="en-US"/>
        </w:rPr>
      </w:pPr>
      <w:r w:rsidRPr="000E01DD">
        <w:rPr>
          <w:rFonts w:ascii="Times New Roman" w:eastAsia="Times New Roman" w:hAnsi="Times New Roman" w:cs="Times New Roman"/>
          <w:color w:val="000000"/>
          <w:sz w:val="24"/>
          <w:szCs w:val="24"/>
          <w:lang w:val="en-US"/>
        </w:rPr>
        <w:t xml:space="preserve">The appearance of an unpleasant </w:t>
      </w:r>
      <w:r w:rsidR="00033726" w:rsidRPr="000E01DD">
        <w:rPr>
          <w:rFonts w:ascii="Times New Roman" w:eastAsia="Times New Roman" w:hAnsi="Times New Roman" w:cs="Times New Roman"/>
          <w:i/>
          <w:iCs/>
          <w:color w:val="000000"/>
          <w:sz w:val="24"/>
          <w:szCs w:val="24"/>
          <w:lang w:val="en-US"/>
        </w:rPr>
        <w:t>"</w:t>
      </w:r>
      <w:r w:rsidRPr="000E01DD">
        <w:rPr>
          <w:rFonts w:ascii="Times New Roman" w:eastAsia="Times New Roman" w:hAnsi="Times New Roman" w:cs="Times New Roman"/>
          <w:i/>
          <w:iCs/>
          <w:color w:val="000000"/>
          <w:sz w:val="24"/>
          <w:szCs w:val="24"/>
          <w:lang w:val="en-US"/>
        </w:rPr>
        <w:t>liver" odor</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sz w:val="24"/>
          <w:szCs w:val="24"/>
          <w:lang w:val="en-US"/>
        </w:rPr>
        <w:t>from the mouth;</w:t>
      </w:r>
      <w:r w:rsidR="00634D7D">
        <w:rPr>
          <w:rFonts w:ascii="Times New Roman" w:eastAsia="Times New Roman" w:hAnsi="Times New Roman" w:cs="Times New Roman"/>
          <w:color w:val="000000"/>
          <w:lang w:val="en-US"/>
        </w:rPr>
        <w:t xml:space="preserve"> </w:t>
      </w:r>
      <w:proofErr w:type="spellStart"/>
      <w:r w:rsidRPr="000E01DD">
        <w:rPr>
          <w:rFonts w:ascii="Times New Roman" w:eastAsia="Times New Roman" w:hAnsi="Times New Roman" w:cs="Times New Roman"/>
          <w:color w:val="000000"/>
          <w:sz w:val="24"/>
          <w:szCs w:val="24"/>
          <w:lang w:val="en-US"/>
        </w:rPr>
        <w:t>Respiro</w:t>
      </w:r>
      <w:proofErr w:type="spellEnd"/>
      <w:r w:rsidRPr="000E01DD">
        <w:rPr>
          <w:rFonts w:ascii="Times New Roman" w:eastAsia="Times New Roman" w:hAnsi="Times New Roman" w:cs="Times New Roman"/>
          <w:color w:val="000000"/>
          <w:sz w:val="24"/>
          <w:szCs w:val="24"/>
          <w:lang w:val="en-US"/>
        </w:rPr>
        <w:t xml:space="preserve"> hyperventilation</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sz w:val="24"/>
          <w:szCs w:val="24"/>
          <w:lang w:val="en-US"/>
        </w:rPr>
        <w:t>iterated origin (due to</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sz w:val="24"/>
          <w:szCs w:val="24"/>
          <w:lang w:val="en-US"/>
        </w:rPr>
        <w:t>respiratory stimulation).</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lang w:val="en-US"/>
        </w:rPr>
        <w:t>It is necessary to clarify</w:t>
      </w:r>
      <w:r w:rsidR="00634D7D">
        <w:rPr>
          <w:rFonts w:ascii="Times New Roman" w:eastAsia="Times New Roman" w:hAnsi="Times New Roman" w:cs="Times New Roman"/>
          <w:i/>
          <w:iCs/>
          <w:color w:val="000000"/>
          <w:lang w:val="en-US"/>
        </w:rPr>
        <w:t xml:space="preserve"> </w:t>
      </w:r>
      <w:r w:rsidRPr="000E01DD">
        <w:rPr>
          <w:rFonts w:ascii="Times New Roman" w:eastAsia="Times New Roman" w:hAnsi="Times New Roman" w:cs="Times New Roman"/>
          <w:i/>
          <w:iCs/>
          <w:color w:val="000000"/>
          <w:lang w:val="en-US"/>
        </w:rPr>
        <w:t>that</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lang w:val="en-US"/>
        </w:rPr>
        <w:t>asterixis</w:t>
      </w:r>
      <w:proofErr w:type="spellEnd"/>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lang w:val="en-US"/>
        </w:rPr>
        <w:t>a "flapping" tremor bent in the dorsal 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lang w:val="en-US"/>
        </w:rPr>
        <w:t>the decomposition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lang w:val="en-US"/>
        </w:rPr>
        <w:t>of 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lang w:val="en-US"/>
        </w:rPr>
        <w:t>brush when trying to hold a brush.</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lang w:val="en-US"/>
        </w:rPr>
        <w:t xml:space="preserve">The basis of the mechanism of </w:t>
      </w:r>
      <w:proofErr w:type="spellStart"/>
      <w:r w:rsidRPr="000E01DD">
        <w:rPr>
          <w:rFonts w:ascii="Times New Roman" w:eastAsia="Times New Roman" w:hAnsi="Times New Roman" w:cs="Times New Roman"/>
          <w:color w:val="000000"/>
          <w:lang w:val="en-US"/>
        </w:rPr>
        <w:t>asterixis</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lang w:val="en-US"/>
        </w:rPr>
        <w:t>lie violations of afferent impulses from the musculoskeletal system into the reticular formation of the brain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6</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33</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35</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36</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40</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41</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45</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proofErr w:type="gramStart"/>
      <w:r w:rsidRPr="000E01DD">
        <w:rPr>
          <w:rFonts w:ascii="Times New Roman" w:eastAsia="Times New Roman" w:hAnsi="Times New Roman" w:cs="Times New Roman"/>
          <w:b/>
          <w:bCs/>
          <w:color w:val="000000"/>
          <w:sz w:val="24"/>
          <w:szCs w:val="24"/>
          <w:lang w:val="en-US"/>
        </w:rPr>
        <w:t>Classification.</w:t>
      </w:r>
      <w:proofErr w:type="gram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 xml:space="preserve">distinction is made between the </w:t>
      </w:r>
      <w:proofErr w:type="gramStart"/>
      <w:r w:rsidRPr="000E01DD">
        <w:rPr>
          <w:rFonts w:ascii="Times New Roman" w:eastAsia="Times New Roman" w:hAnsi="Times New Roman" w:cs="Times New Roman"/>
          <w:i/>
          <w:iCs/>
          <w:color w:val="000000"/>
          <w:sz w:val="24"/>
          <w:szCs w:val="24"/>
          <w:lang w:val="en-US"/>
        </w:rPr>
        <w:t>course</w:t>
      </w:r>
      <w:proofErr w:type="gramEnd"/>
      <w:r w:rsidRPr="000E01DD">
        <w:rPr>
          <w:rFonts w:ascii="Times New Roman" w:eastAsia="Times New Roman" w:hAnsi="Times New Roman" w:cs="Times New Roman"/>
          <w:i/>
          <w:iCs/>
          <w:color w:val="000000"/>
          <w:sz w:val="24"/>
          <w:szCs w:val="24"/>
          <w:lang w:val="en-US"/>
        </w:rPr>
        <w:t xml:space="preserve"> of </w:t>
      </w:r>
      <w:r w:rsidR="0038269C">
        <w:rPr>
          <w:rFonts w:ascii="Times New Roman" w:eastAsia="Times New Roman" w:hAnsi="Times New Roman" w:cs="Times New Roman"/>
          <w:i/>
          <w:iCs/>
          <w:color w:val="000000"/>
          <w:sz w:val="24"/>
          <w:szCs w:val="24"/>
          <w:lang w:val="en-US"/>
        </w:rPr>
        <w:t>HE</w:t>
      </w:r>
      <w:r w:rsidRPr="000E01DD">
        <w:rPr>
          <w:rFonts w:ascii="Times New Roman" w:eastAsia="Times New Roman" w:hAnsi="Times New Roman" w:cs="Times New Roman"/>
          <w:i/>
          <w:iCs/>
          <w:color w:val="000000"/>
          <w:sz w:val="24"/>
          <w:szCs w:val="24"/>
          <w:lang w:val="en-US"/>
        </w:rPr>
        <w:t xml:space="preserve"> in stages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West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scale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H</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ven</w:t>
      </w:r>
      <w:proofErr w:type="spellEnd"/>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I.</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Subclinical (latent) a step</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 which a distinct clinical</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simptomat</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ka absent, but there is a violation of standardized psychomotor tests (test connection numbers; line test).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II</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The first stage: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apathy, agitation, irritability;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anxiety, euphoria;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b</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Stra</w:t>
      </w:r>
      <w:proofErr w:type="spellEnd"/>
      <w:r w:rsidRPr="000E01DD">
        <w:rPr>
          <w:rFonts w:ascii="Times New Roman" w:eastAsia="Times New Roman" w:hAnsi="Times New Roman" w:cs="Times New Roman"/>
          <w:color w:val="000000"/>
          <w:sz w:val="24"/>
          <w:szCs w:val="24"/>
          <w:lang w:val="en-US"/>
        </w:rPr>
        <w:t xml:space="preserve"> fatigue;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violations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the rhythm of sleep and wakefulness;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slight tremor;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violation of coordination of movements;</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lang w:val="en-US"/>
        </w:rPr>
        <w:t>asterixis</w:t>
      </w:r>
      <w:proofErr w:type="spellEnd"/>
      <w:r w:rsidRPr="000E01DD">
        <w:rPr>
          <w:rFonts w:ascii="Times New Roman" w:eastAsia="Times New Roman" w:hAnsi="Times New Roman" w:cs="Times New Roman"/>
          <w:color w:val="000000"/>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lang w:val="en-US"/>
        </w:rPr>
      </w:pPr>
      <w:r w:rsidRPr="000E01DD">
        <w:rPr>
          <w:rFonts w:ascii="Times New Roman" w:eastAsia="Times New Roman" w:hAnsi="Times New Roman" w:cs="Times New Roman"/>
          <w:color w:val="000000"/>
          <w:lang w:val="en-US"/>
        </w:rPr>
        <w:t>III</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i/>
          <w:iCs/>
          <w:color w:val="000000"/>
          <w:lang w:val="en-US"/>
        </w:rPr>
        <w:t>The second stage:</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lang w:val="en-US"/>
        </w:rPr>
        <w:t>drowsiness;</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lang w:val="en-US"/>
        </w:rPr>
        <w:t>lethargy;</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lang w:val="en-US"/>
        </w:rPr>
        <w:t>disorientation in time and space;</w:t>
      </w:r>
      <w:r w:rsidR="00634D7D">
        <w:rPr>
          <w:rFonts w:ascii="Times New Roman" w:eastAsia="Times New Roman" w:hAnsi="Times New Roman" w:cs="Times New Roman"/>
          <w:color w:val="000000"/>
          <w:lang w:val="en-US"/>
        </w:rPr>
        <w:t xml:space="preserve"> </w:t>
      </w:r>
      <w:proofErr w:type="spellStart"/>
      <w:r w:rsidRPr="000E01DD">
        <w:rPr>
          <w:rFonts w:ascii="Times New Roman" w:eastAsia="Times New Roman" w:hAnsi="Times New Roman" w:cs="Times New Roman"/>
          <w:color w:val="000000"/>
          <w:lang w:val="en-US"/>
        </w:rPr>
        <w:t>neadekv</w:t>
      </w:r>
      <w:proofErr w:type="spellEnd"/>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lang w:val="en-US"/>
        </w:rPr>
        <w:t>m</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lang w:val="en-US"/>
        </w:rPr>
        <w:t>in the behavior;</w:t>
      </w:r>
      <w:r w:rsidR="00634D7D">
        <w:rPr>
          <w:rFonts w:ascii="Times New Roman" w:eastAsia="Times New Roman" w:hAnsi="Times New Roman" w:cs="Times New Roman"/>
          <w:color w:val="000000"/>
          <w:lang w:val="en-US"/>
        </w:rPr>
        <w:t xml:space="preserve"> </w:t>
      </w:r>
      <w:proofErr w:type="spellStart"/>
      <w:r w:rsidRPr="000E01DD">
        <w:rPr>
          <w:rFonts w:ascii="Times New Roman" w:eastAsia="Times New Roman" w:hAnsi="Times New Roman" w:cs="Times New Roman"/>
          <w:color w:val="000000"/>
          <w:lang w:val="en-US"/>
        </w:rPr>
        <w:t>asterixis</w:t>
      </w:r>
      <w:proofErr w:type="spellEnd"/>
      <w:r w:rsidRPr="000E01DD">
        <w:rPr>
          <w:rFonts w:ascii="Times New Roman" w:eastAsia="Times New Roman" w:hAnsi="Times New Roman" w:cs="Times New Roman"/>
          <w:color w:val="000000"/>
          <w:lang w:val="en-US"/>
        </w:rPr>
        <w:t>;</w:t>
      </w:r>
      <w:r w:rsidR="00634D7D">
        <w:rPr>
          <w:rFonts w:ascii="Times New Roman" w:eastAsia="Times New Roman" w:hAnsi="Times New Roman" w:cs="Times New Roman"/>
          <w:color w:val="000000"/>
          <w:lang w:val="en-US"/>
        </w:rPr>
        <w:t xml:space="preserve"> </w:t>
      </w:r>
      <w:proofErr w:type="spellStart"/>
      <w:r w:rsidRPr="000E01DD">
        <w:rPr>
          <w:rFonts w:ascii="Times New Roman" w:eastAsia="Times New Roman" w:hAnsi="Times New Roman" w:cs="Times New Roman"/>
          <w:color w:val="000000"/>
          <w:lang w:val="en-US"/>
        </w:rPr>
        <w:t>dysarthria</w:t>
      </w:r>
      <w:proofErr w:type="spellEnd"/>
      <w:r w:rsidRPr="000E01DD">
        <w:rPr>
          <w:rFonts w:ascii="Times New Roman" w:eastAsia="Times New Roman" w:hAnsi="Times New Roman" w:cs="Times New Roman"/>
          <w:color w:val="000000"/>
          <w:lang w:val="en-US"/>
        </w:rPr>
        <w:t>;</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lang w:val="en-US"/>
        </w:rPr>
        <w:t>ataxia.</w:t>
      </w:r>
    </w:p>
    <w:p w:rsidR="000E01DD" w:rsidRPr="000E01DD" w:rsidRDefault="000E01DD" w:rsidP="0038269C">
      <w:pPr>
        <w:spacing w:after="0" w:line="240" w:lineRule="auto"/>
        <w:jc w:val="both"/>
        <w:rPr>
          <w:rFonts w:ascii="Times New Roman" w:eastAsia="Times New Roman" w:hAnsi="Times New Roman" w:cs="Times New Roman"/>
          <w:color w:val="000000"/>
          <w:lang w:val="en-US"/>
        </w:rPr>
      </w:pPr>
      <w:r w:rsidRPr="000E01DD">
        <w:rPr>
          <w:rFonts w:ascii="Times New Roman" w:eastAsia="Times New Roman" w:hAnsi="Times New Roman" w:cs="Times New Roman"/>
          <w:color w:val="000000"/>
          <w:lang w:val="en-US"/>
        </w:rPr>
        <w:t>IV</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i/>
          <w:iCs/>
          <w:color w:val="000000"/>
          <w:lang w:val="en-US"/>
        </w:rPr>
        <w:t>The third stage:</w:t>
      </w:r>
      <w:r w:rsidR="00634D7D">
        <w:rPr>
          <w:rFonts w:ascii="Times New Roman" w:eastAsia="Times New Roman" w:hAnsi="Times New Roman" w:cs="Times New Roman"/>
          <w:color w:val="000000"/>
          <w:lang w:val="en-US"/>
        </w:rPr>
        <w:t xml:space="preserve"> </w:t>
      </w:r>
      <w:proofErr w:type="spellStart"/>
      <w:r w:rsidRPr="000E01DD">
        <w:rPr>
          <w:rFonts w:ascii="Times New Roman" w:eastAsia="Times New Roman" w:hAnsi="Times New Roman" w:cs="Times New Roman"/>
          <w:color w:val="000000"/>
          <w:lang w:val="en-US"/>
        </w:rPr>
        <w:t>sopor</w:t>
      </w:r>
      <w:proofErr w:type="spellEnd"/>
      <w:r w:rsidRPr="000E01DD">
        <w:rPr>
          <w:rFonts w:ascii="Times New Roman" w:eastAsia="Times New Roman" w:hAnsi="Times New Roman" w:cs="Times New Roman"/>
          <w:color w:val="000000"/>
          <w:lang w:val="en-US"/>
        </w:rPr>
        <w:t>;</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lang w:val="en-US"/>
        </w:rPr>
        <w:t>pronounced disorientation;</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lang w:val="en-US"/>
        </w:rPr>
        <w:t>fuzzy speech;</w:t>
      </w:r>
      <w:r w:rsidR="00634D7D">
        <w:rPr>
          <w:rFonts w:ascii="Times New Roman" w:eastAsia="Times New Roman" w:hAnsi="Times New Roman" w:cs="Times New Roman"/>
          <w:color w:val="000000"/>
          <w:lang w:val="en-US"/>
        </w:rPr>
        <w:t xml:space="preserve"> </w:t>
      </w:r>
      <w:proofErr w:type="spellStart"/>
      <w:r w:rsidRPr="000E01DD">
        <w:rPr>
          <w:rFonts w:ascii="Times New Roman" w:eastAsia="Times New Roman" w:hAnsi="Times New Roman" w:cs="Times New Roman"/>
          <w:color w:val="000000"/>
          <w:lang w:val="en-US"/>
        </w:rPr>
        <w:t>hyperreflexion</w:t>
      </w:r>
      <w:proofErr w:type="spellEnd"/>
      <w:r w:rsidRPr="000E01DD">
        <w:rPr>
          <w:rFonts w:ascii="Times New Roman" w:eastAsia="Times New Roman" w:hAnsi="Times New Roman" w:cs="Times New Roman"/>
          <w:color w:val="000000"/>
          <w:lang w:val="en-US"/>
        </w:rPr>
        <w:t>;</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lang w:val="en-US"/>
        </w:rPr>
        <w:t xml:space="preserve">the presence of pathological reflexes (Gordon, </w:t>
      </w:r>
      <w:proofErr w:type="spellStart"/>
      <w:r w:rsidRPr="000E01DD">
        <w:rPr>
          <w:rFonts w:ascii="Times New Roman" w:eastAsia="Times New Roman" w:hAnsi="Times New Roman" w:cs="Times New Roman"/>
          <w:color w:val="000000"/>
          <w:lang w:val="en-US"/>
        </w:rPr>
        <w:t>Zhukovsky</w:t>
      </w:r>
      <w:proofErr w:type="spellEnd"/>
      <w:r w:rsidRPr="000E01DD">
        <w:rPr>
          <w:rFonts w:ascii="Times New Roman" w:eastAsia="Times New Roman" w:hAnsi="Times New Roman" w:cs="Times New Roman"/>
          <w:color w:val="000000"/>
          <w:lang w:val="en-US"/>
        </w:rPr>
        <w:t>);</w:t>
      </w:r>
      <w:r w:rsidR="00634D7D">
        <w:rPr>
          <w:rFonts w:ascii="Times New Roman" w:eastAsia="Times New Roman" w:hAnsi="Times New Roman" w:cs="Times New Roman"/>
          <w:color w:val="000000"/>
          <w:lang w:val="en-US"/>
        </w:rPr>
        <w:t xml:space="preserve"> </w:t>
      </w:r>
      <w:proofErr w:type="spellStart"/>
      <w:r w:rsidRPr="000E01DD">
        <w:rPr>
          <w:rFonts w:ascii="Times New Roman" w:eastAsia="Times New Roman" w:hAnsi="Times New Roman" w:cs="Times New Roman"/>
          <w:color w:val="000000"/>
          <w:lang w:val="en-US"/>
        </w:rPr>
        <w:t>myoclonia</w:t>
      </w:r>
      <w:proofErr w:type="spellEnd"/>
      <w:r w:rsidRPr="000E01DD">
        <w:rPr>
          <w:rFonts w:ascii="Times New Roman" w:eastAsia="Times New Roman" w:hAnsi="Times New Roman" w:cs="Times New Roman"/>
          <w:color w:val="000000"/>
          <w:lang w:val="en-US"/>
        </w:rPr>
        <w:t>;</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lang w:val="en-US"/>
        </w:rPr>
        <w:t>hyperventilation.</w:t>
      </w:r>
    </w:p>
    <w:p w:rsidR="000E01DD" w:rsidRPr="000E01DD" w:rsidRDefault="000E01DD" w:rsidP="0038269C">
      <w:pPr>
        <w:spacing w:after="0" w:line="240" w:lineRule="auto"/>
        <w:jc w:val="both"/>
        <w:rPr>
          <w:rFonts w:ascii="Times New Roman" w:eastAsia="Times New Roman" w:hAnsi="Times New Roman" w:cs="Times New Roman"/>
          <w:color w:val="000000"/>
          <w:lang w:val="en-US"/>
        </w:rPr>
      </w:pPr>
      <w:r w:rsidRPr="000E01DD">
        <w:rPr>
          <w:rFonts w:ascii="Times New Roman" w:eastAsia="Times New Roman" w:hAnsi="Times New Roman" w:cs="Times New Roman"/>
          <w:color w:val="000000"/>
          <w:lang w:val="en-US"/>
        </w:rPr>
        <w:t>V.</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i/>
          <w:iCs/>
          <w:color w:val="000000"/>
          <w:lang w:val="en-US"/>
        </w:rPr>
        <w:t>Fourth stage:</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lang w:val="en-US"/>
        </w:rPr>
        <w:t>hepatic coma;</w:t>
      </w:r>
      <w:r w:rsidR="00634D7D">
        <w:rPr>
          <w:rFonts w:ascii="Times New Roman" w:eastAsia="Times New Roman" w:hAnsi="Times New Roman" w:cs="Times New Roman"/>
          <w:color w:val="000000"/>
          <w:lang w:val="en-US"/>
        </w:rPr>
        <w:t xml:space="preserve"> </w:t>
      </w:r>
      <w:proofErr w:type="spellStart"/>
      <w:r w:rsidRPr="000E01DD">
        <w:rPr>
          <w:rFonts w:ascii="Times New Roman" w:eastAsia="Times New Roman" w:hAnsi="Times New Roman" w:cs="Times New Roman"/>
          <w:color w:val="000000"/>
          <w:lang w:val="en-US"/>
        </w:rPr>
        <w:t>Decerebrate</w:t>
      </w:r>
      <w:proofErr w:type="spellEnd"/>
      <w:r w:rsidRPr="000E01DD">
        <w:rPr>
          <w:rFonts w:ascii="Times New Roman" w:eastAsia="Times New Roman" w:hAnsi="Times New Roman" w:cs="Times New Roman"/>
          <w:color w:val="000000"/>
          <w:lang w:val="en-US"/>
        </w:rPr>
        <w:t xml:space="preserve"> rigidity;</w:t>
      </w:r>
      <w:r w:rsidR="00634D7D">
        <w:rPr>
          <w:rFonts w:ascii="Times New Roman" w:eastAsia="Times New Roman" w:hAnsi="Times New Roman" w:cs="Times New Roman"/>
          <w:color w:val="000000"/>
          <w:lang w:val="en-US"/>
        </w:rPr>
        <w:t xml:space="preserve"> </w:t>
      </w:r>
      <w:proofErr w:type="spellStart"/>
      <w:r w:rsidRPr="000E01DD">
        <w:rPr>
          <w:rFonts w:ascii="Times New Roman" w:eastAsia="Times New Roman" w:hAnsi="Times New Roman" w:cs="Times New Roman"/>
          <w:color w:val="000000"/>
          <w:lang w:val="en-US"/>
        </w:rPr>
        <w:t>okulotsefalichesky</w:t>
      </w:r>
      <w:proofErr w:type="spellEnd"/>
      <w:r w:rsidRPr="000E01DD">
        <w:rPr>
          <w:rFonts w:ascii="Times New Roman" w:eastAsia="Times New Roman" w:hAnsi="Times New Roman" w:cs="Times New Roman"/>
          <w:color w:val="000000"/>
          <w:lang w:val="en-US"/>
        </w:rPr>
        <w:t xml:space="preserve"> ^</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lang w:val="en-US"/>
        </w:rPr>
        <w:t>e</w:t>
      </w:r>
      <w:r w:rsidR="00634D7D">
        <w:rPr>
          <w:rFonts w:ascii="Times New Roman" w:eastAsia="Times New Roman" w:hAnsi="Times New Roman" w:cs="Times New Roman"/>
          <w:color w:val="000000"/>
          <w:lang w:val="en-US"/>
        </w:rPr>
        <w:t xml:space="preserve"> </w:t>
      </w:r>
      <w:proofErr w:type="spellStart"/>
      <w:r w:rsidRPr="000E01DD">
        <w:rPr>
          <w:rFonts w:ascii="Times New Roman" w:eastAsia="Times New Roman" w:hAnsi="Times New Roman" w:cs="Times New Roman"/>
          <w:color w:val="000000"/>
          <w:lang w:val="en-US"/>
        </w:rPr>
        <w:t>nomen</w:t>
      </w:r>
      <w:proofErr w:type="spellEnd"/>
      <w:r w:rsidRPr="000E01DD">
        <w:rPr>
          <w:rFonts w:ascii="Times New Roman" w:eastAsia="Times New Roman" w:hAnsi="Times New Roman" w:cs="Times New Roman"/>
          <w:color w:val="000000"/>
          <w:lang w:val="en-US"/>
        </w:rPr>
        <w:t>;</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lang w:val="en-US"/>
        </w:rPr>
        <w:t>no response to any stimuli.</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lang w:val="en-US"/>
        </w:rPr>
        <w:t>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lang w:val="en-US"/>
        </w:rPr>
        <w:t>International Classification</w:t>
      </w:r>
      <w:r w:rsidR="00634D7D">
        <w:rPr>
          <w:rFonts w:ascii="Times New Roman" w:eastAsia="Times New Roman" w:hAnsi="Times New Roman" w:cs="Times New Roman"/>
          <w:i/>
          <w:iCs/>
          <w:color w:val="000000"/>
          <w:lang w:val="en-US"/>
        </w:rPr>
        <w:t xml:space="preserve"> </w:t>
      </w:r>
      <w:r w:rsidRPr="000E01DD">
        <w:rPr>
          <w:rFonts w:ascii="Times New Roman" w:eastAsia="Times New Roman" w:hAnsi="Times New Roman" w:cs="Times New Roman"/>
          <w:i/>
          <w:iCs/>
          <w:color w:val="000000"/>
          <w:lang w:val="en-US"/>
        </w:rPr>
        <w:t>of</w:t>
      </w:r>
      <w:r w:rsidR="00634D7D">
        <w:rPr>
          <w:rFonts w:ascii="Times New Roman" w:eastAsia="Times New Roman" w:hAnsi="Times New Roman" w:cs="Times New Roman"/>
          <w:i/>
          <w:iCs/>
          <w:color w:val="000000"/>
          <w:lang w:val="en-US"/>
        </w:rPr>
        <w:t xml:space="preserve"> </w:t>
      </w:r>
      <w:r w:rsidRPr="000E01DD">
        <w:rPr>
          <w:rFonts w:ascii="Times New Roman" w:eastAsia="Times New Roman" w:hAnsi="Times New Roman" w:cs="Times New Roman"/>
          <w:i/>
          <w:iCs/>
          <w:color w:val="000000"/>
          <w:lang w:val="en-US"/>
        </w:rPr>
        <w:t>Diseases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lang w:val="en-US"/>
        </w:rPr>
        <w:t>and Related Health, 10</w:t>
      </w:r>
      <w:r w:rsidRPr="000E01DD">
        <w:rPr>
          <w:rFonts w:ascii="Times New Roman" w:eastAsia="Times New Roman" w:hAnsi="Times New Roman" w:cs="Times New Roman"/>
          <w:color w:val="000000"/>
          <w:sz w:val="15"/>
          <w:vertAlign w:val="superscript"/>
          <w:lang w:val="en-US"/>
        </w:rPr>
        <w:t>th</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lang w:val="en-US"/>
        </w:rPr>
        <w:t xml:space="preserve">revision (ICD-10), published by the WHO in 1995, mention of </w:t>
      </w:r>
      <w:r w:rsidR="0038269C">
        <w:rPr>
          <w:rFonts w:ascii="Times New Roman" w:eastAsia="Times New Roman" w:hAnsi="Times New Roman" w:cs="Times New Roman"/>
          <w:color w:val="000000"/>
          <w:lang w:val="en-US"/>
        </w:rPr>
        <w:t>HE</w:t>
      </w:r>
      <w:r w:rsidRPr="000E01DD">
        <w:rPr>
          <w:rFonts w:ascii="Times New Roman" w:eastAsia="Times New Roman" w:hAnsi="Times New Roman" w:cs="Times New Roman"/>
          <w:color w:val="000000"/>
          <w:lang w:val="en-US"/>
        </w:rPr>
        <w:t xml:space="preserve"> not, but there are headings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lang w:val="en-US"/>
        </w:rPr>
        <w:t>"liver</w:t>
      </w:r>
      <w:r w:rsidR="00634D7D">
        <w:rPr>
          <w:rFonts w:ascii="Times New Roman" w:eastAsia="Times New Roman" w:hAnsi="Times New Roman" w:cs="Times New Roman"/>
          <w:i/>
          <w:iCs/>
          <w:color w:val="000000"/>
          <w:lang w:val="en-US"/>
        </w:rPr>
        <w:t xml:space="preserve"> </w:t>
      </w:r>
      <w:r w:rsidRPr="000E01DD">
        <w:rPr>
          <w:rFonts w:ascii="Times New Roman" w:eastAsia="Times New Roman" w:hAnsi="Times New Roman" w:cs="Times New Roman"/>
          <w:i/>
          <w:iCs/>
          <w:color w:val="000000"/>
          <w:lang w:val="en-US"/>
        </w:rPr>
        <w:t>failure, acute and</w:t>
      </w:r>
      <w:r w:rsidR="00634D7D">
        <w:rPr>
          <w:rFonts w:ascii="Times New Roman" w:eastAsia="Times New Roman" w:hAnsi="Times New Roman" w:cs="Times New Roman"/>
          <w:i/>
          <w:iCs/>
          <w:color w:val="000000"/>
          <w:lang w:val="en-US"/>
        </w:rPr>
        <w:t xml:space="preserve"> </w:t>
      </w:r>
      <w:proofErr w:type="spellStart"/>
      <w:r w:rsidRPr="000E01DD">
        <w:rPr>
          <w:rFonts w:ascii="Times New Roman" w:eastAsia="Times New Roman" w:hAnsi="Times New Roman" w:cs="Times New Roman"/>
          <w:i/>
          <w:iCs/>
          <w:color w:val="000000"/>
          <w:lang w:val="en-US"/>
        </w:rPr>
        <w:t>subacute</w:t>
      </w:r>
      <w:proofErr w:type="spellEnd"/>
      <w:r w:rsidRPr="000E01DD">
        <w:rPr>
          <w:rFonts w:ascii="Times New Roman" w:eastAsia="Times New Roman" w:hAnsi="Times New Roman" w:cs="Times New Roman"/>
          <w:i/>
          <w:iCs/>
          <w:color w:val="000000"/>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lang w:val="en-US"/>
        </w:rPr>
        <w:t>(code K72 and K72</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lang w:val="en-US"/>
        </w:rPr>
        <w:t>0.)And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lang w:val="en-US"/>
        </w:rPr>
        <w:t>"chronic</w:t>
      </w:r>
      <w:r w:rsidR="00634D7D">
        <w:rPr>
          <w:rFonts w:ascii="Times New Roman" w:eastAsia="Times New Roman" w:hAnsi="Times New Roman" w:cs="Times New Roman"/>
          <w:i/>
          <w:iCs/>
          <w:color w:val="000000"/>
          <w:lang w:val="en-US"/>
        </w:rPr>
        <w:t xml:space="preserve"> </w:t>
      </w:r>
      <w:r w:rsidRPr="000E01DD">
        <w:rPr>
          <w:rFonts w:ascii="Times New Roman" w:eastAsia="Times New Roman" w:hAnsi="Times New Roman" w:cs="Times New Roman"/>
          <w:i/>
          <w:iCs/>
          <w:color w:val="000000"/>
          <w:lang w:val="en-US"/>
        </w:rPr>
        <w:t xml:space="preserve">hepatic </w:t>
      </w:r>
      <w:proofErr w:type="spellStart"/>
      <w:r w:rsidRPr="000E01DD">
        <w:rPr>
          <w:rFonts w:ascii="Times New Roman" w:eastAsia="Times New Roman" w:hAnsi="Times New Roman" w:cs="Times New Roman"/>
          <w:i/>
          <w:iCs/>
          <w:color w:val="000000"/>
          <w:lang w:val="en-US"/>
        </w:rPr>
        <w:t>untill</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lang w:val="en-US"/>
        </w:rPr>
        <w:t>with</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lang w:val="en-US"/>
        </w:rPr>
        <w:t>tatochnost</w:t>
      </w:r>
      <w:proofErr w:type="spellEnd"/>
      <w:r w:rsidRPr="000E01DD">
        <w:rPr>
          <w:rFonts w:ascii="Times New Roman" w:eastAsia="Times New Roman" w:hAnsi="Times New Roman" w:cs="Times New Roman"/>
          <w:i/>
          <w:iCs/>
          <w:color w:val="000000"/>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lang w:val="en-US"/>
        </w:rPr>
        <w:t>(K72</w:t>
      </w:r>
      <w:proofErr w:type="gramStart"/>
      <w:r w:rsidRPr="000E01DD">
        <w:rPr>
          <w:rFonts w:ascii="Times New Roman" w:eastAsia="Times New Roman" w:hAnsi="Times New Roman" w:cs="Times New Roman"/>
          <w:color w:val="000000"/>
          <w:lang w:val="en-US"/>
        </w:rPr>
        <w:t>,1</w:t>
      </w:r>
      <w:proofErr w:type="gramEnd"/>
      <w:r w:rsidRPr="000E01DD">
        <w:rPr>
          <w:rFonts w:ascii="Times New Roman" w:eastAsia="Times New Roman" w:hAnsi="Times New Roman" w:cs="Times New Roman"/>
          <w:color w:val="000000"/>
          <w:lang w:val="en-US"/>
        </w:rPr>
        <w:t xml:space="preserve"> cipher)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[23].</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proofErr w:type="gramStart"/>
      <w:r w:rsidRPr="000E01DD">
        <w:rPr>
          <w:rFonts w:ascii="Times New Roman" w:eastAsia="Times New Roman" w:hAnsi="Times New Roman" w:cs="Times New Roman"/>
          <w:b/>
          <w:bCs/>
          <w:color w:val="000000"/>
          <w:sz w:val="24"/>
          <w:szCs w:val="24"/>
          <w:lang w:val="en-US"/>
        </w:rPr>
        <w:t>Diagnostics.</w:t>
      </w:r>
      <w:proofErr w:type="gram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At early (subclinical) stage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there are no reliable (special</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physical) methods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its diagnostics.</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 xml:space="preserve">Among the diagnostic methods, an important role is assigned to the clinical </w:t>
      </w:r>
      <w:proofErr w:type="spellStart"/>
      <w:r w:rsidRPr="000E01DD">
        <w:rPr>
          <w:rFonts w:ascii="Times New Roman" w:eastAsia="Times New Roman" w:hAnsi="Times New Roman" w:cs="Times New Roman"/>
          <w:color w:val="000000"/>
          <w:sz w:val="24"/>
          <w:szCs w:val="24"/>
          <w:lang w:val="en-US"/>
        </w:rPr>
        <w:t>symptomatology</w:t>
      </w:r>
      <w:proofErr w:type="spellEnd"/>
      <w:r w:rsidRPr="000E01DD">
        <w:rPr>
          <w:rFonts w:ascii="Times New Roman" w:eastAsia="Times New Roman" w:hAnsi="Times New Roman" w:cs="Times New Roman"/>
          <w:color w:val="000000"/>
          <w:sz w:val="24"/>
          <w:szCs w:val="24"/>
          <w:lang w:val="en-US"/>
        </w:rPr>
        <w:t xml:space="preserve"> of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detailed above.</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 xml:space="preserve">In the initial stage, </w:t>
      </w:r>
      <w:r w:rsidR="0038269C">
        <w:rPr>
          <w:rFonts w:ascii="Times New Roman" w:eastAsia="Times New Roman" w:hAnsi="Times New Roman" w:cs="Times New Roman"/>
          <w:i/>
          <w:iCs/>
          <w:color w:val="000000"/>
          <w:sz w:val="24"/>
          <w:szCs w:val="24"/>
          <w:lang w:val="en-US"/>
        </w:rPr>
        <w: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can be used for diagnostic purposes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lang w:val="en-US"/>
        </w:rPr>
        <w:t>Psi-tachometer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lang w:val="en-US"/>
        </w:rPr>
        <w:t>optic methods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lang w:val="en-US"/>
        </w:rPr>
        <w:t>(tests)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29</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47</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52</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the sensitivity of which reaches 70</w:t>
      </w:r>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80%</w:t>
      </w:r>
      <w:r w:rsidR="00634D7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We can conditionally identify 2 groups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lang w:val="en-US"/>
        </w:rPr>
        <w:t>psychometric tests:</w:t>
      </w:r>
    </w:p>
    <w:p w:rsidR="000E01DD" w:rsidRPr="000E01DD" w:rsidRDefault="000E01DD" w:rsidP="0038269C">
      <w:pPr>
        <w:numPr>
          <w:ilvl w:val="0"/>
          <w:numId w:val="6"/>
        </w:numPr>
        <w:spacing w:after="0" w:line="240" w:lineRule="auto"/>
        <w:ind w:left="254" w:firstLine="0"/>
        <w:jc w:val="both"/>
        <w:rPr>
          <w:rFonts w:ascii="Times New Roman" w:eastAsia="Times New Roman" w:hAnsi="Times New Roman" w:cs="Times New Roman"/>
          <w:color w:val="000000"/>
          <w:lang w:val="en-US"/>
        </w:rPr>
      </w:pPr>
      <w:r w:rsidRPr="000E01DD">
        <w:rPr>
          <w:rFonts w:ascii="Times New Roman" w:eastAsia="Times New Roman" w:hAnsi="Times New Roman" w:cs="Times New Roman"/>
          <w:color w:val="000000"/>
          <w:sz w:val="24"/>
          <w:szCs w:val="24"/>
          <w:lang w:val="en-US"/>
        </w:rPr>
        <w:t>test the connection of numbers;</w:t>
      </w:r>
    </w:p>
    <w:p w:rsidR="000E01DD" w:rsidRPr="000E01DD" w:rsidRDefault="000E01DD" w:rsidP="0038269C">
      <w:pPr>
        <w:numPr>
          <w:ilvl w:val="0"/>
          <w:numId w:val="6"/>
        </w:numPr>
        <w:spacing w:after="0" w:line="240" w:lineRule="auto"/>
        <w:ind w:left="254" w:firstLine="0"/>
        <w:jc w:val="both"/>
        <w:rPr>
          <w:rFonts w:ascii="Times New Roman" w:eastAsia="Times New Roman" w:hAnsi="Times New Roman" w:cs="Times New Roman"/>
          <w:color w:val="000000"/>
          <w:lang w:val="en-US"/>
        </w:rPr>
      </w:pPr>
      <w:proofErr w:type="gramStart"/>
      <w:r w:rsidRPr="000E01DD">
        <w:rPr>
          <w:rFonts w:ascii="Times New Roman" w:eastAsia="Times New Roman" w:hAnsi="Times New Roman" w:cs="Times New Roman"/>
          <w:color w:val="000000"/>
          <w:sz w:val="24"/>
          <w:szCs w:val="24"/>
          <w:lang w:val="en-US"/>
        </w:rPr>
        <w:t>the</w:t>
      </w:r>
      <w:proofErr w:type="gramEnd"/>
      <w:r w:rsidRPr="000E01DD">
        <w:rPr>
          <w:rFonts w:ascii="Times New Roman" w:eastAsia="Times New Roman" w:hAnsi="Times New Roman" w:cs="Times New Roman"/>
          <w:color w:val="000000"/>
          <w:sz w:val="24"/>
          <w:szCs w:val="24"/>
          <w:lang w:val="en-US"/>
        </w:rPr>
        <w:t xml:space="preserve"> test line</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sz w:val="24"/>
          <w:szCs w:val="24"/>
          <w:lang w:val="en-US"/>
        </w:rPr>
        <w:t xml:space="preserve">and the test for the formation of dotted figures </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4</w:t>
      </w:r>
      <w:r w:rsidR="00634D7D">
        <w:rPr>
          <w:rFonts w:ascii="Times New Roman" w:eastAsia="Times New Roman" w:hAnsi="Times New Roman" w:cs="Times New Roman"/>
          <w:color w:val="000000"/>
          <w:lang w:val="en-US"/>
        </w:rPr>
        <w:t xml:space="preserve">, </w:t>
      </w:r>
      <w:r w:rsidRPr="000E01DD">
        <w:rPr>
          <w:rFonts w:ascii="Times New Roman" w:eastAsia="Times New Roman" w:hAnsi="Times New Roman" w:cs="Times New Roman"/>
          <w:color w:val="000000"/>
          <w:sz w:val="24"/>
          <w:szCs w:val="24"/>
          <w:lang w:val="en-US"/>
        </w:rPr>
        <w:t>15</w:t>
      </w:r>
      <w:r w:rsidR="00634D7D">
        <w:rPr>
          <w:rFonts w:ascii="Times New Roman" w:eastAsia="Times New Roman" w:hAnsi="Times New Roman" w:cs="Times New Roman"/>
          <w:color w:val="000000"/>
          <w:lang w:val="en-US"/>
        </w:rPr>
        <w:t>].</w:t>
      </w:r>
    </w:p>
    <w:p w:rsidR="000E01DD" w:rsidRPr="000E01DD" w:rsidRDefault="000E01DD" w:rsidP="0038269C">
      <w:pPr>
        <w:numPr>
          <w:ilvl w:val="0"/>
          <w:numId w:val="7"/>
        </w:numPr>
        <w:spacing w:after="0" w:line="240" w:lineRule="auto"/>
        <w:ind w:left="268" w:firstLine="0"/>
        <w:jc w:val="both"/>
        <w:rPr>
          <w:rFonts w:ascii="Times New Roman" w:eastAsia="Times New Roman" w:hAnsi="Times New Roman" w:cs="Times New Roman"/>
          <w:i/>
          <w:iCs/>
          <w:color w:val="000000"/>
          <w:sz w:val="24"/>
          <w:szCs w:val="24"/>
          <w:lang w:val="en-US"/>
        </w:rPr>
      </w:pPr>
      <w:r w:rsidRPr="000E01DD">
        <w:rPr>
          <w:rFonts w:ascii="Times New Roman" w:eastAsia="Times New Roman" w:hAnsi="Times New Roman" w:cs="Times New Roman"/>
          <w:i/>
          <w:iCs/>
          <w:color w:val="000000"/>
          <w:sz w:val="24"/>
          <w:szCs w:val="24"/>
          <w:lang w:val="en-US"/>
        </w:rPr>
        <w:t>The test of the connection of numbers is</w:t>
      </w:r>
      <w:r w:rsidR="00634D7D">
        <w:rPr>
          <w:rFonts w:ascii="Times New Roman" w:eastAsia="Times New Roman" w:hAnsi="Times New Roman" w:cs="Times New Roman"/>
          <w:i/>
          <w:iCs/>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 xml:space="preserve">carried out by connecting groups of numbers from 1 to 25 as soon as possible (in healthy people this process takes less than 30 seconds, and at </w:t>
      </w:r>
      <w:r w:rsidR="0038269C">
        <w:rPr>
          <w:rFonts w:ascii="Times New Roman" w:eastAsia="Times New Roman" w:hAnsi="Times New Roman" w:cs="Times New Roman"/>
          <w:i/>
          <w:iCs/>
          <w:color w:val="000000"/>
          <w:sz w:val="24"/>
          <w:szCs w:val="24"/>
          <w:lang w:val="en-US"/>
        </w:rPr>
        <w:t>HE</w:t>
      </w:r>
      <w:r w:rsidRPr="000E01DD">
        <w:rPr>
          <w:rFonts w:ascii="Times New Roman" w:eastAsia="Times New Roman" w:hAnsi="Times New Roman" w:cs="Times New Roman"/>
          <w:i/>
          <w:iCs/>
          <w:color w:val="000000"/>
          <w:sz w:val="24"/>
          <w:szCs w:val="24"/>
          <w:lang w:val="en-US"/>
        </w:rPr>
        <w:t xml:space="preserve"> it is significantly longer).</w:t>
      </w:r>
    </w:p>
    <w:p w:rsidR="000E01DD" w:rsidRPr="000E01DD" w:rsidRDefault="000E01DD" w:rsidP="0038269C">
      <w:pPr>
        <w:numPr>
          <w:ilvl w:val="0"/>
          <w:numId w:val="7"/>
        </w:numPr>
        <w:spacing w:after="0" w:line="240" w:lineRule="auto"/>
        <w:ind w:left="268" w:firstLine="0"/>
        <w:jc w:val="both"/>
        <w:rPr>
          <w:rFonts w:ascii="Times New Roman" w:eastAsia="Times New Roman" w:hAnsi="Times New Roman" w:cs="Times New Roman"/>
          <w:i/>
          <w:iCs/>
          <w:color w:val="000000"/>
          <w:sz w:val="24"/>
          <w:szCs w:val="24"/>
          <w:lang w:val="en-US"/>
        </w:rPr>
      </w:pPr>
      <w:r w:rsidRPr="000E01DD">
        <w:rPr>
          <w:rFonts w:ascii="Times New Roman" w:eastAsia="Times New Roman" w:hAnsi="Times New Roman" w:cs="Times New Roman"/>
          <w:i/>
          <w:iCs/>
          <w:color w:val="000000"/>
          <w:sz w:val="24"/>
          <w:szCs w:val="24"/>
          <w:lang w:val="en-US"/>
        </w:rPr>
        <w:t>Line test:</w:t>
      </w:r>
      <w:r w:rsidR="00634D7D">
        <w:rPr>
          <w:rFonts w:ascii="Times New Roman" w:eastAsia="Times New Roman" w:hAnsi="Times New Roman" w:cs="Times New Roman"/>
          <w:i/>
          <w:iCs/>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it is necessary to draw a line in a "corridor" bounded from two sides, without touching the outside lines.</w:t>
      </w:r>
    </w:p>
    <w:p w:rsidR="000E01DD" w:rsidRPr="000E01DD" w:rsidRDefault="000E01DD" w:rsidP="0038269C">
      <w:pPr>
        <w:numPr>
          <w:ilvl w:val="0"/>
          <w:numId w:val="7"/>
        </w:numPr>
        <w:spacing w:after="0" w:line="240" w:lineRule="auto"/>
        <w:ind w:left="268" w:firstLine="0"/>
        <w:jc w:val="both"/>
        <w:rPr>
          <w:rFonts w:ascii="Times New Roman" w:eastAsia="Times New Roman" w:hAnsi="Times New Roman" w:cs="Times New Roman"/>
          <w:i/>
          <w:iCs/>
          <w:color w:val="000000"/>
          <w:sz w:val="24"/>
          <w:szCs w:val="24"/>
          <w:lang w:val="en-US"/>
        </w:rPr>
      </w:pPr>
      <w:r w:rsidRPr="000E01DD">
        <w:rPr>
          <w:rFonts w:ascii="Times New Roman" w:eastAsia="Times New Roman" w:hAnsi="Times New Roman" w:cs="Times New Roman"/>
          <w:i/>
          <w:iCs/>
          <w:color w:val="000000"/>
          <w:sz w:val="24"/>
          <w:szCs w:val="24"/>
          <w:lang w:val="en-US"/>
        </w:rPr>
        <w:t>The test for tracing dotted figures</w:t>
      </w:r>
      <w:r w:rsidR="00634D7D">
        <w:rPr>
          <w:rFonts w:ascii="Times New Roman" w:eastAsia="Times New Roman" w:hAnsi="Times New Roman" w:cs="Times New Roman"/>
          <w:i/>
          <w:iCs/>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consists in the fact that it is necessary to circle the various figures, indicated by a dotted line, in a solid line.</w:t>
      </w:r>
    </w:p>
    <w:p w:rsidR="000E01DD" w:rsidRPr="000E01DD" w:rsidRDefault="000E01DD" w:rsidP="0038269C">
      <w:pPr>
        <w:spacing w:after="0" w:line="240" w:lineRule="auto"/>
        <w:ind w:left="36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The test of the connection of numbers reflects the speed of the cognitive activity of the brain, and</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proofErr w:type="gramStart"/>
      <w:r w:rsidRPr="000E01DD">
        <w:rPr>
          <w:rFonts w:ascii="Times New Roman" w:eastAsia="Times New Roman" w:hAnsi="Times New Roman" w:cs="Times New Roman"/>
          <w:color w:val="000000"/>
          <w:sz w:val="24"/>
          <w:szCs w:val="24"/>
          <w:lang w:val="en-US"/>
        </w:rPr>
        <w:t>the</w:t>
      </w:r>
      <w:proofErr w:type="gramEnd"/>
      <w:r w:rsidRPr="000E01DD">
        <w:rPr>
          <w:rFonts w:ascii="Times New Roman" w:eastAsia="Times New Roman" w:hAnsi="Times New Roman" w:cs="Times New Roman"/>
          <w:color w:val="000000"/>
          <w:sz w:val="24"/>
          <w:szCs w:val="24"/>
          <w:lang w:val="en-US"/>
        </w:rPr>
        <w:t xml:space="preserve"> test line and the test of dotting figures</w:t>
      </w:r>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precision of fine motor skills </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4</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6</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15</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29</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41</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47</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II</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 xml:space="preserve">Laboratory and instrumental methods for the diagnosis of </w:t>
      </w:r>
      <w:proofErr w:type="gramStart"/>
      <w:r w:rsidR="0038269C">
        <w:rPr>
          <w:rFonts w:ascii="Times New Roman" w:eastAsia="Times New Roman" w:hAnsi="Times New Roman" w:cs="Times New Roman"/>
          <w:i/>
          <w:iCs/>
          <w:color w:val="000000"/>
          <w:sz w:val="24"/>
          <w:szCs w:val="24"/>
          <w:lang w:val="en-US"/>
        </w:rPr>
        <w:t>HE</w:t>
      </w:r>
      <w:proofErr w:type="gramEnd"/>
      <w:r w:rsidRPr="000E01DD">
        <w:rPr>
          <w:rFonts w:ascii="Times New Roman" w:eastAsia="Times New Roman" w:hAnsi="Times New Roman" w:cs="Times New Roman"/>
          <w:i/>
          <w:iCs/>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1.</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It is advisable to examine the biochemical diagnostic test reflecting</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hepatic</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sic</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tion</w:t>
      </w:r>
      <w:proofErr w:type="spellEnd"/>
      <w:r w:rsidRPr="000E01DD">
        <w:rPr>
          <w:rFonts w:ascii="Times New Roman" w:eastAsia="Times New Roman" w:hAnsi="Times New Roman" w:cs="Times New Roman"/>
          <w:color w:val="000000"/>
          <w:sz w:val="24"/>
          <w:szCs w:val="24"/>
          <w:lang w:val="en-US"/>
        </w:rPr>
        <w:t>, which are determined: decrease in albumin and cholinesterase;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factors of blood coagulation (</w:t>
      </w:r>
      <w:proofErr w:type="spellStart"/>
      <w:r w:rsidRPr="000E01DD">
        <w:rPr>
          <w:rFonts w:ascii="Times New Roman" w:eastAsia="Times New Roman" w:hAnsi="Times New Roman" w:cs="Times New Roman"/>
          <w:color w:val="000000"/>
          <w:sz w:val="24"/>
          <w:szCs w:val="24"/>
          <w:lang w:val="en-US"/>
        </w:rPr>
        <w:t>prothrombin</w:t>
      </w:r>
      <w:proofErr w:type="spellEnd"/>
      <w:r w:rsidRPr="000E01D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proaccelerin</w:t>
      </w:r>
      <w:proofErr w:type="spellEnd"/>
      <w:r w:rsidRPr="000E01D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proconvertin</w:t>
      </w:r>
      <w:proofErr w:type="spellEnd"/>
      <w:r w:rsidRPr="000E01DD">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in 3</w:t>
      </w:r>
      <w:r w:rsidR="00033726">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4 times;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increased activity of cytolysis enzymes (ALAT, ASAT), indicating necrosis in the hepatic tissue, and enzymes of </w:t>
      </w:r>
      <w:proofErr w:type="spellStart"/>
      <w:r w:rsidRPr="000E01DD">
        <w:rPr>
          <w:rFonts w:ascii="Times New Roman" w:eastAsia="Times New Roman" w:hAnsi="Times New Roman" w:cs="Times New Roman"/>
          <w:color w:val="000000"/>
          <w:sz w:val="24"/>
          <w:szCs w:val="24"/>
          <w:lang w:val="en-US"/>
        </w:rPr>
        <w:t>cholestasis</w:t>
      </w:r>
      <w:proofErr w:type="spellEnd"/>
      <w:r w:rsidRPr="000E01DD">
        <w:rPr>
          <w:rFonts w:ascii="Times New Roman" w:eastAsia="Times New Roman" w:hAnsi="Times New Roman" w:cs="Times New Roman"/>
          <w:color w:val="000000"/>
          <w:sz w:val="24"/>
          <w:szCs w:val="24"/>
          <w:lang w:val="en-US"/>
        </w:rPr>
        <w:t xml:space="preserve"> (APF, </w:t>
      </w:r>
      <w:r w:rsidRPr="000E01DD">
        <w:rPr>
          <w:rFonts w:ascii="Times New Roman" w:eastAsia="Times New Roman" w:hAnsi="Times New Roman" w:cs="Times New Roman"/>
          <w:color w:val="000000"/>
          <w:sz w:val="24"/>
          <w:szCs w:val="24"/>
        </w:rPr>
        <w:t>γ</w:t>
      </w:r>
      <w:r w:rsidRPr="000E01DD">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GTP, LAP).</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lastRenderedPageBreak/>
        <w:t>2.</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To establish the presence of high content of ammonia in the blood (</w:t>
      </w:r>
      <w:proofErr w:type="spellStart"/>
      <w:r w:rsidRPr="000E01DD">
        <w:rPr>
          <w:rFonts w:ascii="Times New Roman" w:eastAsia="Times New Roman" w:hAnsi="Times New Roman" w:cs="Times New Roman"/>
          <w:color w:val="000000"/>
          <w:sz w:val="24"/>
          <w:szCs w:val="24"/>
          <w:lang w:val="en-US"/>
        </w:rPr>
        <w:t>hyperammonemia</w:t>
      </w:r>
      <w:proofErr w:type="spellEnd"/>
      <w:r w:rsidRPr="000E01DD">
        <w:rPr>
          <w:rFonts w:ascii="Times New Roman" w:eastAsia="Times New Roman" w:hAnsi="Times New Roman" w:cs="Times New Roman"/>
          <w:color w:val="000000"/>
          <w:sz w:val="24"/>
          <w:szCs w:val="24"/>
          <w:lang w:val="en-US"/>
        </w:rPr>
        <w:t>), which is determined in 80</w:t>
      </w:r>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 xml:space="preserve">90% of patients with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3. Investigate the spin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nasal fluid (lumbar puncture);</w:t>
      </w:r>
      <w:r w:rsidR="00634D7D">
        <w:rPr>
          <w:rFonts w:ascii="Times New Roman" w:eastAsia="Times New Roman" w:hAnsi="Times New Roman" w:cs="Times New Roman"/>
          <w:color w:val="000000"/>
          <w:sz w:val="24"/>
          <w:szCs w:val="24"/>
          <w:lang w:val="en-US"/>
        </w:rPr>
        <w:t xml:space="preserve"> </w:t>
      </w:r>
      <w:r w:rsidR="0038269C">
        <w:rPr>
          <w:rFonts w:ascii="Times New Roman" w:eastAsia="Times New Roman" w:hAnsi="Times New Roman" w:cs="Times New Roman"/>
          <w:color w:val="000000"/>
          <w:sz w:val="24"/>
          <w:szCs w:val="24"/>
          <w:lang w:val="en-US"/>
        </w:rPr>
        <w: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detected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high content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 it glutamine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(more accurate technique).</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4. A simple method for determining in stool and serum of short chain fatty acids (SCFA)</w:t>
      </w:r>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 xml:space="preserve">intestinal flora metabolites (MD </w:t>
      </w:r>
      <w:proofErr w:type="spellStart"/>
      <w:r w:rsidRPr="000E01DD">
        <w:rPr>
          <w:rFonts w:ascii="Times New Roman" w:eastAsia="Times New Roman" w:hAnsi="Times New Roman" w:cs="Times New Roman"/>
          <w:color w:val="000000"/>
          <w:sz w:val="24"/>
          <w:szCs w:val="24"/>
          <w:lang w:val="en-US"/>
        </w:rPr>
        <w:t>Ardatskaya</w:t>
      </w:r>
      <w:proofErr w:type="spellEnd"/>
      <w:r w:rsidRPr="000E01DD">
        <w:rPr>
          <w:rFonts w:ascii="Times New Roman" w:eastAsia="Times New Roman" w:hAnsi="Times New Roman" w:cs="Times New Roman"/>
          <w:color w:val="000000"/>
          <w:sz w:val="24"/>
          <w:szCs w:val="24"/>
          <w:lang w:val="en-US"/>
        </w:rPr>
        <w:t>) with</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pom</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about</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schyu</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GLC</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cirrhotic patients, </w:t>
      </w:r>
      <w:proofErr w:type="spellStart"/>
      <w:r w:rsidRPr="000E01DD">
        <w:rPr>
          <w:rFonts w:ascii="Times New Roman" w:eastAsia="Times New Roman" w:hAnsi="Times New Roman" w:cs="Times New Roman"/>
          <w:color w:val="000000"/>
          <w:sz w:val="24"/>
          <w:szCs w:val="24"/>
          <w:lang w:val="en-US"/>
        </w:rPr>
        <w:t>prot</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repentieth</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with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syndrome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w:t>
      </w:r>
      <w:r w:rsidR="00B70B65">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10</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11</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It has been established that the absolute and relative content of CLC in various biological fluids (feces, blood, cerebral fluid) with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is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significantly increased, especially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long-</w:t>
      </w:r>
      <w:proofErr w:type="spellStart"/>
      <w:r w:rsidRPr="000E01DD">
        <w:rPr>
          <w:rFonts w:ascii="Times New Roman" w:eastAsia="Times New Roman" w:hAnsi="Times New Roman" w:cs="Times New Roman"/>
          <w:color w:val="000000"/>
          <w:sz w:val="24"/>
          <w:szCs w:val="24"/>
          <w:lang w:val="en-US"/>
        </w:rPr>
        <w:t>chainCLC</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with more than 3</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16"/>
          <w:vertAlign w:val="superscript"/>
          <w:lang w:val="en-US"/>
        </w:rPr>
        <w:t>x</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carbon atoms,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more than this index correlates quite accurately with the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stage </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31].</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The method is simple enough</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and </w:t>
      </w:r>
      <w:proofErr w:type="gramStart"/>
      <w:r w:rsidRPr="000E01DD">
        <w:rPr>
          <w:rFonts w:ascii="Times New Roman" w:eastAsia="Times New Roman" w:hAnsi="Times New Roman" w:cs="Times New Roman"/>
          <w:color w:val="000000"/>
          <w:sz w:val="24"/>
          <w:szCs w:val="24"/>
          <w:lang w:val="en-US"/>
        </w:rPr>
        <w:t>its</w:t>
      </w:r>
      <w:proofErr w:type="gramEnd"/>
      <w:r w:rsidRPr="000E01DD">
        <w:rPr>
          <w:rFonts w:ascii="Times New Roman" w:eastAsia="Times New Roman" w:hAnsi="Times New Roman" w:cs="Times New Roman"/>
          <w:color w:val="000000"/>
          <w:sz w:val="24"/>
          <w:szCs w:val="24"/>
          <w:lang w:val="en-US"/>
        </w:rPr>
        <w:t xml:space="preserve"> carrying out takes a little time.</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5.</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Method of electroencephalography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(EEG)</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in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allows </w:t>
      </w:r>
      <w:proofErr w:type="gramStart"/>
      <w:r w:rsidRPr="000E01DD">
        <w:rPr>
          <w:rFonts w:ascii="Times New Roman" w:eastAsia="Times New Roman" w:hAnsi="Times New Roman" w:cs="Times New Roman"/>
          <w:color w:val="000000"/>
          <w:sz w:val="24"/>
          <w:szCs w:val="24"/>
          <w:lang w:val="en-US"/>
        </w:rPr>
        <w:t>to set</w:t>
      </w:r>
      <w:proofErr w:type="gramEnd"/>
      <w:r w:rsidRPr="000E01DD">
        <w:rPr>
          <w:rFonts w:ascii="Times New Roman" w:eastAsia="Times New Roman" w:hAnsi="Times New Roman" w:cs="Times New Roman"/>
          <w:color w:val="000000"/>
          <w:sz w:val="24"/>
          <w:szCs w:val="24"/>
          <w:lang w:val="en-US"/>
        </w:rPr>
        <w:t xml:space="preserve"> the characteristic</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frequency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slowing and increasing the alpha rhythm amplitude already at 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initial stage</w:t>
      </w:r>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0.5</w:t>
      </w:r>
      <w:r w:rsidR="00B70B65">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3 cola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b</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sec, and the appearance of </w:t>
      </w:r>
      <w:r w:rsidRPr="000E01DD">
        <w:rPr>
          <w:rFonts w:ascii="Times New Roman" w:eastAsia="Times New Roman" w:hAnsi="Times New Roman" w:cs="Times New Roman"/>
          <w:color w:val="000000"/>
          <w:sz w:val="24"/>
          <w:szCs w:val="24"/>
        </w:rPr>
        <w:t>δ</w:t>
      </w:r>
      <w:r w:rsidRPr="000E01DD">
        <w:rPr>
          <w:rFonts w:ascii="Times New Roman" w:eastAsia="Times New Roman" w:hAnsi="Times New Roman" w:cs="Times New Roman"/>
          <w:color w:val="000000"/>
          <w:sz w:val="24"/>
          <w:szCs w:val="24"/>
          <w:lang w:val="en-US"/>
        </w:rPr>
        <w:t>-activity, starting from the 2</w:t>
      </w:r>
      <w:r w:rsidRPr="000E01DD">
        <w:rPr>
          <w:rFonts w:ascii="Times New Roman" w:eastAsia="Times New Roman" w:hAnsi="Times New Roman" w:cs="Times New Roman"/>
          <w:color w:val="000000"/>
          <w:sz w:val="16"/>
          <w:vertAlign w:val="superscript"/>
          <w:lang w:val="en-US"/>
        </w:rPr>
        <w:t>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stage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6.</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Magneto-resonance spectroscopy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(MR-C)</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can be considered the most reliable method of instrumental diagnostics of </w:t>
      </w:r>
      <w:proofErr w:type="gramStart"/>
      <w:r w:rsidR="0038269C">
        <w:rPr>
          <w:rFonts w:ascii="Times New Roman" w:eastAsia="Times New Roman" w:hAnsi="Times New Roman" w:cs="Times New Roman"/>
          <w:color w:val="000000"/>
          <w:sz w:val="24"/>
          <w:szCs w:val="24"/>
          <w:lang w:val="en-US"/>
        </w:rPr>
        <w:t>HE</w:t>
      </w:r>
      <w:proofErr w:type="gramEnd"/>
      <w:r w:rsidRPr="000E01DD">
        <w:rPr>
          <w:rFonts w:ascii="Times New Roman" w:eastAsia="Times New Roman" w:hAnsi="Times New Roman" w:cs="Times New Roman"/>
          <w:color w:val="000000"/>
          <w:sz w:val="24"/>
          <w:szCs w:val="24"/>
          <w:lang w:val="en-US"/>
        </w:rPr>
        <w:t>, but it is far from accessible to all.</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For x</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0038269C">
        <w:rPr>
          <w:rFonts w:ascii="Times New Roman" w:eastAsia="Times New Roman" w:hAnsi="Times New Roman" w:cs="Times New Roman"/>
          <w:color w:val="000000"/>
          <w:sz w:val="24"/>
          <w:szCs w:val="24"/>
          <w:lang w:val="en-US"/>
        </w:rPr>
        <w:t>HE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acteristic</w:t>
      </w:r>
      <w:proofErr w:type="spellEnd"/>
      <w:r w:rsidRPr="000E01DD">
        <w:rPr>
          <w:rFonts w:ascii="Times New Roman" w:eastAsia="Times New Roman" w:hAnsi="Times New Roman" w:cs="Times New Roman"/>
          <w:color w:val="000000"/>
          <w:sz w:val="24"/>
          <w:szCs w:val="24"/>
          <w:lang w:val="en-US"/>
        </w:rPr>
        <w:t xml:space="preserve"> increase signal intensity T1 basal ganglia and white matter of the brain;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decrease in </w:t>
      </w:r>
      <w:proofErr w:type="spellStart"/>
      <w:r w:rsidRPr="000E01DD">
        <w:rPr>
          <w:rFonts w:ascii="Times New Roman" w:eastAsia="Times New Roman" w:hAnsi="Times New Roman" w:cs="Times New Roman"/>
          <w:color w:val="000000"/>
          <w:sz w:val="24"/>
          <w:szCs w:val="24"/>
          <w:lang w:val="en-US"/>
        </w:rPr>
        <w:t>myoinositol</w:t>
      </w:r>
      <w:proofErr w:type="spellEnd"/>
      <w:r w:rsidR="00634D7D">
        <w:rPr>
          <w:rFonts w:ascii="Times New Roman" w:eastAsia="Times New Roman" w:hAnsi="Times New Roman" w:cs="Times New Roman"/>
          <w:color w:val="000000"/>
          <w:sz w:val="24"/>
          <w:szCs w:val="24"/>
          <w:lang w:val="en-US"/>
        </w:rPr>
        <w:t>/</w:t>
      </w:r>
      <w:proofErr w:type="spellStart"/>
      <w:r w:rsidRPr="000E01DD">
        <w:rPr>
          <w:rFonts w:ascii="Times New Roman" w:eastAsia="Times New Roman" w:hAnsi="Times New Roman" w:cs="Times New Roman"/>
          <w:color w:val="000000"/>
          <w:sz w:val="24"/>
          <w:szCs w:val="24"/>
          <w:lang w:val="en-US"/>
        </w:rPr>
        <w:t>creatine</w:t>
      </w:r>
      <w:proofErr w:type="spellEnd"/>
      <w:r w:rsidRPr="000E01DD">
        <w:rPr>
          <w:rFonts w:ascii="Times New Roman" w:eastAsia="Times New Roman" w:hAnsi="Times New Roman" w:cs="Times New Roman"/>
          <w:color w:val="000000"/>
          <w:sz w:val="24"/>
          <w:szCs w:val="24"/>
          <w:lang w:val="en-US"/>
        </w:rPr>
        <w:t xml:space="preserve"> ratio;</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increase the peak </w:t>
      </w:r>
      <w:proofErr w:type="spellStart"/>
      <w:r w:rsidRPr="000E01DD">
        <w:rPr>
          <w:rFonts w:ascii="Times New Roman" w:eastAsia="Times New Roman" w:hAnsi="Times New Roman" w:cs="Times New Roman"/>
          <w:color w:val="000000"/>
          <w:sz w:val="24"/>
          <w:szCs w:val="24"/>
          <w:lang w:val="en-US"/>
        </w:rPr>
        <w:t>Gluth</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mine in gray and white matter of the brain (sensitivity of 95</w:t>
      </w:r>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100%</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15].</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7.</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Some authors consider it justified to use in diagnosis of </w:t>
      </w:r>
      <w:r w:rsidR="0038269C">
        <w:rPr>
          <w:rFonts w:ascii="Times New Roman" w:eastAsia="Times New Roman" w:hAnsi="Times New Roman" w:cs="Times New Roman"/>
          <w:color w:val="000000"/>
          <w:sz w:val="24"/>
          <w:szCs w:val="24"/>
          <w:lang w:val="en-US"/>
        </w:rPr>
        <w: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computer 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p</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tomography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and</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sz w:val="24"/>
          <w:szCs w:val="24"/>
          <w:lang w:val="en-US"/>
        </w:rPr>
        <w:t>magnotno</w:t>
      </w:r>
      <w:proofErr w:type="spellEnd"/>
      <w:r w:rsidRPr="000E01DD">
        <w:rPr>
          <w:rFonts w:ascii="Times New Roman" w:eastAsia="Times New Roman" w:hAnsi="Times New Roman" w:cs="Times New Roman"/>
          <w:i/>
          <w:iCs/>
          <w:color w:val="000000"/>
          <w:sz w:val="24"/>
          <w:szCs w:val="24"/>
          <w:lang w:val="en-US"/>
        </w:rPr>
        <w:t xml:space="preserve"> resonance tomography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that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allow</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opred</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casting presence atrophy lesions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brain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b/>
          <w:bCs/>
          <w:color w:val="000000"/>
          <w:sz w:val="24"/>
          <w:szCs w:val="24"/>
          <w:lang w:val="en-US"/>
        </w:rPr>
        <w:t>Differential diagnosis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of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should be carried out primarily with</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alcohol</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nym</w:t>
      </w:r>
      <w:proofErr w:type="spellEnd"/>
      <w:r w:rsidRPr="000E01DD">
        <w:rPr>
          <w:rFonts w:ascii="Times New Roman" w:eastAsia="Times New Roman" w:hAnsi="Times New Roman" w:cs="Times New Roman"/>
          <w:color w:val="000000"/>
          <w:sz w:val="24"/>
          <w:szCs w:val="24"/>
          <w:lang w:val="en-US"/>
        </w:rPr>
        <w:t xml:space="preserve"> delirium, subdural hematoma and </w:t>
      </w:r>
      <w:proofErr w:type="spellStart"/>
      <w:r w:rsidRPr="000E01DD">
        <w:rPr>
          <w:rFonts w:ascii="Times New Roman" w:eastAsia="Times New Roman" w:hAnsi="Times New Roman" w:cs="Times New Roman"/>
          <w:color w:val="000000"/>
          <w:sz w:val="24"/>
          <w:szCs w:val="24"/>
          <w:lang w:val="en-US"/>
        </w:rPr>
        <w:t>Wernicke-Korsakoff</w:t>
      </w:r>
      <w:proofErr w:type="spellEnd"/>
      <w:r w:rsidRPr="000E01DD">
        <w:rPr>
          <w:rFonts w:ascii="Times New Roman" w:eastAsia="Times New Roman" w:hAnsi="Times New Roman" w:cs="Times New Roman"/>
          <w:color w:val="000000"/>
          <w:sz w:val="24"/>
          <w:szCs w:val="24"/>
          <w:lang w:val="en-US"/>
        </w:rPr>
        <w:t xml:space="preserve"> syndrome.</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proofErr w:type="gramStart"/>
      <w:r w:rsidRPr="000E01DD">
        <w:rPr>
          <w:rFonts w:ascii="Times New Roman" w:eastAsia="Times New Roman" w:hAnsi="Times New Roman" w:cs="Times New Roman"/>
          <w:b/>
          <w:bCs/>
          <w:color w:val="000000"/>
          <w:sz w:val="24"/>
          <w:szCs w:val="24"/>
          <w:lang w:val="en-US"/>
        </w:rPr>
        <w:t>Treatment.</w:t>
      </w:r>
      <w:proofErr w:type="gram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Therapeutic possibilities in the syndrome of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complicating various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chronic</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liver disease, primarily CP, and acute liver failure, for example, with acute </w:t>
      </w:r>
      <w:proofErr w:type="spellStart"/>
      <w:r w:rsidRPr="000E01DD">
        <w:rPr>
          <w:rFonts w:ascii="Times New Roman" w:eastAsia="Times New Roman" w:hAnsi="Times New Roman" w:cs="Times New Roman"/>
          <w:color w:val="000000"/>
          <w:sz w:val="24"/>
          <w:szCs w:val="24"/>
          <w:lang w:val="en-US"/>
        </w:rPr>
        <w:t>fulminant</w:t>
      </w:r>
      <w:proofErr w:type="spellEnd"/>
      <w:r w:rsidRPr="000E01DD">
        <w:rPr>
          <w:rFonts w:ascii="Times New Roman" w:eastAsia="Times New Roman" w:hAnsi="Times New Roman" w:cs="Times New Roman"/>
          <w:color w:val="000000"/>
          <w:sz w:val="24"/>
          <w:szCs w:val="24"/>
          <w:lang w:val="en-US"/>
        </w:rPr>
        <w:t xml:space="preserve"> hepatitis, are still very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limited and imperfect.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 xml:space="preserve">Among the factors that provoke the development of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in diseases of the liver, it is necessary to name: 1. bleeding from</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varicose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veins of the esophagus and stomach;</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Portocaval</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shunting;</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3. massive therapy with</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diuretics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 Alcohol abuse;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5. reception of tranquilizers;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6. Various infectious processes.</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proofErr w:type="gramStart"/>
      <w:r w:rsidRPr="000E01DD">
        <w:rPr>
          <w:rFonts w:ascii="Times New Roman" w:eastAsia="Times New Roman" w:hAnsi="Times New Roman" w:cs="Times New Roman"/>
          <w:i/>
          <w:iCs/>
          <w:color w:val="000000"/>
          <w:sz w:val="24"/>
          <w:szCs w:val="24"/>
          <w:lang w:val="en-US"/>
        </w:rPr>
        <w:t>Therapeutic nourishment.</w:t>
      </w:r>
      <w:proofErr w:type="gram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The main principle of diet therapy for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is the restriction of proteins in the diet.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The amount of proteins should not exceed 1-1.5 g</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kg m. The total caloric intake of food is 1500-1800 kcal</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day</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mainly due to the consumption of fats (70-140 g</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day</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and carbohydrates (280-325 g</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day</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 xml:space="preserve">Pharmacotherapy for chronic hepatic insufficiency, which occurs with the syndrome of </w:t>
      </w:r>
      <w:proofErr w:type="gramStart"/>
      <w:r w:rsidR="0038269C">
        <w:rPr>
          <w:rFonts w:ascii="Times New Roman" w:eastAsia="Times New Roman" w:hAnsi="Times New Roman" w:cs="Times New Roman"/>
          <w:i/>
          <w:iCs/>
          <w:color w:val="000000"/>
          <w:sz w:val="24"/>
          <w:szCs w:val="24"/>
          <w:lang w:val="en-US"/>
        </w:rPr>
        <w:t>HE</w:t>
      </w:r>
      <w:proofErr w:type="gramEnd"/>
      <w:r w:rsidRPr="000E01DD">
        <w:rPr>
          <w:rFonts w:ascii="Times New Roman" w:eastAsia="Times New Roman" w:hAnsi="Times New Roman" w:cs="Times New Roman"/>
          <w:i/>
          <w:iCs/>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The main thrust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therapeutic measures is the maximum reduction in the production of endogenous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neurotoxins</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primarily ammonia, with bacterial intestinal </w:t>
      </w:r>
      <w:proofErr w:type="spellStart"/>
      <w:r w:rsidRPr="000E01DD">
        <w:rPr>
          <w:rFonts w:ascii="Times New Roman" w:eastAsia="Times New Roman" w:hAnsi="Times New Roman" w:cs="Times New Roman"/>
          <w:color w:val="000000"/>
          <w:sz w:val="24"/>
          <w:szCs w:val="24"/>
          <w:lang w:val="en-US"/>
        </w:rPr>
        <w:t>microflora</w:t>
      </w:r>
      <w:proofErr w:type="spellEnd"/>
      <w:r w:rsidRPr="000E01DD">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For this purpose,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pharmacological preparations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with a different mechanism of action are used.</w:t>
      </w:r>
    </w:p>
    <w:p w:rsidR="000E01DD" w:rsidRPr="000E01DD" w:rsidRDefault="000E01DD" w:rsidP="0038269C">
      <w:pPr>
        <w:pStyle w:val="a4"/>
        <w:numPr>
          <w:ilvl w:val="1"/>
          <w:numId w:val="3"/>
        </w:numPr>
        <w:spacing w:after="0" w:line="240" w:lineRule="auto"/>
        <w:ind w:left="426"/>
        <w:jc w:val="both"/>
        <w:rPr>
          <w:rFonts w:ascii="Times New Roman" w:eastAsia="Times New Roman" w:hAnsi="Times New Roman" w:cs="Times New Roman"/>
          <w:color w:val="000000"/>
          <w:sz w:val="24"/>
          <w:szCs w:val="24"/>
          <w:lang w:val="en-US"/>
        </w:rPr>
      </w:pPr>
      <w:proofErr w:type="spellStart"/>
      <w:r w:rsidRPr="000E01DD">
        <w:rPr>
          <w:rFonts w:ascii="Times New Roman" w:eastAsia="Times New Roman" w:hAnsi="Times New Roman" w:cs="Times New Roman"/>
          <w:i/>
          <w:iCs/>
          <w:color w:val="000000"/>
          <w:sz w:val="24"/>
          <w:szCs w:val="24"/>
          <w:lang w:val="en-US"/>
        </w:rPr>
        <w:t>Lactulose</w:t>
      </w:r>
      <w:proofErr w:type="spellEnd"/>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dyufaklak</w:t>
      </w:r>
      <w:proofErr w:type="spellEnd"/>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n</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ortilik</w:t>
      </w:r>
      <w:proofErr w:type="spellEnd"/>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a synthetic disaccharide, which in the thin (ileum) gut has a retarding effect on the production of 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enzyme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sz w:val="24"/>
          <w:szCs w:val="24"/>
          <w:lang w:val="en-US"/>
        </w:rPr>
        <w:t>glutaminase</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enterocytes</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and participates in blocking </w:t>
      </w:r>
      <w:proofErr w:type="spellStart"/>
      <w:r w:rsidRPr="000E01DD">
        <w:rPr>
          <w:rFonts w:ascii="Times New Roman" w:eastAsia="Times New Roman" w:hAnsi="Times New Roman" w:cs="Times New Roman"/>
          <w:color w:val="000000"/>
          <w:sz w:val="24"/>
          <w:szCs w:val="24"/>
          <w:lang w:val="en-US"/>
        </w:rPr>
        <w:t>the</w:t>
      </w:r>
      <w:r w:rsidRPr="000E01DD">
        <w:rPr>
          <w:rFonts w:ascii="Times New Roman" w:eastAsia="Times New Roman" w:hAnsi="Times New Roman" w:cs="Times New Roman"/>
          <w:i/>
          <w:iCs/>
          <w:color w:val="000000"/>
          <w:sz w:val="24"/>
          <w:szCs w:val="24"/>
          <w:lang w:val="en-US"/>
        </w:rPr>
        <w:t>capture</w:t>
      </w:r>
      <w:proofErr w:type="spellEnd"/>
      <w:r w:rsidRPr="000E01DD">
        <w:rPr>
          <w:rFonts w:ascii="Times New Roman" w:eastAsia="Times New Roman" w:hAnsi="Times New Roman" w:cs="Times New Roman"/>
          <w:i/>
          <w:iCs/>
          <w:color w:val="000000"/>
          <w:sz w:val="24"/>
          <w:szCs w:val="24"/>
          <w:lang w:val="en-US"/>
        </w:rPr>
        <w:t xml:space="preserve">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glutamine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thereby preventing the formation of ammonia.</w:t>
      </w:r>
    </w:p>
    <w:p w:rsidR="000E01DD" w:rsidRPr="000E01DD" w:rsidRDefault="000E01DD" w:rsidP="0038269C">
      <w:pPr>
        <w:spacing w:after="0" w:line="240" w:lineRule="auto"/>
        <w:ind w:left="36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In the large intestine,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lactulose</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inhibits the production of ammonia by bacteria, and ammonia, which has already penetrated from the intestine into the bloodstream, returns back to the lumen of the gut due to diffusion and is excreted with feces.</w:t>
      </w:r>
    </w:p>
    <w:p w:rsidR="000E01DD" w:rsidRPr="000E01DD" w:rsidRDefault="000E01DD" w:rsidP="0038269C">
      <w:pPr>
        <w:spacing w:after="0" w:line="240" w:lineRule="auto"/>
        <w:ind w:left="36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In addition,</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lactulose</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causes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acidification of 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colon, reducing 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pH</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from 7 to 5, which inhibits the growth of </w:t>
      </w:r>
      <w:proofErr w:type="spellStart"/>
      <w:r w:rsidRPr="000E01DD">
        <w:rPr>
          <w:rFonts w:ascii="Times New Roman" w:eastAsia="Times New Roman" w:hAnsi="Times New Roman" w:cs="Times New Roman"/>
          <w:color w:val="000000"/>
          <w:sz w:val="24"/>
          <w:szCs w:val="24"/>
          <w:lang w:val="en-US"/>
        </w:rPr>
        <w:t>proteolytic</w:t>
      </w:r>
      <w:proofErr w:type="spellEnd"/>
      <w:r w:rsidRPr="000E01DD">
        <w:rPr>
          <w:rFonts w:ascii="Times New Roman" w:eastAsia="Times New Roman" w:hAnsi="Times New Roman" w:cs="Times New Roman"/>
          <w:color w:val="000000"/>
          <w:sz w:val="24"/>
          <w:szCs w:val="24"/>
          <w:lang w:val="en-US"/>
        </w:rPr>
        <w:t xml:space="preserve"> bacteria </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Clostridium</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Enterobacter</w:t>
      </w:r>
      <w:proofErr w:type="spellEnd"/>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Bacteroides</w:t>
      </w:r>
      <w:proofErr w:type="spellEnd"/>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etc.) and stimulates the growth of</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endosymbiont</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bacteria </w:t>
      </w:r>
      <w:r w:rsidR="00634D7D">
        <w:rPr>
          <w:rFonts w:ascii="Times New Roman" w:eastAsia="Times New Roman" w:hAnsi="Times New Roman" w:cs="Times New Roman"/>
          <w:color w:val="000000"/>
          <w:sz w:val="24"/>
          <w:szCs w:val="24"/>
          <w:lang w:val="en-US"/>
        </w:rPr>
        <w:t>(</w:t>
      </w:r>
      <w:proofErr w:type="spellStart"/>
      <w:r w:rsidRPr="000E01DD">
        <w:rPr>
          <w:rFonts w:ascii="Times New Roman" w:eastAsia="Times New Roman" w:hAnsi="Times New Roman" w:cs="Times New Roman"/>
          <w:color w:val="000000"/>
          <w:sz w:val="24"/>
          <w:szCs w:val="24"/>
          <w:lang w:val="en-US"/>
        </w:rPr>
        <w:t>Bifidobacterium</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Lactobacillus</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ind w:left="36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Under the influence of</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lactulose</w:t>
      </w:r>
      <w:proofErr w:type="spellEnd"/>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the passage of intestinal contents through the intestines is shortened due to its laxative osmotic action, which contributes to the elimination of ammonia in the urea composition.</w:t>
      </w:r>
    </w:p>
    <w:p w:rsidR="000E01DD" w:rsidRPr="000E01DD" w:rsidRDefault="000E01DD" w:rsidP="0038269C">
      <w:pPr>
        <w:spacing w:after="0" w:line="240" w:lineRule="auto"/>
        <w:ind w:left="36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lastRenderedPageBreak/>
        <w:t>An important effect of</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lactulose</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is the fact that it serves as a source of carbohydrates and energy of</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saccharolytic</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(useful) intestinal bacteria that break down carbohydrates.</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Dose of</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sz w:val="24"/>
          <w:szCs w:val="24"/>
          <w:lang w:val="en-US"/>
        </w:rPr>
        <w:t>lactulose</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varies from 30 to 120 ml</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day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In severe cases,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is prescribed in enemas at a dose of 300 ml in 700 ml of water.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With 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hepatic</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coma,</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lactulose</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is injected through the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nasode-duodenalprobe</w:t>
      </w:r>
      <w:proofErr w:type="spellEnd"/>
      <w:r w:rsidRPr="000E01DD">
        <w:rPr>
          <w:rFonts w:ascii="Times New Roman" w:eastAsia="Times New Roman" w:hAnsi="Times New Roman" w:cs="Times New Roman"/>
          <w:color w:val="000000"/>
          <w:sz w:val="24"/>
          <w:szCs w:val="24"/>
          <w:lang w:val="en-US"/>
        </w:rPr>
        <w:t xml:space="preserve"> </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4</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7</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12</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15</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17</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18</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20</w:t>
      </w:r>
      <w:r w:rsidR="00634D7D">
        <w:rPr>
          <w:rFonts w:ascii="Times New Roman" w:eastAsia="Times New Roman" w:hAnsi="Times New Roman" w:cs="Times New Roman"/>
          <w:color w:val="000000"/>
          <w:sz w:val="24"/>
          <w:szCs w:val="24"/>
          <w:lang w:val="en-US"/>
        </w:rPr>
        <w:t xml:space="preserve">, </w:t>
      </w:r>
      <w:proofErr w:type="gramStart"/>
      <w:r w:rsidRPr="000E01DD">
        <w:rPr>
          <w:rFonts w:ascii="Times New Roman" w:eastAsia="Times New Roman" w:hAnsi="Times New Roman" w:cs="Times New Roman"/>
          <w:color w:val="000000"/>
          <w:sz w:val="24"/>
          <w:szCs w:val="24"/>
          <w:lang w:val="en-US"/>
        </w:rPr>
        <w:t>32</w:t>
      </w:r>
      <w:proofErr w:type="gramEnd"/>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Instead of</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lactulose</w:t>
      </w:r>
      <w:proofErr w:type="spellEnd"/>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sz w:val="24"/>
          <w:szCs w:val="24"/>
          <w:lang w:val="en-US"/>
        </w:rPr>
        <w:t>lactitol</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which is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rPr>
        <w:t>β</w:t>
      </w:r>
      <w:r w:rsidRPr="000E01DD">
        <w:rPr>
          <w:rFonts w:ascii="Times New Roman" w:eastAsia="Times New Roman" w:hAnsi="Times New Roman" w:cs="Times New Roman"/>
          <w:i/>
          <w:iCs/>
          <w:color w:val="000000"/>
          <w:sz w:val="24"/>
          <w:szCs w:val="24"/>
          <w:lang w:val="en-US"/>
        </w:rPr>
        <w:t>-</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sz w:val="24"/>
          <w:szCs w:val="24"/>
          <w:lang w:val="en-US"/>
        </w:rPr>
        <w:t>galactosidosorbitol</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can be assigned</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which to a lesser degree causes diarrhea and flatulence.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Its dose is 30 g</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day</w:t>
      </w:r>
      <w:r w:rsidR="00634D7D">
        <w:rPr>
          <w:rFonts w:ascii="Times New Roman" w:eastAsia="Times New Roman" w:hAnsi="Times New Roman" w:cs="Times New Roman"/>
          <w:color w:val="000000"/>
          <w:sz w:val="24"/>
          <w:szCs w:val="24"/>
          <w:lang w:val="en-US"/>
        </w:rPr>
        <w:t>.</w:t>
      </w:r>
    </w:p>
    <w:p w:rsidR="000E01DD" w:rsidRPr="000E01DD" w:rsidRDefault="000E01DD" w:rsidP="0038269C">
      <w:pPr>
        <w:pStyle w:val="a4"/>
        <w:numPr>
          <w:ilvl w:val="0"/>
          <w:numId w:val="17"/>
        </w:numPr>
        <w:tabs>
          <w:tab w:val="clear" w:pos="720"/>
        </w:tabs>
        <w:spacing w:after="0" w:line="240" w:lineRule="auto"/>
        <w:ind w:left="426"/>
        <w:jc w:val="both"/>
        <w:rPr>
          <w:rFonts w:ascii="Times New Roman" w:eastAsia="Times New Roman" w:hAnsi="Times New Roman" w:cs="Times New Roman"/>
          <w:color w:val="000000"/>
          <w:sz w:val="24"/>
          <w:szCs w:val="24"/>
          <w:lang w:val="en-US"/>
        </w:rPr>
      </w:pPr>
      <w:proofErr w:type="spellStart"/>
      <w:r w:rsidRPr="000E01DD">
        <w:rPr>
          <w:rFonts w:ascii="Times New Roman" w:eastAsia="Times New Roman" w:hAnsi="Times New Roman" w:cs="Times New Roman"/>
          <w:i/>
          <w:iCs/>
          <w:color w:val="000000"/>
          <w:sz w:val="24"/>
          <w:szCs w:val="24"/>
          <w:lang w:val="en-US"/>
        </w:rPr>
        <w:t>Rifaximin</w:t>
      </w:r>
      <w:proofErr w:type="spellEnd"/>
      <w:r w:rsidR="00634D7D">
        <w:rPr>
          <w:rFonts w:ascii="Times New Roman" w:eastAsia="Times New Roman" w:hAnsi="Times New Roman" w:cs="Times New Roman"/>
          <w:color w:val="000000"/>
          <w:sz w:val="24"/>
          <w:szCs w:val="24"/>
          <w:lang w:val="en-US"/>
        </w:rPr>
        <w:t xml:space="preserve"> </w:t>
      </w:r>
      <w:r w:rsidR="00634D7D">
        <w:rPr>
          <w:rFonts w:ascii="Times New Roman" w:eastAsia="Times New Roman" w:hAnsi="Times New Roman" w:cs="Times New Roman"/>
          <w:i/>
          <w:iCs/>
          <w:color w:val="000000"/>
          <w:sz w:val="24"/>
          <w:szCs w:val="24"/>
          <w:lang w:val="en-US"/>
        </w:rPr>
        <w:t>(</w:t>
      </w:r>
      <w:r w:rsidRPr="000E01DD">
        <w:rPr>
          <w:rFonts w:ascii="Times New Roman" w:eastAsia="Times New Roman" w:hAnsi="Times New Roman" w:cs="Times New Roman"/>
          <w:i/>
          <w:iCs/>
          <w:color w:val="000000"/>
          <w:sz w:val="24"/>
          <w:szCs w:val="24"/>
          <w:lang w:val="en-US"/>
        </w:rPr>
        <w:t>alpha-</w:t>
      </w:r>
      <w:proofErr w:type="spellStart"/>
      <w:r w:rsidRPr="000E01DD">
        <w:rPr>
          <w:rFonts w:ascii="Times New Roman" w:eastAsia="Times New Roman" w:hAnsi="Times New Roman" w:cs="Times New Roman"/>
          <w:i/>
          <w:iCs/>
          <w:color w:val="000000"/>
          <w:sz w:val="24"/>
          <w:szCs w:val="24"/>
          <w:lang w:val="en-US"/>
        </w:rPr>
        <w:t>normix</w:t>
      </w:r>
      <w:proofErr w:type="spellEnd"/>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i/>
          <w:iCs/>
          <w:color w:val="000000"/>
          <w:sz w:val="24"/>
          <w:szCs w:val="24"/>
          <w:lang w:val="en-US"/>
        </w:rPr>
        <w:t xml:space="preserve"> is a</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nonabsorbable</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antibiotic that inhibits the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ammonogenic</w:t>
      </w:r>
      <w:proofErr w:type="spellEnd"/>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proteolytic</w:t>
      </w:r>
      <w:proofErr w:type="spellEnd"/>
      <w:r w:rsidRPr="000E01DD">
        <w:rPr>
          <w:rFonts w:ascii="Times New Roman" w:eastAsia="Times New Roman" w:hAnsi="Times New Roman" w:cs="Times New Roman"/>
          <w:color w:val="000000"/>
          <w:sz w:val="24"/>
          <w:szCs w:val="24"/>
          <w:lang w:val="en-US"/>
        </w:rPr>
        <w:t xml:space="preserve"> bacterial intestinal </w:t>
      </w:r>
      <w:proofErr w:type="spellStart"/>
      <w:r w:rsidRPr="000E01DD">
        <w:rPr>
          <w:rFonts w:ascii="Times New Roman" w:eastAsia="Times New Roman" w:hAnsi="Times New Roman" w:cs="Times New Roman"/>
          <w:color w:val="000000"/>
          <w:sz w:val="24"/>
          <w:szCs w:val="24"/>
          <w:lang w:val="en-US"/>
        </w:rPr>
        <w:t>microflora</w:t>
      </w:r>
      <w:proofErr w:type="spellEnd"/>
      <w:r w:rsidRPr="000E01DD">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It is prescribed in a dose of 200-400 mg 2-3 times</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day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(1200 mg</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day</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for 5-7 (up to 14) days </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4</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15</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17</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34</w:t>
      </w:r>
      <w:r w:rsidR="00634D7D">
        <w:rPr>
          <w:rFonts w:ascii="Times New Roman" w:eastAsia="Times New Roman" w:hAnsi="Times New Roman" w:cs="Times New Roman"/>
          <w:color w:val="000000"/>
          <w:sz w:val="24"/>
          <w:szCs w:val="24"/>
          <w:lang w:val="en-US"/>
        </w:rPr>
        <w:t xml:space="preserve">, </w:t>
      </w:r>
      <w:proofErr w:type="gramStart"/>
      <w:r w:rsidRPr="000E01DD">
        <w:rPr>
          <w:rFonts w:ascii="Times New Roman" w:eastAsia="Times New Roman" w:hAnsi="Times New Roman" w:cs="Times New Roman"/>
          <w:color w:val="000000"/>
          <w:sz w:val="24"/>
          <w:szCs w:val="24"/>
          <w:lang w:val="en-US"/>
        </w:rPr>
        <w:t>43</w:t>
      </w:r>
      <w:proofErr w:type="gramEnd"/>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According to the indications, other antibiotics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general </w:t>
      </w:r>
      <w:proofErr w:type="spellStart"/>
      <w:r w:rsidRPr="000E01DD">
        <w:rPr>
          <w:rFonts w:ascii="Times New Roman" w:eastAsia="Times New Roman" w:hAnsi="Times New Roman" w:cs="Times New Roman"/>
          <w:color w:val="000000"/>
          <w:sz w:val="24"/>
          <w:szCs w:val="24"/>
          <w:lang w:val="en-US"/>
        </w:rPr>
        <w:t>desorbtion</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may be prescribed</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preferably from the group of</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fluoroquinolones</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ciprofloxacin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in a dose of 500 mg </w:t>
      </w:r>
      <w:proofErr w:type="gramStart"/>
      <w:r w:rsidRPr="000E01DD">
        <w:rPr>
          <w:rFonts w:ascii="Times New Roman" w:eastAsia="Times New Roman" w:hAnsi="Times New Roman" w:cs="Times New Roman"/>
          <w:color w:val="000000"/>
          <w:sz w:val="24"/>
          <w:szCs w:val="24"/>
          <w:lang w:val="en-US"/>
        </w:rPr>
        <w:t>2 times</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day</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5-7 days</w:t>
      </w:r>
      <w:proofErr w:type="gramEnd"/>
      <w:r w:rsidRPr="000E01DD">
        <w:rPr>
          <w:rFonts w:ascii="Times New Roman" w:eastAsia="Times New Roman" w:hAnsi="Times New Roman" w:cs="Times New Roman"/>
          <w:color w:val="000000"/>
          <w:sz w:val="24"/>
          <w:szCs w:val="24"/>
          <w:lang w:val="en-US"/>
        </w:rPr>
        <w:t>) for 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administration of 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pathogenic </w:t>
      </w:r>
      <w:proofErr w:type="spellStart"/>
      <w:r w:rsidRPr="000E01DD">
        <w:rPr>
          <w:rFonts w:ascii="Times New Roman" w:eastAsia="Times New Roman" w:hAnsi="Times New Roman" w:cs="Times New Roman"/>
          <w:color w:val="000000"/>
          <w:sz w:val="24"/>
          <w:szCs w:val="24"/>
          <w:lang w:val="en-US"/>
        </w:rPr>
        <w:t>microflora</w:t>
      </w:r>
      <w:proofErr w:type="spellEnd"/>
      <w:r w:rsidRPr="000E01DD">
        <w:rPr>
          <w:rFonts w:ascii="Times New Roman" w:eastAsia="Times New Roman" w:hAnsi="Times New Roman" w:cs="Times New Roman"/>
          <w:color w:val="000000"/>
          <w:sz w:val="24"/>
          <w:szCs w:val="24"/>
          <w:lang w:val="en-US"/>
        </w:rPr>
        <w:t xml:space="preserve"> of the large intestine.</w:t>
      </w:r>
    </w:p>
    <w:p w:rsidR="000E01DD" w:rsidRPr="000E01DD" w:rsidRDefault="000E01DD" w:rsidP="0038269C">
      <w:pPr>
        <w:pStyle w:val="a4"/>
        <w:numPr>
          <w:ilvl w:val="0"/>
          <w:numId w:val="17"/>
        </w:numPr>
        <w:tabs>
          <w:tab w:val="clear" w:pos="720"/>
        </w:tabs>
        <w:spacing w:after="0" w:line="240" w:lineRule="auto"/>
        <w:ind w:left="426"/>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 xml:space="preserve">The most effective of the existing modern means of treating </w:t>
      </w:r>
      <w:proofErr w:type="gramStart"/>
      <w:r w:rsidR="0038269C">
        <w:rPr>
          <w:rFonts w:ascii="Times New Roman" w:eastAsia="Times New Roman" w:hAnsi="Times New Roman" w:cs="Times New Roman"/>
          <w:color w:val="000000"/>
          <w:sz w:val="24"/>
          <w:szCs w:val="24"/>
          <w:lang w:val="en-US"/>
        </w:rPr>
        <w:t>HE</w:t>
      </w:r>
      <w:proofErr w:type="gramEnd"/>
      <w:r w:rsidRPr="000E01DD">
        <w:rPr>
          <w:rFonts w:ascii="Times New Roman" w:eastAsia="Times New Roman" w:hAnsi="Times New Roman" w:cs="Times New Roman"/>
          <w:color w:val="000000"/>
          <w:sz w:val="24"/>
          <w:szCs w:val="24"/>
          <w:lang w:val="en-US"/>
        </w:rPr>
        <w:t xml:space="preserve"> and neutralizing ammonia is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L-</w:t>
      </w:r>
      <w:proofErr w:type="spellStart"/>
      <w:r w:rsidRPr="000E01DD">
        <w:rPr>
          <w:rFonts w:ascii="Times New Roman" w:eastAsia="Times New Roman" w:hAnsi="Times New Roman" w:cs="Times New Roman"/>
          <w:i/>
          <w:iCs/>
          <w:color w:val="000000"/>
          <w:sz w:val="24"/>
          <w:szCs w:val="24"/>
          <w:lang w:val="en-US"/>
        </w:rPr>
        <w:t>ornithine</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L</w:t>
      </w:r>
      <w:r w:rsidR="0038269C">
        <w:rPr>
          <w:rFonts w:ascii="Times New Roman" w:eastAsia="Times New Roman" w:hAnsi="Times New Roman" w:cs="Times New Roman"/>
          <w:color w:val="000000"/>
          <w:sz w:val="24"/>
          <w:szCs w:val="24"/>
          <w:lang w:val="en-US"/>
        </w:rPr>
        <w:t>-</w:t>
      </w:r>
      <w:proofErr w:type="spellStart"/>
      <w:r w:rsidRPr="000E01DD">
        <w:rPr>
          <w:rFonts w:ascii="Times New Roman" w:eastAsia="Times New Roman" w:hAnsi="Times New Roman" w:cs="Times New Roman"/>
          <w:i/>
          <w:iCs/>
          <w:color w:val="000000"/>
          <w:sz w:val="24"/>
          <w:szCs w:val="24"/>
          <w:lang w:val="en-US"/>
        </w:rPr>
        <w:t>aspartate</w:t>
      </w:r>
      <w:proofErr w:type="spellEnd"/>
      <w:r w:rsidR="00634D7D">
        <w:rPr>
          <w:rFonts w:ascii="Times New Roman" w:eastAsia="Times New Roman" w:hAnsi="Times New Roman" w:cs="Times New Roman"/>
          <w:color w:val="000000"/>
          <w:sz w:val="24"/>
          <w:szCs w:val="24"/>
          <w:lang w:val="en-US"/>
        </w:rPr>
        <w:t xml:space="preserve"> </w:t>
      </w:r>
      <w:r w:rsidR="00634D7D">
        <w:rPr>
          <w:rFonts w:ascii="Times New Roman" w:eastAsia="Times New Roman" w:hAnsi="Times New Roman" w:cs="Times New Roman"/>
          <w:i/>
          <w:iCs/>
          <w:color w:val="000000"/>
          <w:sz w:val="24"/>
          <w:szCs w:val="24"/>
          <w:lang w:val="en-US"/>
        </w:rPr>
        <w:t>(</w:t>
      </w:r>
      <w:proofErr w:type="spellStart"/>
      <w:r w:rsidRPr="000E01DD">
        <w:rPr>
          <w:rFonts w:ascii="Times New Roman" w:eastAsia="Times New Roman" w:hAnsi="Times New Roman" w:cs="Times New Roman"/>
          <w:i/>
          <w:iCs/>
          <w:color w:val="000000"/>
          <w:sz w:val="24"/>
          <w:szCs w:val="24"/>
          <w:lang w:val="en-US"/>
        </w:rPr>
        <w:t>Hepa-Merz</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preparation</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i/>
          <w:iCs/>
          <w:color w:val="000000"/>
          <w:sz w:val="24"/>
          <w:szCs w:val="24"/>
          <w:lang w:val="en-US"/>
        </w:rPr>
        <w:t>.</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Hepa-Merz</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is involved in the activation of 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key enzyme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sz w:val="24"/>
          <w:szCs w:val="24"/>
          <w:lang w:val="en-US"/>
        </w:rPr>
        <w:t>ornithine</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cycle</w:t>
      </w:r>
      <w:r w:rsidR="00634D7D">
        <w:rPr>
          <w:rFonts w:ascii="Times New Roman" w:eastAsia="Times New Roman" w:hAnsi="Times New Roman" w:cs="Times New Roman"/>
          <w:color w:val="000000"/>
          <w:sz w:val="24"/>
          <w:szCs w:val="24"/>
          <w:lang w:val="en-US"/>
        </w:rPr>
        <w:t xml:space="preserve"> — </w:t>
      </w:r>
      <w:proofErr w:type="spellStart"/>
      <w:r w:rsidRPr="000E01DD">
        <w:rPr>
          <w:rFonts w:ascii="Times New Roman" w:eastAsia="Times New Roman" w:hAnsi="Times New Roman" w:cs="Times New Roman"/>
          <w:i/>
          <w:iCs/>
          <w:color w:val="000000"/>
          <w:sz w:val="24"/>
          <w:szCs w:val="24"/>
          <w:lang w:val="en-US"/>
        </w:rPr>
        <w:t>carbomoyl</w:t>
      </w:r>
      <w:proofErr w:type="spellEnd"/>
      <w:r w:rsidRPr="000E01DD">
        <w:rPr>
          <w:rFonts w:ascii="Times New Roman" w:eastAsia="Times New Roman" w:hAnsi="Times New Roman" w:cs="Times New Roman"/>
          <w:i/>
          <w:iCs/>
          <w:color w:val="000000"/>
          <w:sz w:val="24"/>
          <w:szCs w:val="24"/>
          <w:lang w:val="en-US"/>
        </w:rPr>
        <w:t xml:space="preserve"> phosphate </w:t>
      </w:r>
      <w:proofErr w:type="spellStart"/>
      <w:r w:rsidRPr="000E01DD">
        <w:rPr>
          <w:rFonts w:ascii="Times New Roman" w:eastAsia="Times New Roman" w:hAnsi="Times New Roman" w:cs="Times New Roman"/>
          <w:i/>
          <w:iCs/>
          <w:color w:val="000000"/>
          <w:sz w:val="24"/>
          <w:szCs w:val="24"/>
          <w:lang w:val="en-US"/>
        </w:rPr>
        <w:t>synthetase</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which provides urea synthesis in</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periportal</w:t>
      </w:r>
      <w:proofErr w:type="spellEnd"/>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hepatocytes</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as a substrate in the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ornithine</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cycle.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Aspartate</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stimulates 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enzyme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sz w:val="24"/>
          <w:szCs w:val="24"/>
          <w:lang w:val="en-US"/>
        </w:rPr>
        <w:t>glutamyl</w:t>
      </w:r>
      <w:proofErr w:type="spellEnd"/>
      <w:r w:rsidRPr="000E01DD">
        <w:rPr>
          <w:rFonts w:ascii="Times New Roman" w:eastAsia="Times New Roman" w:hAnsi="Times New Roman" w:cs="Times New Roman"/>
          <w:i/>
          <w:iCs/>
          <w:color w:val="000000"/>
          <w:sz w:val="24"/>
          <w:szCs w:val="24"/>
          <w:lang w:val="en-US"/>
        </w:rPr>
        <w:t xml:space="preserve"> </w:t>
      </w:r>
      <w:proofErr w:type="spellStart"/>
      <w:r w:rsidRPr="000E01DD">
        <w:rPr>
          <w:rFonts w:ascii="Times New Roman" w:eastAsia="Times New Roman" w:hAnsi="Times New Roman" w:cs="Times New Roman"/>
          <w:i/>
          <w:iCs/>
          <w:color w:val="000000"/>
          <w:sz w:val="24"/>
          <w:szCs w:val="24"/>
          <w:lang w:val="en-US"/>
        </w:rPr>
        <w:t>synthetase</w:t>
      </w:r>
      <w:r w:rsidRPr="000E01DD">
        <w:rPr>
          <w:rFonts w:ascii="Times New Roman" w:eastAsia="Times New Roman" w:hAnsi="Times New Roman" w:cs="Times New Roman"/>
          <w:color w:val="000000"/>
          <w:sz w:val="24"/>
          <w:szCs w:val="24"/>
          <w:lang w:val="en-US"/>
        </w:rPr>
        <w:t>in</w:t>
      </w:r>
      <w:proofErr w:type="spellEnd"/>
      <w:r w:rsidRPr="000E01DD">
        <w:rPr>
          <w:rFonts w:ascii="Times New Roman" w:eastAsia="Times New Roman" w:hAnsi="Times New Roman" w:cs="Times New Roman"/>
          <w:color w:val="000000"/>
          <w:sz w:val="24"/>
          <w:szCs w:val="24"/>
          <w:lang w:val="en-US"/>
        </w:rPr>
        <w:t xml:space="preserve"> the liver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muscles and brain and serves as a substrate for the synthesis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glutamine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by participating in the binding of ammonia in</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perivennous</w:t>
      </w:r>
      <w:proofErr w:type="spellEnd"/>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hepatocytes</w:t>
      </w:r>
      <w:proofErr w:type="spellEnd"/>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in muscles and the brain, ensuring its utilization </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2</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13</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15</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16</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26</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39</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44</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46</w:t>
      </w:r>
      <w:r w:rsidR="00634D7D">
        <w:rPr>
          <w:rFonts w:ascii="Times New Roman" w:eastAsia="Times New Roman" w:hAnsi="Times New Roman" w:cs="Times New Roman"/>
          <w:color w:val="000000"/>
          <w:sz w:val="24"/>
          <w:szCs w:val="24"/>
          <w:lang w:val="en-US"/>
        </w:rPr>
        <w:t xml:space="preserve">, </w:t>
      </w:r>
      <w:proofErr w:type="gramStart"/>
      <w:r w:rsidRPr="000E01DD">
        <w:rPr>
          <w:rFonts w:ascii="Times New Roman" w:eastAsia="Times New Roman" w:hAnsi="Times New Roman" w:cs="Times New Roman"/>
          <w:color w:val="000000"/>
          <w:sz w:val="24"/>
          <w:szCs w:val="24"/>
          <w:lang w:val="en-US"/>
        </w:rPr>
        <w:t>53</w:t>
      </w:r>
      <w:proofErr w:type="gramEnd"/>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ind w:left="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In </w:t>
      </w:r>
      <w:r w:rsidRPr="000E01DD">
        <w:rPr>
          <w:rFonts w:ascii="Times New Roman" w:eastAsia="Times New Roman" w:hAnsi="Times New Roman" w:cs="Times New Roman"/>
          <w:color w:val="000000"/>
          <w:sz w:val="24"/>
          <w:szCs w:val="24"/>
          <w:lang w:val="en-US"/>
        </w:rPr>
        <w:t>addition,</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Hepa</w:t>
      </w:r>
      <w:proofErr w:type="spellEnd"/>
      <w:r w:rsidRPr="000E01DD">
        <w:rPr>
          <w:rFonts w:ascii="Times New Roman" w:eastAsia="Times New Roman" w:hAnsi="Times New Roman" w:cs="Times New Roman"/>
          <w:color w:val="000000"/>
          <w:sz w:val="24"/>
          <w:szCs w:val="24"/>
          <w:lang w:val="en-US"/>
        </w:rPr>
        <w:t>-Mertz</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reduces the activity of cytolysis-</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aminotransferase</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enzymes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ALAT</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A</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cAT</w:t>
      </w:r>
      <w:proofErr w:type="spellEnd"/>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has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anti</w:t>
      </w:r>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catabolic</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effect;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increases tolerance to food proteins.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Clinically, there is a normalization of psychometric tests 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ammonia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equation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 the blood.</w:t>
      </w:r>
    </w:p>
    <w:p w:rsidR="000E01DD" w:rsidRPr="000E01DD" w:rsidRDefault="000E01DD" w:rsidP="0038269C">
      <w:pPr>
        <w:spacing w:after="0" w:line="240" w:lineRule="auto"/>
        <w:ind w:left="36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 xml:space="preserve">When </w:t>
      </w:r>
      <w:r w:rsidR="0038269C">
        <w:rPr>
          <w:rFonts w:ascii="Times New Roman" w:eastAsia="Times New Roman" w:hAnsi="Times New Roman" w:cs="Times New Roman"/>
          <w:color w:val="000000"/>
          <w:sz w:val="24"/>
          <w:szCs w:val="24"/>
          <w:lang w:val="en-US"/>
        </w:rPr>
        <w:t>HE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Hepa-Merz</w:t>
      </w:r>
      <w:proofErr w:type="spellEnd"/>
      <w:r w:rsidRPr="000E01DD">
        <w:rPr>
          <w:rFonts w:ascii="Times New Roman" w:eastAsia="Times New Roman" w:hAnsi="Times New Roman" w:cs="Times New Roman"/>
          <w:color w:val="000000"/>
          <w:sz w:val="24"/>
          <w:szCs w:val="24"/>
          <w:lang w:val="en-US"/>
        </w:rPr>
        <w:t xml:space="preserve"> is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prescribed sequentially: first</w:t>
      </w:r>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intravenously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drip</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20</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to</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40 g</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day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 500 ml isotonic solution (7 days);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then</w:t>
      </w:r>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take inside at 9-18 g</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day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(another 7 days).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Further treatment with </w:t>
      </w:r>
      <w:proofErr w:type="spellStart"/>
      <w:r w:rsidRPr="000E01DD">
        <w:rPr>
          <w:rFonts w:ascii="Times New Roman" w:eastAsia="Times New Roman" w:hAnsi="Times New Roman" w:cs="Times New Roman"/>
          <w:color w:val="000000"/>
          <w:sz w:val="24"/>
          <w:szCs w:val="24"/>
          <w:lang w:val="en-US"/>
        </w:rPr>
        <w:t>thisdrug</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may be prolonged up to 6 months at a dose of 9 g</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day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15</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16</w:t>
      </w:r>
      <w:r w:rsidR="00634D7D">
        <w:rPr>
          <w:rFonts w:ascii="Times New Roman" w:eastAsia="Times New Roman" w:hAnsi="Times New Roman" w:cs="Times New Roman"/>
          <w:color w:val="000000"/>
          <w:sz w:val="24"/>
          <w:szCs w:val="24"/>
          <w:lang w:val="en-US"/>
        </w:rPr>
        <w:t xml:space="preserve">, </w:t>
      </w:r>
      <w:proofErr w:type="gramStart"/>
      <w:r w:rsidRPr="000E01DD">
        <w:rPr>
          <w:rFonts w:ascii="Times New Roman" w:eastAsia="Times New Roman" w:hAnsi="Times New Roman" w:cs="Times New Roman"/>
          <w:color w:val="000000"/>
          <w:sz w:val="24"/>
          <w:szCs w:val="24"/>
          <w:lang w:val="en-US"/>
        </w:rPr>
        <w:t>39</w:t>
      </w:r>
      <w:proofErr w:type="gramEnd"/>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ind w:left="36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The clinical efficacy of</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Hepa</w:t>
      </w:r>
      <w:proofErr w:type="spellEnd"/>
      <w:r w:rsidRPr="000E01DD">
        <w:rPr>
          <w:rFonts w:ascii="Times New Roman" w:eastAsia="Times New Roman" w:hAnsi="Times New Roman" w:cs="Times New Roman"/>
          <w:color w:val="000000"/>
          <w:sz w:val="24"/>
          <w:szCs w:val="24"/>
          <w:lang w:val="en-US"/>
        </w:rPr>
        <w:t>-Mertz</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in the treatment of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has been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fairly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proven in controlled studies </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13</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15</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pStyle w:val="a4"/>
        <w:numPr>
          <w:ilvl w:val="0"/>
          <w:numId w:val="18"/>
        </w:numPr>
        <w:tabs>
          <w:tab w:val="clear" w:pos="720"/>
          <w:tab w:val="num" w:pos="426"/>
        </w:tabs>
        <w:spacing w:after="0" w:line="240" w:lineRule="auto"/>
        <w:ind w:left="426"/>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In some cases instead of</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Hepa-Merz</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can be appointed</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sz w:val="24"/>
          <w:szCs w:val="24"/>
          <w:lang w:val="en-US"/>
        </w:rPr>
        <w:t>ornitsetil</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rPr>
        <w:t>α</w:t>
      </w:r>
      <w:r w:rsidRPr="000E01DD">
        <w:rPr>
          <w:rFonts w:ascii="Times New Roman" w:eastAsia="Times New Roman" w:hAnsi="Times New Roman" w:cs="Times New Roman"/>
          <w:color w:val="000000"/>
          <w:sz w:val="24"/>
          <w:szCs w:val="24"/>
          <w:lang w:val="en-US"/>
        </w:rPr>
        <w:t>-</w:t>
      </w:r>
      <w:proofErr w:type="spellStart"/>
      <w:r w:rsidRPr="000E01DD">
        <w:rPr>
          <w:rFonts w:ascii="Times New Roman" w:eastAsia="Times New Roman" w:hAnsi="Times New Roman" w:cs="Times New Roman"/>
          <w:color w:val="000000"/>
          <w:sz w:val="24"/>
          <w:szCs w:val="24"/>
          <w:lang w:val="en-US"/>
        </w:rPr>
        <w:t>ketoglutarate</w:t>
      </w:r>
      <w:proofErr w:type="spellEnd"/>
      <w:r w:rsidRPr="000E01D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ornithine</w:t>
      </w:r>
      <w:proofErr w:type="spellEnd"/>
      <w:r w:rsidRPr="000E01DD">
        <w:rPr>
          <w:rFonts w:ascii="Times New Roman" w:eastAsia="Times New Roman" w:hAnsi="Times New Roman" w:cs="Times New Roman"/>
          <w:color w:val="000000"/>
          <w:sz w:val="24"/>
          <w:szCs w:val="24"/>
          <w:lang w:val="en-US"/>
        </w:rPr>
        <w:t>) at a dose of 3-6 g</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day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orally after a meal or intravenously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drip</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10-50 g</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day</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but it is less effective.</w:t>
      </w:r>
    </w:p>
    <w:p w:rsidR="000E01DD" w:rsidRPr="000E01DD" w:rsidRDefault="000E01DD" w:rsidP="0038269C">
      <w:pPr>
        <w:pStyle w:val="a4"/>
        <w:numPr>
          <w:ilvl w:val="0"/>
          <w:numId w:val="18"/>
        </w:numPr>
        <w:tabs>
          <w:tab w:val="clear" w:pos="720"/>
        </w:tabs>
        <w:spacing w:after="0" w:line="240" w:lineRule="auto"/>
        <w:ind w:left="426"/>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Another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pharmacological</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preparation</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similar in mechanism of action to</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Hepa-Merzu</w:t>
      </w:r>
      <w:proofErr w:type="spellEnd"/>
      <w:r w:rsidRPr="000E01DD">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is</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sz w:val="24"/>
          <w:szCs w:val="24"/>
          <w:lang w:val="en-US"/>
        </w:rPr>
        <w:t>glutargin</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L</w:t>
      </w:r>
      <w:r w:rsidR="00634D7D">
        <w:rPr>
          <w:rFonts w:ascii="Times New Roman" w:eastAsia="Times New Roman" w:hAnsi="Times New Roman" w:cs="Times New Roman"/>
          <w:color w:val="000000"/>
          <w:sz w:val="24"/>
          <w:szCs w:val="24"/>
          <w:lang w:val="en-US"/>
        </w:rPr>
        <w:t xml:space="preserve"> — </w:t>
      </w:r>
      <w:proofErr w:type="spellStart"/>
      <w:r w:rsidRPr="000E01DD">
        <w:rPr>
          <w:rFonts w:ascii="Times New Roman" w:eastAsia="Times New Roman" w:hAnsi="Times New Roman" w:cs="Times New Roman"/>
          <w:color w:val="000000"/>
          <w:sz w:val="24"/>
          <w:szCs w:val="24"/>
          <w:lang w:val="en-US"/>
        </w:rPr>
        <w:t>aspartate</w:t>
      </w:r>
      <w:proofErr w:type="spellEnd"/>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L</w:t>
      </w:r>
      <w:r w:rsidR="00634D7D">
        <w:rPr>
          <w:rFonts w:ascii="Times New Roman" w:eastAsia="Times New Roman" w:hAnsi="Times New Roman" w:cs="Times New Roman"/>
          <w:color w:val="000000"/>
          <w:sz w:val="24"/>
          <w:szCs w:val="24"/>
          <w:lang w:val="en-US"/>
        </w:rPr>
        <w:t xml:space="preserve"> — </w:t>
      </w:r>
      <w:r w:rsidRPr="000E01DD">
        <w:rPr>
          <w:rFonts w:ascii="Times New Roman" w:eastAsia="Times New Roman" w:hAnsi="Times New Roman" w:cs="Times New Roman"/>
          <w:color w:val="000000"/>
          <w:sz w:val="24"/>
          <w:szCs w:val="24"/>
          <w:lang w:val="en-US"/>
        </w:rPr>
        <w:t>glutamate</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binding ammonia due to the formation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urea and</w:t>
      </w:r>
      <w:r w:rsidR="00634D7D">
        <w:rPr>
          <w:rFonts w:ascii="Times New Roman" w:eastAsia="Times New Roman" w:hAnsi="Times New Roman" w:cs="Times New Roman"/>
          <w:color w:val="000000"/>
          <w:sz w:val="24"/>
          <w:szCs w:val="24"/>
          <w:lang w:val="en-US"/>
        </w:rPr>
        <w:t xml:space="preserve"> </w:t>
      </w:r>
      <w:proofErr w:type="gramStart"/>
      <w:r w:rsidRPr="000E01DD">
        <w:rPr>
          <w:rFonts w:ascii="Times New Roman" w:eastAsia="Times New Roman" w:hAnsi="Times New Roman" w:cs="Times New Roman"/>
          <w:color w:val="000000"/>
          <w:sz w:val="24"/>
          <w:szCs w:val="24"/>
          <w:lang w:val="en-US"/>
        </w:rPr>
        <w:t>glutamine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t>
      </w:r>
      <w:proofErr w:type="gram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 addition, it stabilizes the cellular membranes of</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hepatocytes</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4</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pStyle w:val="a4"/>
        <w:numPr>
          <w:ilvl w:val="0"/>
          <w:numId w:val="18"/>
        </w:numPr>
        <w:tabs>
          <w:tab w:val="clear" w:pos="720"/>
        </w:tabs>
        <w:spacing w:after="0" w:line="240" w:lineRule="auto"/>
        <w:ind w:left="426"/>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The drug</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i/>
          <w:iCs/>
          <w:color w:val="000000"/>
          <w:sz w:val="24"/>
          <w:szCs w:val="24"/>
          <w:lang w:val="en-US"/>
        </w:rPr>
        <w:t>flumazenil</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is an antagonist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benzodiazepine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receptors;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reduces the severity of inhibitory processes in the brain in </w:t>
      </w:r>
      <w:proofErr w:type="gramStart"/>
      <w:r w:rsidR="0038269C">
        <w:rPr>
          <w:rFonts w:ascii="Times New Roman" w:eastAsia="Times New Roman" w:hAnsi="Times New Roman" w:cs="Times New Roman"/>
          <w:color w:val="000000"/>
          <w:sz w:val="24"/>
          <w:szCs w:val="24"/>
          <w:lang w:val="en-US"/>
        </w:rPr>
        <w:t>HE</w:t>
      </w:r>
      <w:proofErr w:type="gramEnd"/>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ind w:left="36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Assigned intravenously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drip</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 a dose of 0.4-1 mg in a 5% solution of glucose or</w:t>
      </w:r>
    </w:p>
    <w:p w:rsidR="000E01DD" w:rsidRPr="000E01DD" w:rsidRDefault="000E01DD" w:rsidP="0038269C">
      <w:pPr>
        <w:spacing w:after="0" w:line="240" w:lineRule="auto"/>
        <w:ind w:left="36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0.9%</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solution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of sodium chloride.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Under the influence of</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flumazenil</w:t>
      </w:r>
      <w:proofErr w:type="spellEnd"/>
      <w:r w:rsidRPr="000E01DD">
        <w:rPr>
          <w:rFonts w:ascii="Times New Roman" w:eastAsia="Times New Roman" w:hAnsi="Times New Roman" w:cs="Times New Roman"/>
          <w:color w:val="000000"/>
          <w:sz w:val="24"/>
          <w:szCs w:val="24"/>
          <w:lang w:val="en-US"/>
        </w:rPr>
        <w:t>, the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symptomatology</w:t>
      </w:r>
      <w:proofErr w:type="spellEnd"/>
      <w:r w:rsidRPr="000E01DD">
        <w:rPr>
          <w:rFonts w:ascii="Times New Roman" w:eastAsia="Times New Roman" w:hAnsi="Times New Roman" w:cs="Times New Roman"/>
          <w:color w:val="000000"/>
          <w:sz w:val="24"/>
          <w:szCs w:val="24"/>
          <w:lang w:val="en-US"/>
        </w:rPr>
        <w:t xml:space="preserve"> of </w:t>
      </w:r>
      <w:proofErr w:type="gramStart"/>
      <w:r w:rsidR="0038269C">
        <w:rPr>
          <w:rFonts w:ascii="Times New Roman" w:eastAsia="Times New Roman" w:hAnsi="Times New Roman" w:cs="Times New Roman"/>
          <w:color w:val="000000"/>
          <w:sz w:val="24"/>
          <w:szCs w:val="24"/>
          <w:lang w:val="en-US"/>
        </w:rPr>
        <w:t>HE</w:t>
      </w:r>
      <w:proofErr w:type="gramEnd"/>
      <w:r w:rsidRPr="000E01DD">
        <w:rPr>
          <w:rFonts w:ascii="Times New Roman" w:eastAsia="Times New Roman" w:hAnsi="Times New Roman" w:cs="Times New Roman"/>
          <w:color w:val="000000"/>
          <w:sz w:val="24"/>
          <w:szCs w:val="24"/>
          <w:lang w:val="en-US"/>
        </w:rPr>
        <w:t xml:space="preserve"> for 2-3 hours decreases, but it does not influence the frequency of side effects and the survival of patients [4</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9</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26</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pStyle w:val="a4"/>
        <w:numPr>
          <w:ilvl w:val="0"/>
          <w:numId w:val="18"/>
        </w:numPr>
        <w:tabs>
          <w:tab w:val="clear" w:pos="720"/>
        </w:tabs>
        <w:spacing w:after="0" w:line="240" w:lineRule="auto"/>
        <w:ind w:left="426"/>
        <w:jc w:val="both"/>
        <w:rPr>
          <w:rFonts w:ascii="Times New Roman" w:eastAsia="Times New Roman" w:hAnsi="Times New Roman" w:cs="Times New Roman"/>
          <w:color w:val="000000"/>
          <w:sz w:val="24"/>
          <w:szCs w:val="24"/>
          <w:lang w:val="en-US"/>
        </w:rPr>
      </w:pPr>
      <w:proofErr w:type="spellStart"/>
      <w:r w:rsidRPr="000E01DD">
        <w:rPr>
          <w:rFonts w:ascii="Times New Roman" w:eastAsia="Times New Roman" w:hAnsi="Times New Roman" w:cs="Times New Roman"/>
          <w:i/>
          <w:iCs/>
          <w:color w:val="000000"/>
          <w:sz w:val="24"/>
          <w:szCs w:val="24"/>
          <w:lang w:val="en-US"/>
        </w:rPr>
        <w:t>Glutamic</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acid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increases the stability of the</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macroorganism</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to hypoxia, reduces the activity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free radical</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lipid oxidation (SPOL) processes in</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hepatocytes</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stimulates the transmission of excitation in the synapses of the central nervous system.</w:t>
      </w:r>
    </w:p>
    <w:p w:rsidR="000E01DD" w:rsidRPr="000E01DD" w:rsidRDefault="000E01DD" w:rsidP="0038269C">
      <w:pPr>
        <w:spacing w:after="0" w:line="240" w:lineRule="auto"/>
        <w:ind w:left="36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Dose: 150 ml of 1% solution in the form of intravenous drip injections.</w:t>
      </w:r>
    </w:p>
    <w:p w:rsidR="000E01DD" w:rsidRPr="000E01DD" w:rsidRDefault="000E01DD" w:rsidP="0038269C">
      <w:pPr>
        <w:pStyle w:val="a4"/>
        <w:numPr>
          <w:ilvl w:val="0"/>
          <w:numId w:val="18"/>
        </w:numPr>
        <w:tabs>
          <w:tab w:val="clear" w:pos="720"/>
          <w:tab w:val="num" w:pos="426"/>
        </w:tabs>
        <w:spacing w:after="0" w:line="240" w:lineRule="auto"/>
        <w:ind w:left="426"/>
        <w:jc w:val="both"/>
        <w:rPr>
          <w:rFonts w:ascii="Times New Roman" w:eastAsia="Times New Roman" w:hAnsi="Times New Roman" w:cs="Times New Roman"/>
          <w:color w:val="000000"/>
          <w:sz w:val="24"/>
          <w:szCs w:val="24"/>
          <w:lang w:val="en-US"/>
        </w:rPr>
      </w:pPr>
      <w:proofErr w:type="spellStart"/>
      <w:r w:rsidRPr="000E01DD">
        <w:rPr>
          <w:rFonts w:ascii="Times New Roman" w:eastAsia="Times New Roman" w:hAnsi="Times New Roman" w:cs="Times New Roman"/>
          <w:i/>
          <w:iCs/>
          <w:color w:val="000000"/>
          <w:sz w:val="24"/>
          <w:szCs w:val="24"/>
          <w:lang w:val="en-US"/>
        </w:rPr>
        <w:t>Gepasol</w:t>
      </w:r>
      <w:proofErr w:type="spellEnd"/>
      <w:r w:rsidRPr="000E01DD">
        <w:rPr>
          <w:rFonts w:ascii="Times New Roman" w:eastAsia="Times New Roman" w:hAnsi="Times New Roman" w:cs="Times New Roman"/>
          <w:i/>
          <w:iCs/>
          <w:color w:val="000000"/>
          <w:sz w:val="24"/>
          <w:szCs w:val="24"/>
          <w:lang w:val="en-US"/>
        </w:rPr>
        <w:t>-A</w:t>
      </w:r>
      <w:r w:rsidR="00634D7D">
        <w:rPr>
          <w:rFonts w:ascii="Times New Roman" w:eastAsia="Times New Roman" w:hAnsi="Times New Roman" w:cs="Times New Roman"/>
          <w:color w:val="000000"/>
          <w:sz w:val="24"/>
          <w:szCs w:val="24"/>
          <w:lang w:val="en-US"/>
        </w:rPr>
        <w:t xml:space="preserve"> — </w:t>
      </w:r>
      <w:proofErr w:type="spellStart"/>
      <w:r w:rsidRPr="000E01DD">
        <w:rPr>
          <w:rFonts w:ascii="Times New Roman" w:eastAsia="Times New Roman" w:hAnsi="Times New Roman" w:cs="Times New Roman"/>
          <w:color w:val="000000"/>
          <w:sz w:val="24"/>
          <w:szCs w:val="24"/>
          <w:lang w:val="en-US"/>
        </w:rPr>
        <w:t>farmakopreparat</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consisting</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of amino acids;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has </w:t>
      </w:r>
      <w:proofErr w:type="spellStart"/>
      <w:r w:rsidRPr="000E01DD">
        <w:rPr>
          <w:rFonts w:ascii="Times New Roman" w:eastAsia="Times New Roman" w:hAnsi="Times New Roman" w:cs="Times New Roman"/>
          <w:color w:val="000000"/>
          <w:sz w:val="24"/>
          <w:szCs w:val="24"/>
          <w:lang w:val="en-US"/>
        </w:rPr>
        <w:t>immunomodulatory</w:t>
      </w:r>
      <w:proofErr w:type="spellEnd"/>
      <w:r w:rsidRPr="000E01DD">
        <w:rPr>
          <w:rFonts w:ascii="Times New Roman" w:eastAsia="Times New Roman" w:hAnsi="Times New Roman" w:cs="Times New Roman"/>
          <w:color w:val="000000"/>
          <w:sz w:val="24"/>
          <w:szCs w:val="24"/>
          <w:lang w:val="en-US"/>
        </w:rPr>
        <w:t xml:space="preserve"> and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antioxidant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effect;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contributes to the regression of clinical manifestations of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primarily the disappearance of neurological symptoms.</w:t>
      </w:r>
    </w:p>
    <w:p w:rsidR="000E01DD" w:rsidRPr="000E01DD" w:rsidRDefault="000E01DD" w:rsidP="0038269C">
      <w:pPr>
        <w:spacing w:after="0" w:line="240" w:lineRule="auto"/>
        <w:ind w:left="36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Assigned intravenously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drip</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at a speed of 30-35 cap</w:t>
      </w:r>
      <w:proofErr w:type="gramStart"/>
      <w:r w:rsidR="00634D7D">
        <w:rPr>
          <w:rFonts w:ascii="Times New Roman" w:eastAsia="Times New Roman" w:hAnsi="Times New Roman" w:cs="Times New Roman"/>
          <w:color w:val="000000"/>
          <w:sz w:val="24"/>
          <w:szCs w:val="24"/>
          <w:lang w:val="en-US"/>
        </w:rPr>
        <w:t>./</w:t>
      </w:r>
      <w:proofErr w:type="gramEnd"/>
      <w:r w:rsidRPr="000E01DD">
        <w:rPr>
          <w:rFonts w:ascii="Times New Roman" w:eastAsia="Times New Roman" w:hAnsi="Times New Roman" w:cs="Times New Roman"/>
          <w:color w:val="000000"/>
          <w:sz w:val="24"/>
          <w:szCs w:val="24"/>
          <w:lang w:val="en-US"/>
        </w:rPr>
        <w:t>m</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in., which corresponds to 0,08-0,1 g of amino acids per kg of </w:t>
      </w:r>
      <w:proofErr w:type="spellStart"/>
      <w:r w:rsidRPr="000E01DD">
        <w:rPr>
          <w:rFonts w:ascii="Times New Roman" w:eastAsia="Times New Roman" w:hAnsi="Times New Roman" w:cs="Times New Roman"/>
          <w:color w:val="000000"/>
          <w:sz w:val="24"/>
          <w:szCs w:val="24"/>
          <w:lang w:val="en-US"/>
        </w:rPr>
        <w:t>mt</w:t>
      </w:r>
      <w:proofErr w:type="spellEnd"/>
      <w:r w:rsidRPr="000E01DD">
        <w:rPr>
          <w:rFonts w:ascii="Times New Roman" w:eastAsia="Times New Roman" w:hAnsi="Times New Roman" w:cs="Times New Roman"/>
          <w:color w:val="000000"/>
          <w:sz w:val="24"/>
          <w:szCs w:val="24"/>
          <w:lang w:val="en-US"/>
        </w:rPr>
        <w:t xml:space="preserve"> per hour </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2</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21</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26</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pStyle w:val="a4"/>
        <w:numPr>
          <w:ilvl w:val="0"/>
          <w:numId w:val="18"/>
        </w:numPr>
        <w:tabs>
          <w:tab w:val="clear" w:pos="720"/>
        </w:tabs>
        <w:spacing w:after="0" w:line="240" w:lineRule="auto"/>
        <w:ind w:left="426"/>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Sodium</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benzoate</w:t>
      </w:r>
      <w:r w:rsidR="00634D7D">
        <w:rPr>
          <w:rFonts w:ascii="Times New Roman" w:eastAsia="Times New Roman" w:hAnsi="Times New Roman" w:cs="Times New Roman"/>
          <w:color w:val="000000"/>
          <w:sz w:val="24"/>
          <w:szCs w:val="24"/>
          <w:lang w:val="en-US"/>
        </w:rPr>
        <w:t xml:space="preserve"> — </w:t>
      </w:r>
      <w:proofErr w:type="spellStart"/>
      <w:r w:rsidRPr="000E01DD">
        <w:rPr>
          <w:rFonts w:ascii="Times New Roman" w:eastAsia="Times New Roman" w:hAnsi="Times New Roman" w:cs="Times New Roman"/>
          <w:color w:val="000000"/>
          <w:sz w:val="24"/>
          <w:szCs w:val="24"/>
          <w:lang w:val="en-US"/>
        </w:rPr>
        <w:t>krovyanosnom</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binds ammonia in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line to form</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hippuric</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acid;</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activates the exchange of </w:t>
      </w:r>
      <w:r w:rsidR="00B70B65" w:rsidRPr="000E01DD">
        <w:rPr>
          <w:rFonts w:ascii="Times New Roman" w:eastAsia="Times New Roman" w:hAnsi="Times New Roman" w:cs="Times New Roman"/>
          <w:i/>
          <w:iCs/>
          <w:color w:val="000000"/>
          <w:sz w:val="24"/>
          <w:szCs w:val="24"/>
          <w:lang w:val="en-US"/>
        </w:rPr>
        <w:t>"</w:t>
      </w:r>
      <w:r w:rsidRPr="000E01DD">
        <w:rPr>
          <w:rFonts w:ascii="Times New Roman" w:eastAsia="Times New Roman" w:hAnsi="Times New Roman" w:cs="Times New Roman"/>
          <w:i/>
          <w:iCs/>
          <w:color w:val="000000"/>
          <w:sz w:val="24"/>
          <w:szCs w:val="24"/>
          <w:lang w:val="en-US"/>
        </w:rPr>
        <w:t>glutamate-benzoate"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perivenic</w:t>
      </w:r>
      <w:proofErr w:type="spellEnd"/>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hepatocytes</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Dose: 10 g</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day</w:t>
      </w:r>
      <w:r w:rsidR="00634D7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ind w:left="12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lastRenderedPageBreak/>
        <w:t xml:space="preserve">Auxiliary agents for the treatment of </w:t>
      </w:r>
      <w:proofErr w:type="gramStart"/>
      <w:r w:rsidR="0038269C">
        <w:rPr>
          <w:rFonts w:ascii="Times New Roman" w:eastAsia="Times New Roman" w:hAnsi="Times New Roman" w:cs="Times New Roman"/>
          <w:i/>
          <w:iCs/>
          <w:color w:val="000000"/>
          <w:sz w:val="24"/>
          <w:szCs w:val="24"/>
          <w:lang w:val="en-US"/>
        </w:rPr>
        <w:t>HE</w:t>
      </w:r>
      <w:proofErr w:type="gramEnd"/>
      <w:r w:rsidRPr="000E01DD">
        <w:rPr>
          <w:rFonts w:ascii="Times New Roman" w:eastAsia="Times New Roman" w:hAnsi="Times New Roman" w:cs="Times New Roman"/>
          <w:i/>
          <w:iCs/>
          <w:color w:val="000000"/>
          <w:sz w:val="24"/>
          <w:szCs w:val="24"/>
          <w:lang w:val="en-US"/>
        </w:rPr>
        <w:t>:</w:t>
      </w:r>
    </w:p>
    <w:p w:rsidR="000E01DD" w:rsidRPr="000E01DD" w:rsidRDefault="000E01DD" w:rsidP="0038269C">
      <w:pPr>
        <w:spacing w:after="0" w:line="240" w:lineRule="auto"/>
        <w:ind w:left="12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The use of zinc</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as a food additive, providing an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antioxidant</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effect in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is a</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cofactor</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of urea synthesis;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 xml:space="preserve">but its therapeutic significance is small </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48</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ind w:left="120"/>
        <w:jc w:val="both"/>
        <w:rPr>
          <w:rFonts w:ascii="Times New Roman" w:eastAsia="Times New Roman" w:hAnsi="Times New Roman" w:cs="Times New Roman"/>
          <w:color w:val="000000"/>
          <w:sz w:val="24"/>
          <w:szCs w:val="24"/>
          <w:lang w:val="en-US"/>
        </w:rPr>
      </w:pPr>
      <w:proofErr w:type="gramStart"/>
      <w:r w:rsidRPr="000E01DD">
        <w:rPr>
          <w:rFonts w:ascii="Times New Roman" w:eastAsia="Times New Roman" w:hAnsi="Times New Roman" w:cs="Times New Roman"/>
          <w:color w:val="000000"/>
          <w:sz w:val="24"/>
          <w:szCs w:val="24"/>
          <w:lang w:val="en-US"/>
        </w:rPr>
        <w:t>With regard to the appointment of</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hepatoprotectors</w:t>
      </w:r>
      <w:proofErr w:type="spellEnd"/>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ademethionine</w:t>
      </w:r>
      <w:proofErr w:type="spellEnd"/>
      <w:r w:rsidR="00634D7D">
        <w:rPr>
          <w:rFonts w:ascii="Times New Roman" w:eastAsia="Times New Roman" w:hAnsi="Times New Roman" w:cs="Times New Roman"/>
          <w:color w:val="000000"/>
          <w:sz w:val="24"/>
          <w:szCs w:val="24"/>
          <w:lang w:val="en-US"/>
        </w:rPr>
        <w:t xml:space="preserve"> — </w:t>
      </w:r>
      <w:proofErr w:type="spellStart"/>
      <w:r w:rsidRPr="000E01DD">
        <w:rPr>
          <w:rFonts w:ascii="Times New Roman" w:eastAsia="Times New Roman" w:hAnsi="Times New Roman" w:cs="Times New Roman"/>
          <w:color w:val="000000"/>
          <w:sz w:val="24"/>
          <w:szCs w:val="24"/>
          <w:lang w:val="en-US"/>
        </w:rPr>
        <w:t>heptral</w:t>
      </w:r>
      <w:proofErr w:type="spellEnd"/>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in </w:t>
      </w:r>
      <w:r w:rsidR="0038269C">
        <w:rPr>
          <w:rFonts w:ascii="Times New Roman" w:eastAsia="Times New Roman" w:hAnsi="Times New Roman" w:cs="Times New Roman"/>
          <w:color w:val="000000"/>
          <w:sz w:val="24"/>
          <w:szCs w:val="24"/>
          <w:lang w:val="en-US"/>
        </w:rPr>
        <w:t>HE</w:t>
      </w:r>
      <w:r w:rsidRPr="000E01DD">
        <w:rPr>
          <w:rFonts w:ascii="Times New Roman" w:eastAsia="Times New Roman" w:hAnsi="Times New Roman" w:cs="Times New Roman"/>
          <w:color w:val="000000"/>
          <w:sz w:val="24"/>
          <w:szCs w:val="24"/>
          <w:lang w:val="en-US"/>
        </w:rPr>
        <w:t xml:space="preserve">, recommended by some authors </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8</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27</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as well as corticosteroids, then we consider their use as insufficiently justified.</w:t>
      </w:r>
      <w:proofErr w:type="gramEnd"/>
    </w:p>
    <w:p w:rsidR="000E01DD" w:rsidRPr="000E01DD" w:rsidRDefault="000E01DD" w:rsidP="0038269C">
      <w:pPr>
        <w:spacing w:after="0" w:line="240" w:lineRule="auto"/>
        <w:ind w:left="12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In acute liver failure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with the development of hepatic coma and cerebral edema, treatment is performed in the intensive care unit using the same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pharmacological</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drugs as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 chronic liver failure, but at higher doses.</w:t>
      </w:r>
    </w:p>
    <w:p w:rsidR="000E01DD" w:rsidRPr="000E01DD" w:rsidRDefault="000E01DD" w:rsidP="0038269C">
      <w:pPr>
        <w:spacing w:after="0" w:line="240" w:lineRule="auto"/>
        <w:ind w:left="12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Additionally</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 xml:space="preserve"> the following treatment options can be recommended:</w:t>
      </w:r>
    </w:p>
    <w:p w:rsidR="000E01DD" w:rsidRPr="000E01DD" w:rsidRDefault="000E01DD" w:rsidP="0038269C">
      <w:pPr>
        <w:numPr>
          <w:ilvl w:val="0"/>
          <w:numId w:val="22"/>
        </w:numPr>
        <w:spacing w:after="0" w:line="240" w:lineRule="auto"/>
        <w:ind w:left="388" w:firstLine="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Intravenous drip of 5% glucose solution with vitamins (ascorbic acid) and electrolytes (potassium chloride,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calcium</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gluconate</w:t>
      </w:r>
      <w:proofErr w:type="spellEnd"/>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numPr>
          <w:ilvl w:val="0"/>
          <w:numId w:val="22"/>
        </w:numPr>
        <w:spacing w:after="0" w:line="240" w:lineRule="auto"/>
        <w:ind w:left="388" w:firstLine="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Intravenous injection of</w:t>
      </w:r>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lyophilizate</w:t>
      </w:r>
      <w:proofErr w:type="spellEnd"/>
      <w:r w:rsidR="00634D7D">
        <w:rPr>
          <w:rFonts w:ascii="Times New Roman" w:eastAsia="Times New Roman" w:hAnsi="Times New Roman" w:cs="Times New Roman"/>
          <w:color w:val="000000"/>
          <w:sz w:val="24"/>
          <w:szCs w:val="24"/>
          <w:lang w:val="en-US"/>
        </w:rPr>
        <w:t xml:space="preserve"> </w:t>
      </w:r>
      <w:proofErr w:type="spellStart"/>
      <w:r w:rsidRPr="000E01DD">
        <w:rPr>
          <w:rFonts w:ascii="Times New Roman" w:eastAsia="Times New Roman" w:hAnsi="Times New Roman" w:cs="Times New Roman"/>
          <w:color w:val="000000"/>
          <w:sz w:val="24"/>
          <w:szCs w:val="24"/>
          <w:lang w:val="en-US"/>
        </w:rPr>
        <w:t>Ornithol</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 a dose of 15-25 g</w:t>
      </w:r>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day</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in an isotonic solution of sodium chloride or glucose.</w:t>
      </w:r>
    </w:p>
    <w:p w:rsidR="000E01DD" w:rsidRPr="000E01DD" w:rsidRDefault="000E01DD" w:rsidP="0038269C">
      <w:pPr>
        <w:numPr>
          <w:ilvl w:val="0"/>
          <w:numId w:val="22"/>
        </w:numPr>
        <w:spacing w:after="0" w:line="240" w:lineRule="auto"/>
        <w:ind w:left="388" w:firstLine="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High cleansing enemas for cleansing the colon.</w:t>
      </w:r>
    </w:p>
    <w:p w:rsidR="000E01DD" w:rsidRPr="000E01DD" w:rsidRDefault="000E01DD" w:rsidP="0038269C">
      <w:pPr>
        <w:numPr>
          <w:ilvl w:val="0"/>
          <w:numId w:val="22"/>
        </w:numPr>
        <w:spacing w:after="0" w:line="240" w:lineRule="auto"/>
        <w:ind w:left="388" w:firstLine="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 xml:space="preserve">To correct the acidosis, intravenous injection of 5% sodium </w:t>
      </w:r>
      <w:proofErr w:type="spellStart"/>
      <w:r w:rsidRPr="000E01DD">
        <w:rPr>
          <w:rFonts w:ascii="Times New Roman" w:eastAsia="Times New Roman" w:hAnsi="Times New Roman" w:cs="Times New Roman"/>
          <w:color w:val="000000"/>
          <w:sz w:val="24"/>
          <w:szCs w:val="24"/>
          <w:lang w:val="en-US"/>
        </w:rPr>
        <w:t>hydrogencarbonate</w:t>
      </w:r>
      <w:proofErr w:type="spellEnd"/>
      <w:r w:rsidRPr="000E01DD">
        <w:rPr>
          <w:rFonts w:ascii="Times New Roman" w:eastAsia="Times New Roman" w:hAnsi="Times New Roman" w:cs="Times New Roman"/>
          <w:color w:val="000000"/>
          <w:sz w:val="24"/>
          <w:szCs w:val="24"/>
          <w:lang w:val="en-US"/>
        </w:rPr>
        <w:t xml:space="preserve"> is used, and for the control of alkalosis, intravenous injections of</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gelatin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(250-500 ml</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colloidal 8% solution) and ascorbic acid.</w:t>
      </w:r>
    </w:p>
    <w:p w:rsidR="000E01DD" w:rsidRPr="000E01DD" w:rsidRDefault="000E01DD" w:rsidP="0038269C">
      <w:pPr>
        <w:numPr>
          <w:ilvl w:val="0"/>
          <w:numId w:val="22"/>
        </w:numPr>
        <w:spacing w:after="0" w:line="240" w:lineRule="auto"/>
        <w:ind w:left="388" w:firstLine="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Other drugs (according to indications:</w:t>
      </w:r>
      <w:r w:rsidR="00634D7D">
        <w:rPr>
          <w:rFonts w:ascii="Times New Roman" w:eastAsia="Times New Roman" w:hAnsi="Times New Roman" w:cs="Times New Roman"/>
          <w:color w:val="000000"/>
          <w:sz w:val="24"/>
          <w:szCs w:val="24"/>
          <w:lang w:val="en-US"/>
        </w:rPr>
        <w:t xml:space="preserve"> </w:t>
      </w:r>
      <w:proofErr w:type="spellStart"/>
      <w:proofErr w:type="gramStart"/>
      <w:r w:rsidRPr="000E01DD">
        <w:rPr>
          <w:rFonts w:ascii="Times New Roman" w:eastAsia="Times New Roman" w:hAnsi="Times New Roman" w:cs="Times New Roman"/>
          <w:color w:val="000000"/>
          <w:sz w:val="24"/>
          <w:szCs w:val="24"/>
          <w:lang w:val="en-US"/>
        </w:rPr>
        <w:t>mannitol</w:t>
      </w:r>
      <w:proofErr w:type="spellEnd"/>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t>
      </w:r>
      <w:proofErr w:type="gramEnd"/>
      <w:r w:rsidRPr="000E01DD">
        <w:rPr>
          <w:rFonts w:ascii="Times New Roman" w:eastAsia="Times New Roman" w:hAnsi="Times New Roman" w:cs="Times New Roman"/>
          <w:color w:val="000000"/>
          <w:sz w:val="24"/>
          <w:szCs w:val="24"/>
          <w:lang w:val="en-US"/>
        </w:rPr>
        <w:t xml:space="preserve"> polarizing mixture).</w:t>
      </w:r>
    </w:p>
    <w:p w:rsidR="000E01DD" w:rsidRPr="000E01DD" w:rsidRDefault="000E01DD" w:rsidP="0038269C">
      <w:pPr>
        <w:numPr>
          <w:ilvl w:val="0"/>
          <w:numId w:val="22"/>
        </w:numPr>
        <w:spacing w:after="0" w:line="240" w:lineRule="auto"/>
        <w:ind w:left="388" w:firstLine="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color w:val="000000"/>
          <w:sz w:val="24"/>
          <w:szCs w:val="24"/>
          <w:lang w:val="en-US"/>
        </w:rPr>
        <w:t>The only effective method of treating acute hepatic insufficiency is</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i/>
          <w:iCs/>
          <w:color w:val="000000"/>
          <w:sz w:val="24"/>
          <w:szCs w:val="24"/>
          <w:lang w:val="en-US"/>
        </w:rPr>
        <w:t>liver transplantation</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5</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14</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25</w:t>
      </w:r>
      <w:r w:rsidR="00634D7D">
        <w:rPr>
          <w:rFonts w:ascii="Times New Roman" w:eastAsia="Times New Roman" w:hAnsi="Times New Roman" w:cs="Times New Roman"/>
          <w:color w:val="000000"/>
          <w:sz w:val="24"/>
          <w:szCs w:val="24"/>
          <w:lang w:val="en-US"/>
        </w:rPr>
        <w:t xml:space="preserve">, </w:t>
      </w:r>
      <w:proofErr w:type="gramStart"/>
      <w:r w:rsidRPr="000E01DD">
        <w:rPr>
          <w:rFonts w:ascii="Times New Roman" w:eastAsia="Times New Roman" w:hAnsi="Times New Roman" w:cs="Times New Roman"/>
          <w:color w:val="000000"/>
          <w:sz w:val="24"/>
          <w:szCs w:val="24"/>
          <w:lang w:val="en-US"/>
        </w:rPr>
        <w:t>48</w:t>
      </w:r>
      <w:proofErr w:type="gramEnd"/>
      <w:r w:rsidR="00634D7D">
        <w:rPr>
          <w:rFonts w:ascii="Times New Roman" w:eastAsia="Times New Roman" w:hAnsi="Times New Roman" w:cs="Times New Roman"/>
          <w:color w:val="000000"/>
          <w:sz w:val="24"/>
          <w:szCs w:val="24"/>
          <w:lang w:val="en-US"/>
        </w:rPr>
        <w:t>]</w:t>
      </w:r>
      <w:r w:rsidRPr="000E01DD">
        <w:rPr>
          <w:rFonts w:ascii="Times New Roman" w:eastAsia="Times New Roman" w:hAnsi="Times New Roman" w:cs="Times New Roman"/>
          <w:color w:val="000000"/>
          <w:sz w:val="24"/>
          <w:szCs w:val="24"/>
          <w:lang w:val="en-US"/>
        </w:rPr>
        <w:t>.</w:t>
      </w:r>
    </w:p>
    <w:p w:rsidR="000E01DD" w:rsidRPr="000E01DD" w:rsidRDefault="000E01DD" w:rsidP="0038269C">
      <w:pPr>
        <w:spacing w:after="0" w:line="240" w:lineRule="auto"/>
        <w:ind w:left="480"/>
        <w:jc w:val="both"/>
        <w:rPr>
          <w:rFonts w:ascii="Times New Roman" w:eastAsia="Times New Roman" w:hAnsi="Times New Roman" w:cs="Times New Roman"/>
          <w:color w:val="000000"/>
          <w:sz w:val="24"/>
          <w:szCs w:val="24"/>
          <w:lang w:val="en-US"/>
        </w:rPr>
      </w:pPr>
      <w:r w:rsidRPr="000E01DD">
        <w:rPr>
          <w:rFonts w:ascii="Times New Roman" w:eastAsia="Times New Roman" w:hAnsi="Times New Roman" w:cs="Times New Roman"/>
          <w:i/>
          <w:iCs/>
          <w:color w:val="000000"/>
          <w:sz w:val="24"/>
          <w:szCs w:val="24"/>
          <w:lang w:val="en-US"/>
        </w:rPr>
        <w:t xml:space="preserve">Successful therapy of </w:t>
      </w:r>
      <w:r w:rsidR="0038269C">
        <w:rPr>
          <w:rFonts w:ascii="Times New Roman" w:eastAsia="Times New Roman" w:hAnsi="Times New Roman" w:cs="Times New Roman"/>
          <w:i/>
          <w:iCs/>
          <w:color w:val="000000"/>
          <w:sz w:val="24"/>
          <w:szCs w:val="24"/>
          <w:lang w:val="en-US"/>
        </w:rPr>
        <w:t>HE</w:t>
      </w:r>
      <w:r w:rsidR="00634D7D">
        <w:rPr>
          <w:rFonts w:ascii="Times New Roman" w:eastAsia="Times New Roman" w:hAnsi="Times New Roman" w:cs="Times New Roman"/>
          <w:color w:val="000000"/>
          <w:sz w:val="24"/>
          <w:szCs w:val="24"/>
          <w:lang w:val="en-US"/>
        </w:rPr>
        <w:t xml:space="preserve"> </w:t>
      </w:r>
      <w:r w:rsidRPr="000E01DD">
        <w:rPr>
          <w:rFonts w:ascii="Times New Roman" w:eastAsia="Times New Roman" w:hAnsi="Times New Roman" w:cs="Times New Roman"/>
          <w:color w:val="000000"/>
          <w:sz w:val="24"/>
          <w:szCs w:val="24"/>
          <w:lang w:val="en-US"/>
        </w:rPr>
        <w:t>with various liver diseases requires continuous and prolonged use of effective and safe therapeutic agents.</w:t>
      </w:r>
    </w:p>
    <w:p w:rsidR="000E01DD" w:rsidRPr="000E01DD" w:rsidRDefault="00634D7D" w:rsidP="0038269C">
      <w:pPr>
        <w:spacing w:after="0" w:line="240" w:lineRule="auto"/>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8"/>
          <w:szCs w:val="28"/>
          <w:lang w:val="en-US"/>
        </w:rPr>
        <w:t xml:space="preserve"> </w:t>
      </w:r>
    </w:p>
    <w:p w:rsidR="000E01DD" w:rsidRPr="000E01DD" w:rsidRDefault="00634D7D" w:rsidP="0038269C">
      <w:pPr>
        <w:spacing w:after="0" w:line="240" w:lineRule="auto"/>
        <w:ind w:left="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b/>
          <w:bCs/>
          <w:color w:val="000000"/>
          <w:sz w:val="24"/>
          <w:szCs w:val="24"/>
          <w:lang w:val="en-US"/>
        </w:rPr>
        <w:t>References</w:t>
      </w:r>
      <w:r w:rsidR="000E01DD" w:rsidRPr="000E01DD">
        <w:rPr>
          <w:rFonts w:ascii="Times New Roman" w:eastAsia="Times New Roman" w:hAnsi="Times New Roman" w:cs="Times New Roman"/>
          <w:b/>
          <w:bCs/>
          <w:color w:val="000000"/>
          <w:sz w:val="24"/>
          <w:szCs w:val="24"/>
        </w:rPr>
        <w:t>:</w:t>
      </w:r>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0" w:name="_Ref500076939"/>
      <w:proofErr w:type="spellStart"/>
      <w:r w:rsidRPr="00D8069F">
        <w:rPr>
          <w:rFonts w:ascii="Times New Roman" w:hAnsi="Times New Roman" w:cs="Times New Roman"/>
          <w:sz w:val="24"/>
          <w:szCs w:val="24"/>
        </w:rPr>
        <w:t>Ардатская</w:t>
      </w:r>
      <w:proofErr w:type="spellEnd"/>
      <w:r w:rsidRPr="00D8069F">
        <w:rPr>
          <w:rFonts w:ascii="Times New Roman" w:hAnsi="Times New Roman" w:cs="Times New Roman"/>
          <w:sz w:val="24"/>
          <w:szCs w:val="24"/>
        </w:rPr>
        <w:t xml:space="preserve"> М. Д. Печеночная энцефалопатия: определение, вопросы патогенеза, клиника, методы диагностики и принципы лечебной коррекции / М. Д. </w:t>
      </w:r>
      <w:proofErr w:type="spellStart"/>
      <w:r w:rsidRPr="00D8069F">
        <w:rPr>
          <w:rFonts w:ascii="Times New Roman" w:hAnsi="Times New Roman" w:cs="Times New Roman"/>
          <w:sz w:val="24"/>
          <w:szCs w:val="24"/>
        </w:rPr>
        <w:t>Ардатская</w:t>
      </w:r>
      <w:proofErr w:type="spellEnd"/>
      <w:r w:rsidRPr="00D8069F">
        <w:rPr>
          <w:rFonts w:ascii="Times New Roman" w:hAnsi="Times New Roman" w:cs="Times New Roman"/>
          <w:sz w:val="24"/>
          <w:szCs w:val="24"/>
        </w:rPr>
        <w:t xml:space="preserve">, Л. В. </w:t>
      </w:r>
      <w:proofErr w:type="spellStart"/>
      <w:r w:rsidRPr="00D8069F">
        <w:rPr>
          <w:rFonts w:ascii="Times New Roman" w:hAnsi="Times New Roman" w:cs="Times New Roman"/>
          <w:sz w:val="24"/>
          <w:szCs w:val="24"/>
        </w:rPr>
        <w:t>Баркалова</w:t>
      </w:r>
      <w:proofErr w:type="spellEnd"/>
      <w:r w:rsidRPr="00D8069F">
        <w:rPr>
          <w:rFonts w:ascii="Times New Roman" w:hAnsi="Times New Roman" w:cs="Times New Roman"/>
          <w:sz w:val="24"/>
          <w:szCs w:val="24"/>
        </w:rPr>
        <w:t xml:space="preserve">, О. Н. </w:t>
      </w:r>
      <w:proofErr w:type="spellStart"/>
      <w:r w:rsidRPr="00D8069F">
        <w:rPr>
          <w:rFonts w:ascii="Times New Roman" w:hAnsi="Times New Roman" w:cs="Times New Roman"/>
          <w:sz w:val="24"/>
          <w:szCs w:val="24"/>
        </w:rPr>
        <w:t>Минушкин</w:t>
      </w:r>
      <w:proofErr w:type="spellEnd"/>
      <w:r w:rsidRPr="00D8069F">
        <w:rPr>
          <w:rFonts w:ascii="Times New Roman" w:hAnsi="Times New Roman" w:cs="Times New Roman"/>
          <w:sz w:val="24"/>
          <w:szCs w:val="24"/>
        </w:rPr>
        <w:t xml:space="preserve"> // </w:t>
      </w:r>
      <w:proofErr w:type="spellStart"/>
      <w:r w:rsidRPr="00D8069F">
        <w:rPr>
          <w:rFonts w:ascii="Times New Roman" w:hAnsi="Times New Roman" w:cs="Times New Roman"/>
          <w:sz w:val="24"/>
          <w:szCs w:val="24"/>
        </w:rPr>
        <w:t>Фарматека</w:t>
      </w:r>
      <w:proofErr w:type="spellEnd"/>
      <w:r w:rsidRPr="00D8069F">
        <w:rPr>
          <w:rFonts w:ascii="Times New Roman" w:hAnsi="Times New Roman" w:cs="Times New Roman"/>
          <w:sz w:val="24"/>
          <w:szCs w:val="24"/>
        </w:rPr>
        <w:t>. — 2011. — № 12. — С. 23–28.</w:t>
      </w:r>
      <w:bookmarkEnd w:id="0"/>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1" w:name="_Ref500077473"/>
      <w:proofErr w:type="spellStart"/>
      <w:r w:rsidRPr="00D8069F">
        <w:rPr>
          <w:rFonts w:ascii="Times New Roman" w:hAnsi="Times New Roman" w:cs="Times New Roman"/>
          <w:sz w:val="24"/>
          <w:szCs w:val="24"/>
        </w:rPr>
        <w:t>Буеверов</w:t>
      </w:r>
      <w:proofErr w:type="spellEnd"/>
      <w:r w:rsidRPr="00D8069F">
        <w:rPr>
          <w:rFonts w:ascii="Times New Roman" w:hAnsi="Times New Roman" w:cs="Times New Roman"/>
          <w:sz w:val="24"/>
          <w:szCs w:val="24"/>
        </w:rPr>
        <w:t xml:space="preserve"> А. О. Рациональное ведение больных с печеночной энцефалопатией / А. О. </w:t>
      </w:r>
      <w:proofErr w:type="spellStart"/>
      <w:r w:rsidRPr="00D8069F">
        <w:rPr>
          <w:rFonts w:ascii="Times New Roman" w:hAnsi="Times New Roman" w:cs="Times New Roman"/>
          <w:sz w:val="24"/>
          <w:szCs w:val="24"/>
        </w:rPr>
        <w:t>Буеверов</w:t>
      </w:r>
      <w:proofErr w:type="spellEnd"/>
      <w:r w:rsidRPr="00D8069F">
        <w:rPr>
          <w:rFonts w:ascii="Times New Roman" w:hAnsi="Times New Roman" w:cs="Times New Roman"/>
          <w:sz w:val="24"/>
          <w:szCs w:val="24"/>
        </w:rPr>
        <w:t xml:space="preserve"> // Русск. мед</w:t>
      </w:r>
      <w:proofErr w:type="gramStart"/>
      <w:r w:rsidRPr="00D8069F">
        <w:rPr>
          <w:rFonts w:ascii="Times New Roman" w:hAnsi="Times New Roman" w:cs="Times New Roman"/>
          <w:sz w:val="24"/>
          <w:szCs w:val="24"/>
        </w:rPr>
        <w:t>.</w:t>
      </w:r>
      <w:proofErr w:type="gramEnd"/>
      <w:r w:rsidRPr="00D8069F">
        <w:rPr>
          <w:rFonts w:ascii="Times New Roman" w:hAnsi="Times New Roman" w:cs="Times New Roman"/>
          <w:sz w:val="24"/>
          <w:szCs w:val="24"/>
        </w:rPr>
        <w:t xml:space="preserve"> </w:t>
      </w:r>
      <w:proofErr w:type="gramStart"/>
      <w:r w:rsidRPr="00D8069F">
        <w:rPr>
          <w:rFonts w:ascii="Times New Roman" w:hAnsi="Times New Roman" w:cs="Times New Roman"/>
          <w:sz w:val="24"/>
          <w:szCs w:val="24"/>
        </w:rPr>
        <w:t>ж</w:t>
      </w:r>
      <w:proofErr w:type="gramEnd"/>
      <w:r w:rsidRPr="00D8069F">
        <w:rPr>
          <w:rFonts w:ascii="Times New Roman" w:hAnsi="Times New Roman" w:cs="Times New Roman"/>
          <w:sz w:val="24"/>
          <w:szCs w:val="24"/>
        </w:rPr>
        <w:t>урн. — 2003. — № 14. — С. 7–12.</w:t>
      </w:r>
      <w:bookmarkEnd w:id="1"/>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2" w:name="_Ref500076960"/>
      <w:r w:rsidRPr="00D8069F">
        <w:rPr>
          <w:rFonts w:ascii="Times New Roman" w:hAnsi="Times New Roman" w:cs="Times New Roman"/>
          <w:sz w:val="24"/>
          <w:szCs w:val="24"/>
        </w:rPr>
        <w:t xml:space="preserve">Гастроэнтерология. </w:t>
      </w:r>
      <w:proofErr w:type="spellStart"/>
      <w:r w:rsidRPr="00D8069F">
        <w:rPr>
          <w:rFonts w:ascii="Times New Roman" w:hAnsi="Times New Roman" w:cs="Times New Roman"/>
          <w:sz w:val="24"/>
          <w:szCs w:val="24"/>
        </w:rPr>
        <w:t>Гепатология</w:t>
      </w:r>
      <w:proofErr w:type="spellEnd"/>
      <w:proofErr w:type="gramStart"/>
      <w:r w:rsidRPr="00D8069F">
        <w:rPr>
          <w:rFonts w:ascii="Times New Roman" w:hAnsi="Times New Roman" w:cs="Times New Roman"/>
          <w:sz w:val="24"/>
          <w:szCs w:val="24"/>
        </w:rPr>
        <w:t xml:space="preserve"> / П</w:t>
      </w:r>
      <w:proofErr w:type="gramEnd"/>
      <w:r w:rsidRPr="00D8069F">
        <w:rPr>
          <w:rFonts w:ascii="Times New Roman" w:hAnsi="Times New Roman" w:cs="Times New Roman"/>
          <w:sz w:val="24"/>
          <w:szCs w:val="24"/>
        </w:rPr>
        <w:t xml:space="preserve">од ред. Н. А. Бука, Н. Р. Колледжа и Б. В. </w:t>
      </w:r>
      <w:proofErr w:type="spellStart"/>
      <w:r w:rsidRPr="00D8069F">
        <w:rPr>
          <w:rFonts w:ascii="Times New Roman" w:hAnsi="Times New Roman" w:cs="Times New Roman"/>
          <w:sz w:val="24"/>
          <w:szCs w:val="24"/>
        </w:rPr>
        <w:t>Уолкера</w:t>
      </w:r>
      <w:proofErr w:type="spellEnd"/>
      <w:r w:rsidRPr="00D8069F">
        <w:rPr>
          <w:rFonts w:ascii="Times New Roman" w:hAnsi="Times New Roman" w:cs="Times New Roman"/>
          <w:sz w:val="24"/>
          <w:szCs w:val="24"/>
        </w:rPr>
        <w:t xml:space="preserve"> / Пер. с англ. — М., 2009.</w:t>
      </w:r>
      <w:bookmarkEnd w:id="2"/>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3" w:name="_Ref500076792"/>
      <w:proofErr w:type="spellStart"/>
      <w:r w:rsidRPr="00D8069F">
        <w:rPr>
          <w:rFonts w:ascii="Times New Roman" w:hAnsi="Times New Roman" w:cs="Times New Roman"/>
          <w:sz w:val="24"/>
          <w:szCs w:val="24"/>
        </w:rPr>
        <w:t>Губергриц</w:t>
      </w:r>
      <w:proofErr w:type="spellEnd"/>
      <w:r w:rsidRPr="00D8069F">
        <w:rPr>
          <w:rFonts w:ascii="Times New Roman" w:hAnsi="Times New Roman" w:cs="Times New Roman"/>
          <w:sz w:val="24"/>
          <w:szCs w:val="24"/>
        </w:rPr>
        <w:t xml:space="preserve"> Н. Б. Основы практической </w:t>
      </w:r>
      <w:proofErr w:type="spellStart"/>
      <w:r w:rsidRPr="00D8069F">
        <w:rPr>
          <w:rFonts w:ascii="Times New Roman" w:hAnsi="Times New Roman" w:cs="Times New Roman"/>
          <w:sz w:val="24"/>
          <w:szCs w:val="24"/>
        </w:rPr>
        <w:t>гепатологии</w:t>
      </w:r>
      <w:proofErr w:type="spellEnd"/>
      <w:r w:rsidRPr="00D8069F">
        <w:rPr>
          <w:rFonts w:ascii="Times New Roman" w:hAnsi="Times New Roman" w:cs="Times New Roman"/>
          <w:sz w:val="24"/>
          <w:szCs w:val="24"/>
        </w:rPr>
        <w:t xml:space="preserve"> / Н. Б. </w:t>
      </w:r>
      <w:proofErr w:type="spellStart"/>
      <w:r w:rsidRPr="00D8069F">
        <w:rPr>
          <w:rFonts w:ascii="Times New Roman" w:hAnsi="Times New Roman" w:cs="Times New Roman"/>
          <w:sz w:val="24"/>
          <w:szCs w:val="24"/>
        </w:rPr>
        <w:t>Губергриц</w:t>
      </w:r>
      <w:proofErr w:type="spellEnd"/>
      <w:r w:rsidRPr="00D8069F">
        <w:rPr>
          <w:rFonts w:ascii="Times New Roman" w:hAnsi="Times New Roman" w:cs="Times New Roman"/>
          <w:sz w:val="24"/>
          <w:szCs w:val="24"/>
        </w:rPr>
        <w:t>. — М., 2015. — С. 161–189.</w:t>
      </w:r>
      <w:bookmarkEnd w:id="3"/>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4" w:name="_Ref500077572"/>
      <w:r w:rsidRPr="00D8069F">
        <w:rPr>
          <w:rFonts w:ascii="Times New Roman" w:hAnsi="Times New Roman" w:cs="Times New Roman"/>
          <w:sz w:val="24"/>
          <w:szCs w:val="24"/>
        </w:rPr>
        <w:t>Иванов А. Г. Оптимизация терапии больных циррозом печени с энцефалопатией / А. Г. Иванов, В. В. Трусов // Клин</w:t>
      </w:r>
      <w:proofErr w:type="gramStart"/>
      <w:r w:rsidRPr="00D8069F">
        <w:rPr>
          <w:rFonts w:ascii="Times New Roman" w:hAnsi="Times New Roman" w:cs="Times New Roman"/>
          <w:sz w:val="24"/>
          <w:szCs w:val="24"/>
        </w:rPr>
        <w:t>.</w:t>
      </w:r>
      <w:proofErr w:type="gramEnd"/>
      <w:r w:rsidRPr="00D8069F">
        <w:rPr>
          <w:rFonts w:ascii="Times New Roman" w:hAnsi="Times New Roman" w:cs="Times New Roman"/>
          <w:sz w:val="24"/>
          <w:szCs w:val="24"/>
        </w:rPr>
        <w:t xml:space="preserve"> </w:t>
      </w:r>
      <w:proofErr w:type="gramStart"/>
      <w:r w:rsidRPr="00D8069F">
        <w:rPr>
          <w:rFonts w:ascii="Times New Roman" w:hAnsi="Times New Roman" w:cs="Times New Roman"/>
          <w:sz w:val="24"/>
          <w:szCs w:val="24"/>
        </w:rPr>
        <w:t>м</w:t>
      </w:r>
      <w:proofErr w:type="gramEnd"/>
      <w:r w:rsidRPr="00D8069F">
        <w:rPr>
          <w:rFonts w:ascii="Times New Roman" w:hAnsi="Times New Roman" w:cs="Times New Roman"/>
          <w:sz w:val="24"/>
          <w:szCs w:val="24"/>
        </w:rPr>
        <w:t>ед. — 2008. — № 6. — С. 62–66.</w:t>
      </w:r>
      <w:bookmarkEnd w:id="4"/>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5" w:name="_Ref500077164"/>
      <w:r w:rsidRPr="00D8069F">
        <w:rPr>
          <w:rFonts w:ascii="Times New Roman" w:hAnsi="Times New Roman" w:cs="Times New Roman"/>
          <w:sz w:val="24"/>
          <w:szCs w:val="24"/>
        </w:rPr>
        <w:t xml:space="preserve">Клинические аспекты печеночной энцефалопатии у больных хроническими заболеваниями печени / Л. Ю. Ильченко, О. Н. </w:t>
      </w:r>
      <w:proofErr w:type="spellStart"/>
      <w:r w:rsidRPr="00D8069F">
        <w:rPr>
          <w:rFonts w:ascii="Times New Roman" w:hAnsi="Times New Roman" w:cs="Times New Roman"/>
          <w:sz w:val="24"/>
          <w:szCs w:val="24"/>
        </w:rPr>
        <w:t>Топчеева</w:t>
      </w:r>
      <w:proofErr w:type="spellEnd"/>
      <w:r w:rsidRPr="00D8069F">
        <w:rPr>
          <w:rFonts w:ascii="Times New Roman" w:hAnsi="Times New Roman" w:cs="Times New Roman"/>
          <w:sz w:val="24"/>
          <w:szCs w:val="24"/>
        </w:rPr>
        <w:t xml:space="preserve">, Е. В. Винницкая [и др.] // </w:t>
      </w:r>
      <w:proofErr w:type="spellStart"/>
      <w:r w:rsidRPr="00D8069F">
        <w:rPr>
          <w:rFonts w:ascii="Times New Roman" w:hAnsi="Times New Roman" w:cs="Times New Roman"/>
          <w:sz w:val="24"/>
          <w:szCs w:val="24"/>
          <w:lang w:val="en-US"/>
        </w:rPr>
        <w:t>Consilium</w:t>
      </w:r>
      <w:proofErr w:type="spellEnd"/>
      <w:r w:rsidRPr="00D8069F">
        <w:rPr>
          <w:rFonts w:ascii="Times New Roman" w:hAnsi="Times New Roman" w:cs="Times New Roman"/>
          <w:sz w:val="24"/>
          <w:szCs w:val="24"/>
        </w:rPr>
        <w:t xml:space="preserve"> </w:t>
      </w:r>
      <w:proofErr w:type="spellStart"/>
      <w:r w:rsidRPr="00D8069F">
        <w:rPr>
          <w:rFonts w:ascii="Times New Roman" w:hAnsi="Times New Roman" w:cs="Times New Roman"/>
          <w:sz w:val="24"/>
          <w:szCs w:val="24"/>
          <w:lang w:val="en-US"/>
        </w:rPr>
        <w:t>medicum</w:t>
      </w:r>
      <w:proofErr w:type="spellEnd"/>
      <w:r w:rsidRPr="00D8069F">
        <w:rPr>
          <w:rFonts w:ascii="Times New Roman" w:hAnsi="Times New Roman" w:cs="Times New Roman"/>
          <w:sz w:val="24"/>
          <w:szCs w:val="24"/>
        </w:rPr>
        <w:t>. — Прил.: Гастроэнтерология. — 2005</w:t>
      </w:r>
      <w:r w:rsidRPr="00D8069F">
        <w:rPr>
          <w:rFonts w:ascii="Times New Roman" w:hAnsi="Times New Roman" w:cs="Times New Roman"/>
          <w:sz w:val="24"/>
          <w:szCs w:val="24"/>
          <w:lang w:eastAsia="zh-CN"/>
        </w:rPr>
        <w:t xml:space="preserve">. — № </w:t>
      </w:r>
      <w:r w:rsidRPr="00D8069F">
        <w:rPr>
          <w:rFonts w:ascii="Times New Roman" w:hAnsi="Times New Roman" w:cs="Times New Roman"/>
          <w:sz w:val="24"/>
          <w:szCs w:val="24"/>
        </w:rPr>
        <w:t>1. — С. 23–28.</w:t>
      </w:r>
      <w:bookmarkEnd w:id="5"/>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6" w:name="_Ref500077993"/>
      <w:proofErr w:type="spellStart"/>
      <w:r w:rsidRPr="00D8069F">
        <w:rPr>
          <w:rFonts w:ascii="Times New Roman" w:hAnsi="Times New Roman" w:cs="Times New Roman"/>
          <w:sz w:val="24"/>
          <w:szCs w:val="24"/>
        </w:rPr>
        <w:t>Лактулоза</w:t>
      </w:r>
      <w:proofErr w:type="spellEnd"/>
      <w:r w:rsidRPr="00D8069F">
        <w:rPr>
          <w:rFonts w:ascii="Times New Roman" w:hAnsi="Times New Roman" w:cs="Times New Roman"/>
          <w:sz w:val="24"/>
          <w:szCs w:val="24"/>
        </w:rPr>
        <w:t xml:space="preserve"> в лечении печеночной энцефалопатии / И. С. </w:t>
      </w:r>
      <w:proofErr w:type="spellStart"/>
      <w:r w:rsidRPr="00D8069F">
        <w:rPr>
          <w:rFonts w:ascii="Times New Roman" w:hAnsi="Times New Roman" w:cs="Times New Roman"/>
          <w:sz w:val="24"/>
          <w:szCs w:val="24"/>
        </w:rPr>
        <w:t>Шулятьев</w:t>
      </w:r>
      <w:proofErr w:type="spellEnd"/>
      <w:r w:rsidRPr="00D8069F">
        <w:rPr>
          <w:rFonts w:ascii="Times New Roman" w:hAnsi="Times New Roman" w:cs="Times New Roman"/>
          <w:sz w:val="24"/>
          <w:szCs w:val="24"/>
        </w:rPr>
        <w:t xml:space="preserve">, Л. Ю. Ильченко, Е. В. Винницкая [и др.] // </w:t>
      </w:r>
      <w:proofErr w:type="spellStart"/>
      <w:r w:rsidRPr="00D8069F">
        <w:rPr>
          <w:rFonts w:ascii="Times New Roman" w:hAnsi="Times New Roman" w:cs="Times New Roman"/>
          <w:sz w:val="24"/>
          <w:szCs w:val="24"/>
        </w:rPr>
        <w:t>Экспер</w:t>
      </w:r>
      <w:proofErr w:type="spellEnd"/>
      <w:r w:rsidRPr="00D8069F">
        <w:rPr>
          <w:rFonts w:ascii="Times New Roman" w:hAnsi="Times New Roman" w:cs="Times New Roman"/>
          <w:sz w:val="24"/>
          <w:szCs w:val="24"/>
        </w:rPr>
        <w:t>. и клин</w:t>
      </w:r>
      <w:proofErr w:type="gramStart"/>
      <w:r w:rsidRPr="00D8069F">
        <w:rPr>
          <w:rFonts w:ascii="Times New Roman" w:hAnsi="Times New Roman" w:cs="Times New Roman"/>
          <w:sz w:val="24"/>
          <w:szCs w:val="24"/>
        </w:rPr>
        <w:t>.</w:t>
      </w:r>
      <w:proofErr w:type="gramEnd"/>
      <w:r w:rsidRPr="00D8069F">
        <w:rPr>
          <w:rFonts w:ascii="Times New Roman" w:hAnsi="Times New Roman" w:cs="Times New Roman"/>
          <w:sz w:val="24"/>
          <w:szCs w:val="24"/>
        </w:rPr>
        <w:t xml:space="preserve"> </w:t>
      </w:r>
      <w:proofErr w:type="spellStart"/>
      <w:proofErr w:type="gramStart"/>
      <w:r w:rsidRPr="00D8069F">
        <w:rPr>
          <w:rFonts w:ascii="Times New Roman" w:hAnsi="Times New Roman" w:cs="Times New Roman"/>
          <w:sz w:val="24"/>
          <w:szCs w:val="24"/>
        </w:rPr>
        <w:t>г</w:t>
      </w:r>
      <w:proofErr w:type="gramEnd"/>
      <w:r w:rsidRPr="00D8069F">
        <w:rPr>
          <w:rFonts w:ascii="Times New Roman" w:hAnsi="Times New Roman" w:cs="Times New Roman"/>
          <w:sz w:val="24"/>
          <w:szCs w:val="24"/>
        </w:rPr>
        <w:t>астроэнтерол</w:t>
      </w:r>
      <w:proofErr w:type="spellEnd"/>
      <w:r w:rsidRPr="00D8069F">
        <w:rPr>
          <w:rFonts w:ascii="Times New Roman" w:hAnsi="Times New Roman" w:cs="Times New Roman"/>
          <w:sz w:val="24"/>
          <w:szCs w:val="24"/>
        </w:rPr>
        <w:t>. — 2003. — № 5. — С. 38–41.</w:t>
      </w:r>
      <w:bookmarkEnd w:id="6"/>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7" w:name="_Ref500077556"/>
      <w:proofErr w:type="spellStart"/>
      <w:r w:rsidRPr="00D8069F">
        <w:rPr>
          <w:rFonts w:ascii="Times New Roman" w:hAnsi="Times New Roman" w:cs="Times New Roman"/>
          <w:sz w:val="24"/>
          <w:szCs w:val="24"/>
        </w:rPr>
        <w:t>Маев</w:t>
      </w:r>
      <w:proofErr w:type="spellEnd"/>
      <w:r w:rsidRPr="00D8069F">
        <w:rPr>
          <w:rFonts w:ascii="Times New Roman" w:hAnsi="Times New Roman" w:cs="Times New Roman"/>
          <w:sz w:val="24"/>
          <w:szCs w:val="24"/>
        </w:rPr>
        <w:t xml:space="preserve"> И. В. Лечение и профилактика печеночной энцефалопатии </w:t>
      </w:r>
      <w:proofErr w:type="spellStart"/>
      <w:r w:rsidRPr="00D8069F">
        <w:rPr>
          <w:rFonts w:ascii="Times New Roman" w:hAnsi="Times New Roman" w:cs="Times New Roman"/>
          <w:sz w:val="24"/>
          <w:szCs w:val="24"/>
        </w:rPr>
        <w:t>гепатопротекторами</w:t>
      </w:r>
      <w:proofErr w:type="spellEnd"/>
      <w:r w:rsidRPr="00D8069F">
        <w:rPr>
          <w:rFonts w:ascii="Times New Roman" w:hAnsi="Times New Roman" w:cs="Times New Roman"/>
          <w:sz w:val="24"/>
          <w:szCs w:val="24"/>
        </w:rPr>
        <w:t xml:space="preserve"> / И. В. </w:t>
      </w:r>
      <w:proofErr w:type="spellStart"/>
      <w:r w:rsidRPr="00D8069F">
        <w:rPr>
          <w:rFonts w:ascii="Times New Roman" w:hAnsi="Times New Roman" w:cs="Times New Roman"/>
          <w:sz w:val="24"/>
          <w:szCs w:val="24"/>
        </w:rPr>
        <w:t>Маев</w:t>
      </w:r>
      <w:proofErr w:type="spellEnd"/>
      <w:r w:rsidRPr="00D8069F">
        <w:rPr>
          <w:rFonts w:ascii="Times New Roman" w:hAnsi="Times New Roman" w:cs="Times New Roman"/>
          <w:sz w:val="24"/>
          <w:szCs w:val="24"/>
        </w:rPr>
        <w:t xml:space="preserve">, К. Г. Гуревич // </w:t>
      </w:r>
      <w:proofErr w:type="spellStart"/>
      <w:r w:rsidRPr="00D8069F">
        <w:rPr>
          <w:rFonts w:ascii="Times New Roman" w:hAnsi="Times New Roman" w:cs="Times New Roman"/>
          <w:sz w:val="24"/>
          <w:szCs w:val="24"/>
        </w:rPr>
        <w:t>Российск</w:t>
      </w:r>
      <w:proofErr w:type="spellEnd"/>
      <w:r w:rsidRPr="00D8069F">
        <w:rPr>
          <w:rFonts w:ascii="Times New Roman" w:hAnsi="Times New Roman" w:cs="Times New Roman"/>
          <w:sz w:val="24"/>
          <w:szCs w:val="24"/>
        </w:rPr>
        <w:t xml:space="preserve">. журн. </w:t>
      </w:r>
      <w:proofErr w:type="spellStart"/>
      <w:r w:rsidRPr="00D8069F">
        <w:rPr>
          <w:rFonts w:ascii="Times New Roman" w:hAnsi="Times New Roman" w:cs="Times New Roman"/>
          <w:sz w:val="24"/>
          <w:szCs w:val="24"/>
        </w:rPr>
        <w:t>гастроэнтерол</w:t>
      </w:r>
      <w:proofErr w:type="spellEnd"/>
      <w:r w:rsidRPr="00D8069F">
        <w:rPr>
          <w:rFonts w:ascii="Times New Roman" w:hAnsi="Times New Roman" w:cs="Times New Roman"/>
          <w:sz w:val="24"/>
          <w:szCs w:val="24"/>
        </w:rPr>
        <w:t xml:space="preserve">., </w:t>
      </w:r>
      <w:proofErr w:type="spellStart"/>
      <w:r w:rsidRPr="00D8069F">
        <w:rPr>
          <w:rFonts w:ascii="Times New Roman" w:hAnsi="Times New Roman" w:cs="Times New Roman"/>
          <w:sz w:val="24"/>
          <w:szCs w:val="24"/>
        </w:rPr>
        <w:t>гепатол</w:t>
      </w:r>
      <w:proofErr w:type="spellEnd"/>
      <w:r w:rsidRPr="00D8069F">
        <w:rPr>
          <w:rFonts w:ascii="Times New Roman" w:hAnsi="Times New Roman" w:cs="Times New Roman"/>
          <w:sz w:val="24"/>
          <w:szCs w:val="24"/>
        </w:rPr>
        <w:t xml:space="preserve">. и </w:t>
      </w:r>
      <w:proofErr w:type="spellStart"/>
      <w:r w:rsidRPr="00D8069F">
        <w:rPr>
          <w:rFonts w:ascii="Times New Roman" w:hAnsi="Times New Roman" w:cs="Times New Roman"/>
          <w:sz w:val="24"/>
          <w:szCs w:val="24"/>
        </w:rPr>
        <w:t>колопроктол</w:t>
      </w:r>
      <w:proofErr w:type="spellEnd"/>
      <w:r w:rsidRPr="00D8069F">
        <w:rPr>
          <w:rFonts w:ascii="Times New Roman" w:hAnsi="Times New Roman" w:cs="Times New Roman"/>
          <w:sz w:val="24"/>
          <w:szCs w:val="24"/>
        </w:rPr>
        <w:t>. — 2001. — № 4. — С. 41–45.</w:t>
      </w:r>
      <w:bookmarkEnd w:id="7"/>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8" w:name="_Ref500077100"/>
      <w:r w:rsidRPr="00D8069F">
        <w:rPr>
          <w:rFonts w:ascii="Times New Roman" w:hAnsi="Times New Roman" w:cs="Times New Roman"/>
          <w:sz w:val="24"/>
          <w:szCs w:val="24"/>
        </w:rPr>
        <w:t>Майер К. П. Гепатит и последствия гепатита / К. П. Майер // Перев</w:t>
      </w:r>
      <w:proofErr w:type="gramStart"/>
      <w:r w:rsidRPr="00D8069F">
        <w:rPr>
          <w:rFonts w:ascii="Times New Roman" w:hAnsi="Times New Roman" w:cs="Times New Roman"/>
          <w:sz w:val="24"/>
          <w:szCs w:val="24"/>
        </w:rPr>
        <w:t>.</w:t>
      </w:r>
      <w:proofErr w:type="gramEnd"/>
      <w:r w:rsidRPr="00D8069F">
        <w:rPr>
          <w:rFonts w:ascii="Times New Roman" w:hAnsi="Times New Roman" w:cs="Times New Roman"/>
          <w:sz w:val="24"/>
          <w:szCs w:val="24"/>
        </w:rPr>
        <w:t xml:space="preserve"> </w:t>
      </w:r>
      <w:proofErr w:type="gramStart"/>
      <w:r w:rsidRPr="00D8069F">
        <w:rPr>
          <w:rFonts w:ascii="Times New Roman" w:hAnsi="Times New Roman" w:cs="Times New Roman"/>
          <w:sz w:val="24"/>
          <w:szCs w:val="24"/>
        </w:rPr>
        <w:t>с</w:t>
      </w:r>
      <w:proofErr w:type="gramEnd"/>
      <w:r w:rsidRPr="00D8069F">
        <w:rPr>
          <w:rFonts w:ascii="Times New Roman" w:hAnsi="Times New Roman" w:cs="Times New Roman"/>
          <w:sz w:val="24"/>
          <w:szCs w:val="24"/>
        </w:rPr>
        <w:t xml:space="preserve"> нем. — М., 1999. — С. 341–353.</w:t>
      </w:r>
      <w:bookmarkEnd w:id="8"/>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9" w:name="_Ref500077273"/>
      <w:proofErr w:type="spellStart"/>
      <w:r w:rsidRPr="00D8069F">
        <w:rPr>
          <w:rFonts w:ascii="Times New Roman" w:hAnsi="Times New Roman" w:cs="Times New Roman"/>
          <w:sz w:val="24"/>
          <w:szCs w:val="24"/>
        </w:rPr>
        <w:t>Минушкин</w:t>
      </w:r>
      <w:proofErr w:type="spellEnd"/>
      <w:r w:rsidRPr="00D8069F">
        <w:rPr>
          <w:rFonts w:ascii="Times New Roman" w:hAnsi="Times New Roman" w:cs="Times New Roman"/>
          <w:sz w:val="24"/>
          <w:szCs w:val="24"/>
        </w:rPr>
        <w:t xml:space="preserve"> О. Н. Короткоцепочечные жирные кислоты в диагностике печеночной энцефалопатии и оценке эффективности препарата </w:t>
      </w:r>
      <w:proofErr w:type="spellStart"/>
      <w:r w:rsidRPr="00D8069F">
        <w:rPr>
          <w:rFonts w:ascii="Times New Roman" w:hAnsi="Times New Roman" w:cs="Times New Roman"/>
          <w:sz w:val="24"/>
          <w:szCs w:val="24"/>
        </w:rPr>
        <w:t>лактулозы</w:t>
      </w:r>
      <w:proofErr w:type="spellEnd"/>
      <w:r w:rsidRPr="00D8069F">
        <w:rPr>
          <w:rFonts w:ascii="Times New Roman" w:hAnsi="Times New Roman" w:cs="Times New Roman"/>
          <w:sz w:val="24"/>
          <w:szCs w:val="24"/>
        </w:rPr>
        <w:t xml:space="preserve"> (</w:t>
      </w:r>
      <w:proofErr w:type="spellStart"/>
      <w:r w:rsidRPr="00D8069F">
        <w:rPr>
          <w:rFonts w:ascii="Times New Roman" w:hAnsi="Times New Roman" w:cs="Times New Roman"/>
          <w:sz w:val="24"/>
          <w:szCs w:val="24"/>
        </w:rPr>
        <w:t>дюфалака</w:t>
      </w:r>
      <w:proofErr w:type="spellEnd"/>
      <w:r w:rsidRPr="00D8069F">
        <w:rPr>
          <w:rFonts w:ascii="Times New Roman" w:hAnsi="Times New Roman" w:cs="Times New Roman"/>
          <w:sz w:val="24"/>
          <w:szCs w:val="24"/>
        </w:rPr>
        <w:t xml:space="preserve">) / О. Н. </w:t>
      </w:r>
      <w:proofErr w:type="spellStart"/>
      <w:r w:rsidRPr="00D8069F">
        <w:rPr>
          <w:rFonts w:ascii="Times New Roman" w:hAnsi="Times New Roman" w:cs="Times New Roman"/>
          <w:sz w:val="24"/>
          <w:szCs w:val="24"/>
        </w:rPr>
        <w:t>Минушкин</w:t>
      </w:r>
      <w:proofErr w:type="spellEnd"/>
      <w:r w:rsidRPr="00D8069F">
        <w:rPr>
          <w:rFonts w:ascii="Times New Roman" w:hAnsi="Times New Roman" w:cs="Times New Roman"/>
          <w:sz w:val="24"/>
          <w:szCs w:val="24"/>
        </w:rPr>
        <w:t xml:space="preserve">, М. Д. Н. А. </w:t>
      </w:r>
      <w:proofErr w:type="spellStart"/>
      <w:r w:rsidRPr="00D8069F">
        <w:rPr>
          <w:rFonts w:ascii="Times New Roman" w:hAnsi="Times New Roman" w:cs="Times New Roman"/>
          <w:sz w:val="24"/>
          <w:szCs w:val="24"/>
        </w:rPr>
        <w:t>Ардатская</w:t>
      </w:r>
      <w:proofErr w:type="spellEnd"/>
      <w:r w:rsidRPr="00D8069F">
        <w:rPr>
          <w:rFonts w:ascii="Times New Roman" w:hAnsi="Times New Roman" w:cs="Times New Roman"/>
          <w:sz w:val="24"/>
          <w:szCs w:val="24"/>
        </w:rPr>
        <w:t xml:space="preserve">, Елизарова // </w:t>
      </w:r>
      <w:proofErr w:type="spellStart"/>
      <w:r w:rsidRPr="00D8069F">
        <w:rPr>
          <w:rFonts w:ascii="Times New Roman" w:hAnsi="Times New Roman" w:cs="Times New Roman"/>
          <w:sz w:val="24"/>
          <w:szCs w:val="24"/>
        </w:rPr>
        <w:t>Клинич</w:t>
      </w:r>
      <w:proofErr w:type="spellEnd"/>
      <w:r w:rsidRPr="00D8069F">
        <w:rPr>
          <w:rFonts w:ascii="Times New Roman" w:hAnsi="Times New Roman" w:cs="Times New Roman"/>
          <w:sz w:val="24"/>
          <w:szCs w:val="24"/>
        </w:rPr>
        <w:t xml:space="preserve">. </w:t>
      </w:r>
      <w:proofErr w:type="spellStart"/>
      <w:r w:rsidRPr="00D8069F">
        <w:rPr>
          <w:rFonts w:ascii="Times New Roman" w:hAnsi="Times New Roman" w:cs="Times New Roman"/>
          <w:sz w:val="24"/>
          <w:szCs w:val="24"/>
        </w:rPr>
        <w:t>фармакол</w:t>
      </w:r>
      <w:proofErr w:type="spellEnd"/>
      <w:r w:rsidRPr="00D8069F">
        <w:rPr>
          <w:rFonts w:ascii="Times New Roman" w:hAnsi="Times New Roman" w:cs="Times New Roman"/>
          <w:sz w:val="24"/>
          <w:szCs w:val="24"/>
        </w:rPr>
        <w:t>. и тер. — 2001. — № 10 (5). — С. 9–12.</w:t>
      </w:r>
      <w:bookmarkEnd w:id="9"/>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10" w:name="_Ref500077270"/>
      <w:proofErr w:type="spellStart"/>
      <w:r w:rsidRPr="00D8069F">
        <w:rPr>
          <w:rFonts w:ascii="Times New Roman" w:hAnsi="Times New Roman" w:cs="Times New Roman"/>
          <w:sz w:val="24"/>
          <w:szCs w:val="24"/>
        </w:rPr>
        <w:t>Минушкин</w:t>
      </w:r>
      <w:proofErr w:type="spellEnd"/>
      <w:r w:rsidRPr="00D8069F">
        <w:rPr>
          <w:rFonts w:ascii="Times New Roman" w:hAnsi="Times New Roman" w:cs="Times New Roman"/>
          <w:sz w:val="24"/>
          <w:szCs w:val="24"/>
        </w:rPr>
        <w:t xml:space="preserve"> О. Н. Метаболиты кишечной микрофлоры и печеночная энцефалопатия: использование в диагностике, прогнозировании течения и оценке лечения / О. Н. </w:t>
      </w:r>
      <w:proofErr w:type="spellStart"/>
      <w:r w:rsidRPr="00D8069F">
        <w:rPr>
          <w:rFonts w:ascii="Times New Roman" w:hAnsi="Times New Roman" w:cs="Times New Roman"/>
          <w:sz w:val="24"/>
          <w:szCs w:val="24"/>
        </w:rPr>
        <w:lastRenderedPageBreak/>
        <w:t>Минушкин</w:t>
      </w:r>
      <w:proofErr w:type="spellEnd"/>
      <w:r w:rsidRPr="00D8069F">
        <w:rPr>
          <w:rFonts w:ascii="Times New Roman" w:hAnsi="Times New Roman" w:cs="Times New Roman"/>
          <w:sz w:val="24"/>
          <w:szCs w:val="24"/>
        </w:rPr>
        <w:t xml:space="preserve">, М. Д. </w:t>
      </w:r>
      <w:proofErr w:type="spellStart"/>
      <w:r w:rsidRPr="00D8069F">
        <w:rPr>
          <w:rFonts w:ascii="Times New Roman" w:hAnsi="Times New Roman" w:cs="Times New Roman"/>
          <w:sz w:val="24"/>
          <w:szCs w:val="24"/>
        </w:rPr>
        <w:t>Ардатская</w:t>
      </w:r>
      <w:proofErr w:type="spellEnd"/>
      <w:r w:rsidRPr="00D8069F">
        <w:rPr>
          <w:rFonts w:ascii="Times New Roman" w:hAnsi="Times New Roman" w:cs="Times New Roman"/>
          <w:sz w:val="24"/>
          <w:szCs w:val="24"/>
        </w:rPr>
        <w:t xml:space="preserve">, Н. С. Иконников // </w:t>
      </w:r>
      <w:proofErr w:type="spellStart"/>
      <w:r w:rsidRPr="00D8069F">
        <w:rPr>
          <w:rFonts w:ascii="Times New Roman" w:hAnsi="Times New Roman" w:cs="Times New Roman"/>
          <w:sz w:val="24"/>
          <w:szCs w:val="24"/>
        </w:rPr>
        <w:t>Российск</w:t>
      </w:r>
      <w:proofErr w:type="spellEnd"/>
      <w:r w:rsidRPr="00D8069F">
        <w:rPr>
          <w:rFonts w:ascii="Times New Roman" w:hAnsi="Times New Roman" w:cs="Times New Roman"/>
          <w:sz w:val="24"/>
          <w:szCs w:val="24"/>
        </w:rPr>
        <w:t xml:space="preserve">. журн. </w:t>
      </w:r>
      <w:proofErr w:type="spellStart"/>
      <w:r w:rsidRPr="00D8069F">
        <w:rPr>
          <w:rFonts w:ascii="Times New Roman" w:hAnsi="Times New Roman" w:cs="Times New Roman"/>
          <w:sz w:val="24"/>
          <w:szCs w:val="24"/>
        </w:rPr>
        <w:t>гастроэнтерол</w:t>
      </w:r>
      <w:proofErr w:type="spellEnd"/>
      <w:r w:rsidRPr="00D8069F">
        <w:rPr>
          <w:rFonts w:ascii="Times New Roman" w:hAnsi="Times New Roman" w:cs="Times New Roman"/>
          <w:sz w:val="24"/>
          <w:szCs w:val="24"/>
        </w:rPr>
        <w:t xml:space="preserve">., </w:t>
      </w:r>
      <w:proofErr w:type="spellStart"/>
      <w:r w:rsidRPr="00D8069F">
        <w:rPr>
          <w:rFonts w:ascii="Times New Roman" w:hAnsi="Times New Roman" w:cs="Times New Roman"/>
          <w:sz w:val="24"/>
          <w:szCs w:val="24"/>
        </w:rPr>
        <w:t>гепатол</w:t>
      </w:r>
      <w:proofErr w:type="spellEnd"/>
      <w:r w:rsidRPr="00D8069F">
        <w:rPr>
          <w:rFonts w:ascii="Times New Roman" w:hAnsi="Times New Roman" w:cs="Times New Roman"/>
          <w:sz w:val="24"/>
          <w:szCs w:val="24"/>
        </w:rPr>
        <w:t xml:space="preserve">. и </w:t>
      </w:r>
      <w:proofErr w:type="spellStart"/>
      <w:r w:rsidRPr="00D8069F">
        <w:rPr>
          <w:rFonts w:ascii="Times New Roman" w:hAnsi="Times New Roman" w:cs="Times New Roman"/>
          <w:sz w:val="24"/>
          <w:szCs w:val="24"/>
        </w:rPr>
        <w:t>колопроктол</w:t>
      </w:r>
      <w:proofErr w:type="spellEnd"/>
      <w:r w:rsidRPr="00D8069F">
        <w:rPr>
          <w:rFonts w:ascii="Times New Roman" w:hAnsi="Times New Roman" w:cs="Times New Roman"/>
          <w:sz w:val="24"/>
          <w:szCs w:val="24"/>
        </w:rPr>
        <w:t>. — 2001. — № 4. — С. 33–40.</w:t>
      </w:r>
      <w:bookmarkEnd w:id="10"/>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11" w:name="_Ref500077330"/>
      <w:proofErr w:type="spellStart"/>
      <w:r w:rsidRPr="00D8069F">
        <w:rPr>
          <w:rFonts w:ascii="Times New Roman" w:hAnsi="Times New Roman" w:cs="Times New Roman"/>
          <w:sz w:val="24"/>
          <w:szCs w:val="24"/>
        </w:rPr>
        <w:t>Минушкин</w:t>
      </w:r>
      <w:proofErr w:type="spellEnd"/>
      <w:r w:rsidRPr="00D8069F">
        <w:rPr>
          <w:rFonts w:ascii="Times New Roman" w:hAnsi="Times New Roman" w:cs="Times New Roman"/>
          <w:sz w:val="24"/>
          <w:szCs w:val="24"/>
        </w:rPr>
        <w:t xml:space="preserve"> О. Н. </w:t>
      </w:r>
      <w:proofErr w:type="spellStart"/>
      <w:r w:rsidRPr="00D8069F">
        <w:rPr>
          <w:rFonts w:ascii="Times New Roman" w:hAnsi="Times New Roman" w:cs="Times New Roman"/>
          <w:sz w:val="24"/>
          <w:szCs w:val="24"/>
        </w:rPr>
        <w:t>Фармакоэкономическая</w:t>
      </w:r>
      <w:proofErr w:type="spellEnd"/>
      <w:r w:rsidRPr="00D8069F">
        <w:rPr>
          <w:rFonts w:ascii="Times New Roman" w:hAnsi="Times New Roman" w:cs="Times New Roman"/>
          <w:sz w:val="24"/>
          <w:szCs w:val="24"/>
        </w:rPr>
        <w:t xml:space="preserve"> эффективность длительного применения </w:t>
      </w:r>
      <w:proofErr w:type="spellStart"/>
      <w:r w:rsidRPr="00D8069F">
        <w:rPr>
          <w:rFonts w:ascii="Times New Roman" w:hAnsi="Times New Roman" w:cs="Times New Roman"/>
          <w:sz w:val="24"/>
          <w:szCs w:val="24"/>
        </w:rPr>
        <w:t>дюфалака</w:t>
      </w:r>
      <w:proofErr w:type="spellEnd"/>
      <w:r w:rsidRPr="00D8069F">
        <w:rPr>
          <w:rFonts w:ascii="Times New Roman" w:hAnsi="Times New Roman" w:cs="Times New Roman"/>
          <w:sz w:val="24"/>
          <w:szCs w:val="24"/>
        </w:rPr>
        <w:t xml:space="preserve"> при циррозе печени, осложненном печеночной энцефалопатией / О. Н. </w:t>
      </w:r>
      <w:proofErr w:type="spellStart"/>
      <w:r w:rsidRPr="00D8069F">
        <w:rPr>
          <w:rFonts w:ascii="Times New Roman" w:hAnsi="Times New Roman" w:cs="Times New Roman"/>
          <w:sz w:val="24"/>
          <w:szCs w:val="24"/>
        </w:rPr>
        <w:t>Минушкин</w:t>
      </w:r>
      <w:proofErr w:type="spellEnd"/>
      <w:r w:rsidRPr="00D8069F">
        <w:rPr>
          <w:rFonts w:ascii="Times New Roman" w:hAnsi="Times New Roman" w:cs="Times New Roman"/>
          <w:sz w:val="24"/>
          <w:szCs w:val="24"/>
        </w:rPr>
        <w:t xml:space="preserve">, М. Д. </w:t>
      </w:r>
      <w:proofErr w:type="spellStart"/>
      <w:r w:rsidRPr="00D8069F">
        <w:rPr>
          <w:rFonts w:ascii="Times New Roman" w:hAnsi="Times New Roman" w:cs="Times New Roman"/>
          <w:sz w:val="24"/>
          <w:szCs w:val="24"/>
        </w:rPr>
        <w:t>Ардатская</w:t>
      </w:r>
      <w:proofErr w:type="spellEnd"/>
      <w:r w:rsidRPr="00D8069F">
        <w:rPr>
          <w:rFonts w:ascii="Times New Roman" w:hAnsi="Times New Roman" w:cs="Times New Roman"/>
          <w:sz w:val="24"/>
          <w:szCs w:val="24"/>
        </w:rPr>
        <w:t>, Н. А. Елизарова // Клин</w:t>
      </w:r>
      <w:proofErr w:type="gramStart"/>
      <w:r w:rsidRPr="00D8069F">
        <w:rPr>
          <w:rFonts w:ascii="Times New Roman" w:hAnsi="Times New Roman" w:cs="Times New Roman"/>
          <w:sz w:val="24"/>
          <w:szCs w:val="24"/>
        </w:rPr>
        <w:t>.</w:t>
      </w:r>
      <w:proofErr w:type="gramEnd"/>
      <w:r w:rsidRPr="00D8069F">
        <w:rPr>
          <w:rFonts w:ascii="Times New Roman" w:hAnsi="Times New Roman" w:cs="Times New Roman"/>
          <w:sz w:val="24"/>
          <w:szCs w:val="24"/>
        </w:rPr>
        <w:t xml:space="preserve"> </w:t>
      </w:r>
      <w:proofErr w:type="gramStart"/>
      <w:r w:rsidRPr="00D8069F">
        <w:rPr>
          <w:rFonts w:ascii="Times New Roman" w:hAnsi="Times New Roman" w:cs="Times New Roman"/>
          <w:sz w:val="24"/>
          <w:szCs w:val="24"/>
        </w:rPr>
        <w:t>п</w:t>
      </w:r>
      <w:proofErr w:type="gramEnd"/>
      <w:r w:rsidRPr="00D8069F">
        <w:rPr>
          <w:rFonts w:ascii="Times New Roman" w:hAnsi="Times New Roman" w:cs="Times New Roman"/>
          <w:sz w:val="24"/>
          <w:szCs w:val="24"/>
        </w:rPr>
        <w:t xml:space="preserve">ерспективы </w:t>
      </w:r>
      <w:proofErr w:type="spellStart"/>
      <w:r w:rsidRPr="00D8069F">
        <w:rPr>
          <w:rFonts w:ascii="Times New Roman" w:hAnsi="Times New Roman" w:cs="Times New Roman"/>
          <w:sz w:val="24"/>
          <w:szCs w:val="24"/>
        </w:rPr>
        <w:t>гастроэнтер</w:t>
      </w:r>
      <w:proofErr w:type="spellEnd"/>
      <w:r w:rsidRPr="00D8069F">
        <w:rPr>
          <w:rFonts w:ascii="Times New Roman" w:hAnsi="Times New Roman" w:cs="Times New Roman"/>
          <w:sz w:val="24"/>
          <w:szCs w:val="24"/>
        </w:rPr>
        <w:t xml:space="preserve">., </w:t>
      </w:r>
      <w:proofErr w:type="spellStart"/>
      <w:r w:rsidRPr="00D8069F">
        <w:rPr>
          <w:rFonts w:ascii="Times New Roman" w:hAnsi="Times New Roman" w:cs="Times New Roman"/>
          <w:sz w:val="24"/>
          <w:szCs w:val="24"/>
        </w:rPr>
        <w:t>гепатол</w:t>
      </w:r>
      <w:proofErr w:type="spellEnd"/>
      <w:r w:rsidRPr="00D8069F">
        <w:rPr>
          <w:rFonts w:ascii="Times New Roman" w:hAnsi="Times New Roman" w:cs="Times New Roman"/>
          <w:sz w:val="24"/>
          <w:szCs w:val="24"/>
        </w:rPr>
        <w:t>. — 2004. — № 4. — С. 22–26.</w:t>
      </w:r>
      <w:bookmarkEnd w:id="11"/>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12" w:name="_Ref500077466"/>
      <w:proofErr w:type="spellStart"/>
      <w:r w:rsidRPr="00D8069F">
        <w:rPr>
          <w:rFonts w:ascii="Times New Roman" w:hAnsi="Times New Roman" w:cs="Times New Roman"/>
          <w:sz w:val="24"/>
          <w:szCs w:val="24"/>
        </w:rPr>
        <w:t>Надинская</w:t>
      </w:r>
      <w:proofErr w:type="spellEnd"/>
      <w:r w:rsidRPr="00D8069F">
        <w:rPr>
          <w:rFonts w:ascii="Times New Roman" w:hAnsi="Times New Roman" w:cs="Times New Roman"/>
          <w:sz w:val="24"/>
          <w:szCs w:val="24"/>
        </w:rPr>
        <w:t xml:space="preserve"> М. Ю. </w:t>
      </w:r>
      <w:proofErr w:type="spellStart"/>
      <w:r w:rsidRPr="00D8069F">
        <w:rPr>
          <w:rFonts w:ascii="Times New Roman" w:hAnsi="Times New Roman" w:cs="Times New Roman"/>
          <w:sz w:val="24"/>
          <w:szCs w:val="24"/>
        </w:rPr>
        <w:t>Гепа-Мерц</w:t>
      </w:r>
      <w:proofErr w:type="spellEnd"/>
      <w:r w:rsidRPr="00D8069F">
        <w:rPr>
          <w:rFonts w:ascii="Times New Roman" w:hAnsi="Times New Roman" w:cs="Times New Roman"/>
          <w:sz w:val="24"/>
          <w:szCs w:val="24"/>
        </w:rPr>
        <w:t xml:space="preserve"> (</w:t>
      </w:r>
      <w:proofErr w:type="spellStart"/>
      <w:r w:rsidRPr="00D8069F">
        <w:rPr>
          <w:rFonts w:ascii="Times New Roman" w:hAnsi="Times New Roman" w:cs="Times New Roman"/>
          <w:sz w:val="24"/>
          <w:szCs w:val="24"/>
        </w:rPr>
        <w:t>орнитин-аспартат</w:t>
      </w:r>
      <w:proofErr w:type="spellEnd"/>
      <w:r w:rsidRPr="00D8069F">
        <w:rPr>
          <w:rFonts w:ascii="Times New Roman" w:hAnsi="Times New Roman" w:cs="Times New Roman"/>
          <w:sz w:val="24"/>
          <w:szCs w:val="24"/>
        </w:rPr>
        <w:t xml:space="preserve">) в лечении печеночной энцефалопатии при циррозе печени / М. Ю. </w:t>
      </w:r>
      <w:proofErr w:type="spellStart"/>
      <w:r w:rsidRPr="00D8069F">
        <w:rPr>
          <w:rFonts w:ascii="Times New Roman" w:hAnsi="Times New Roman" w:cs="Times New Roman"/>
          <w:sz w:val="24"/>
          <w:szCs w:val="24"/>
        </w:rPr>
        <w:t>Надинская</w:t>
      </w:r>
      <w:proofErr w:type="spellEnd"/>
      <w:r w:rsidRPr="00D8069F">
        <w:rPr>
          <w:rFonts w:ascii="Times New Roman" w:hAnsi="Times New Roman" w:cs="Times New Roman"/>
          <w:sz w:val="24"/>
          <w:szCs w:val="24"/>
        </w:rPr>
        <w:t xml:space="preserve">, С. Д. </w:t>
      </w:r>
      <w:proofErr w:type="spellStart"/>
      <w:r w:rsidRPr="00D8069F">
        <w:rPr>
          <w:rFonts w:ascii="Times New Roman" w:hAnsi="Times New Roman" w:cs="Times New Roman"/>
          <w:sz w:val="24"/>
          <w:szCs w:val="24"/>
        </w:rPr>
        <w:t>Подымова</w:t>
      </w:r>
      <w:proofErr w:type="spellEnd"/>
      <w:r w:rsidRPr="00D8069F">
        <w:rPr>
          <w:rFonts w:ascii="Times New Roman" w:hAnsi="Times New Roman" w:cs="Times New Roman"/>
          <w:sz w:val="24"/>
          <w:szCs w:val="24"/>
        </w:rPr>
        <w:t xml:space="preserve"> // </w:t>
      </w:r>
      <w:proofErr w:type="spellStart"/>
      <w:r w:rsidRPr="00D8069F">
        <w:rPr>
          <w:rFonts w:ascii="Times New Roman" w:hAnsi="Times New Roman" w:cs="Times New Roman"/>
          <w:sz w:val="24"/>
          <w:szCs w:val="24"/>
        </w:rPr>
        <w:t>Российск</w:t>
      </w:r>
      <w:proofErr w:type="spellEnd"/>
      <w:r w:rsidRPr="00D8069F">
        <w:rPr>
          <w:rFonts w:ascii="Times New Roman" w:hAnsi="Times New Roman" w:cs="Times New Roman"/>
          <w:sz w:val="24"/>
          <w:szCs w:val="24"/>
        </w:rPr>
        <w:t xml:space="preserve">. журн. </w:t>
      </w:r>
      <w:proofErr w:type="spellStart"/>
      <w:r w:rsidRPr="00D8069F">
        <w:rPr>
          <w:rFonts w:ascii="Times New Roman" w:hAnsi="Times New Roman" w:cs="Times New Roman"/>
          <w:sz w:val="24"/>
          <w:szCs w:val="24"/>
        </w:rPr>
        <w:t>гастроэнтерол</w:t>
      </w:r>
      <w:proofErr w:type="spellEnd"/>
      <w:r w:rsidRPr="00D8069F">
        <w:rPr>
          <w:rFonts w:ascii="Times New Roman" w:hAnsi="Times New Roman" w:cs="Times New Roman"/>
          <w:sz w:val="24"/>
          <w:szCs w:val="24"/>
        </w:rPr>
        <w:t xml:space="preserve">., </w:t>
      </w:r>
      <w:proofErr w:type="spellStart"/>
      <w:r w:rsidRPr="00D8069F">
        <w:rPr>
          <w:rFonts w:ascii="Times New Roman" w:hAnsi="Times New Roman" w:cs="Times New Roman"/>
          <w:sz w:val="24"/>
          <w:szCs w:val="24"/>
        </w:rPr>
        <w:t>гепатол</w:t>
      </w:r>
      <w:proofErr w:type="spellEnd"/>
      <w:r w:rsidRPr="00D8069F">
        <w:rPr>
          <w:rFonts w:ascii="Times New Roman" w:hAnsi="Times New Roman" w:cs="Times New Roman"/>
          <w:sz w:val="24"/>
          <w:szCs w:val="24"/>
        </w:rPr>
        <w:t xml:space="preserve">. и </w:t>
      </w:r>
      <w:proofErr w:type="spellStart"/>
      <w:r w:rsidRPr="00D8069F">
        <w:rPr>
          <w:rFonts w:ascii="Times New Roman" w:hAnsi="Times New Roman" w:cs="Times New Roman"/>
          <w:sz w:val="24"/>
          <w:szCs w:val="24"/>
        </w:rPr>
        <w:t>колопроктол</w:t>
      </w:r>
      <w:proofErr w:type="spellEnd"/>
      <w:r w:rsidRPr="00D8069F">
        <w:rPr>
          <w:rFonts w:ascii="Times New Roman" w:hAnsi="Times New Roman" w:cs="Times New Roman"/>
          <w:sz w:val="24"/>
          <w:szCs w:val="24"/>
        </w:rPr>
        <w:t>. — 1998. — № 1. — С. 53–58.</w:t>
      </w:r>
      <w:bookmarkEnd w:id="12"/>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13" w:name="_Ref500077569"/>
      <w:proofErr w:type="spellStart"/>
      <w:r w:rsidRPr="00D8069F">
        <w:rPr>
          <w:rFonts w:ascii="Times New Roman" w:hAnsi="Times New Roman" w:cs="Times New Roman"/>
          <w:sz w:val="24"/>
          <w:szCs w:val="24"/>
        </w:rPr>
        <w:t>Надинская</w:t>
      </w:r>
      <w:proofErr w:type="spellEnd"/>
      <w:r w:rsidRPr="00D8069F">
        <w:rPr>
          <w:rFonts w:ascii="Times New Roman" w:hAnsi="Times New Roman" w:cs="Times New Roman"/>
          <w:sz w:val="24"/>
          <w:szCs w:val="24"/>
        </w:rPr>
        <w:t xml:space="preserve"> М. Ю. Лечение печеночной энцефалопатии у больных циррозом печени с позиции доказательной медицины: мифы и реальность / М. Ю. </w:t>
      </w:r>
      <w:proofErr w:type="spellStart"/>
      <w:r w:rsidRPr="00D8069F">
        <w:rPr>
          <w:rFonts w:ascii="Times New Roman" w:hAnsi="Times New Roman" w:cs="Times New Roman"/>
          <w:sz w:val="24"/>
          <w:szCs w:val="24"/>
        </w:rPr>
        <w:t>Надинская</w:t>
      </w:r>
      <w:proofErr w:type="spellEnd"/>
      <w:r w:rsidRPr="00D8069F">
        <w:rPr>
          <w:rFonts w:ascii="Times New Roman" w:hAnsi="Times New Roman" w:cs="Times New Roman"/>
          <w:sz w:val="24"/>
          <w:szCs w:val="24"/>
        </w:rPr>
        <w:t xml:space="preserve"> // </w:t>
      </w:r>
      <w:proofErr w:type="spellStart"/>
      <w:r w:rsidRPr="00D8069F">
        <w:rPr>
          <w:rFonts w:ascii="Times New Roman" w:hAnsi="Times New Roman" w:cs="Times New Roman"/>
          <w:sz w:val="24"/>
          <w:szCs w:val="24"/>
          <w:lang w:val="en-US"/>
        </w:rPr>
        <w:t>Consilium</w:t>
      </w:r>
      <w:proofErr w:type="spellEnd"/>
      <w:r w:rsidRPr="00D8069F">
        <w:rPr>
          <w:rFonts w:ascii="Times New Roman" w:hAnsi="Times New Roman" w:cs="Times New Roman"/>
          <w:sz w:val="24"/>
          <w:szCs w:val="24"/>
        </w:rPr>
        <w:t xml:space="preserve"> </w:t>
      </w:r>
      <w:proofErr w:type="spellStart"/>
      <w:r w:rsidRPr="00D8069F">
        <w:rPr>
          <w:rFonts w:ascii="Times New Roman" w:hAnsi="Times New Roman" w:cs="Times New Roman"/>
          <w:sz w:val="24"/>
          <w:szCs w:val="24"/>
          <w:lang w:val="en-US"/>
        </w:rPr>
        <w:t>medicum</w:t>
      </w:r>
      <w:proofErr w:type="spellEnd"/>
      <w:r w:rsidRPr="00D8069F">
        <w:rPr>
          <w:rFonts w:ascii="Times New Roman" w:hAnsi="Times New Roman" w:cs="Times New Roman"/>
          <w:sz w:val="24"/>
          <w:szCs w:val="24"/>
        </w:rPr>
        <w:t>. Прил. Гастроэнтерология. — 2007. — № 1. — С. 17–28.</w:t>
      </w:r>
      <w:bookmarkEnd w:id="13"/>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14" w:name="_Ref500076803"/>
      <w:proofErr w:type="spellStart"/>
      <w:r w:rsidRPr="00D8069F">
        <w:rPr>
          <w:rFonts w:ascii="Times New Roman" w:hAnsi="Times New Roman" w:cs="Times New Roman"/>
          <w:sz w:val="24"/>
          <w:szCs w:val="24"/>
        </w:rPr>
        <w:t>Надинская</w:t>
      </w:r>
      <w:proofErr w:type="spellEnd"/>
      <w:r w:rsidRPr="00D8069F">
        <w:rPr>
          <w:rFonts w:ascii="Times New Roman" w:hAnsi="Times New Roman" w:cs="Times New Roman"/>
          <w:sz w:val="24"/>
          <w:szCs w:val="24"/>
        </w:rPr>
        <w:t xml:space="preserve"> М. Ю. Печеночная энцефалопатия // М. Ю. </w:t>
      </w:r>
      <w:proofErr w:type="spellStart"/>
      <w:r w:rsidRPr="00D8069F">
        <w:rPr>
          <w:rFonts w:ascii="Times New Roman" w:hAnsi="Times New Roman" w:cs="Times New Roman"/>
          <w:sz w:val="24"/>
          <w:szCs w:val="24"/>
        </w:rPr>
        <w:t>Надинская</w:t>
      </w:r>
      <w:proofErr w:type="spellEnd"/>
      <w:r w:rsidRPr="00D8069F">
        <w:rPr>
          <w:rFonts w:ascii="Times New Roman" w:hAnsi="Times New Roman" w:cs="Times New Roman"/>
          <w:sz w:val="24"/>
          <w:szCs w:val="24"/>
        </w:rPr>
        <w:t xml:space="preserve"> / В кн.: Болезни печени и желчевыводящих путей / Под ред. В. Т. Ивашкина. — М., 2002. — С. 177–189.</w:t>
      </w:r>
      <w:bookmarkEnd w:id="14"/>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15" w:name="_Ref500077361"/>
      <w:r w:rsidRPr="00D8069F">
        <w:rPr>
          <w:rFonts w:ascii="Times New Roman" w:hAnsi="Times New Roman" w:cs="Times New Roman"/>
          <w:sz w:val="24"/>
          <w:szCs w:val="24"/>
        </w:rPr>
        <w:t>Опыт применения препарата «</w:t>
      </w:r>
      <w:proofErr w:type="spellStart"/>
      <w:r w:rsidRPr="00D8069F">
        <w:rPr>
          <w:rFonts w:ascii="Times New Roman" w:hAnsi="Times New Roman" w:cs="Times New Roman"/>
          <w:sz w:val="24"/>
          <w:szCs w:val="24"/>
        </w:rPr>
        <w:t>Гепа-Мерц</w:t>
      </w:r>
      <w:proofErr w:type="spellEnd"/>
      <w:r w:rsidRPr="00D8069F">
        <w:rPr>
          <w:rFonts w:ascii="Times New Roman" w:hAnsi="Times New Roman" w:cs="Times New Roman"/>
          <w:sz w:val="24"/>
          <w:szCs w:val="24"/>
        </w:rPr>
        <w:t xml:space="preserve">» в лечении хронической печеночной энцефалопатии / И. С. </w:t>
      </w:r>
      <w:proofErr w:type="spellStart"/>
      <w:r w:rsidRPr="00D8069F">
        <w:rPr>
          <w:rFonts w:ascii="Times New Roman" w:hAnsi="Times New Roman" w:cs="Times New Roman"/>
          <w:sz w:val="24"/>
          <w:szCs w:val="24"/>
        </w:rPr>
        <w:t>Шульпекова</w:t>
      </w:r>
      <w:proofErr w:type="spellEnd"/>
      <w:r w:rsidRPr="00D8069F">
        <w:rPr>
          <w:rFonts w:ascii="Times New Roman" w:hAnsi="Times New Roman" w:cs="Times New Roman"/>
          <w:sz w:val="24"/>
          <w:szCs w:val="24"/>
        </w:rPr>
        <w:t xml:space="preserve">, Л. Ю. Ильченко, Е. В. Винницкая [и др.] // </w:t>
      </w:r>
      <w:proofErr w:type="spellStart"/>
      <w:r w:rsidRPr="00D8069F">
        <w:rPr>
          <w:rFonts w:ascii="Times New Roman" w:hAnsi="Times New Roman" w:cs="Times New Roman"/>
          <w:sz w:val="24"/>
          <w:szCs w:val="24"/>
        </w:rPr>
        <w:t>Клинич</w:t>
      </w:r>
      <w:proofErr w:type="spellEnd"/>
      <w:r w:rsidRPr="00D8069F">
        <w:rPr>
          <w:rFonts w:ascii="Times New Roman" w:hAnsi="Times New Roman" w:cs="Times New Roman"/>
          <w:sz w:val="24"/>
          <w:szCs w:val="24"/>
        </w:rPr>
        <w:t xml:space="preserve">. перспективы </w:t>
      </w:r>
      <w:proofErr w:type="spellStart"/>
      <w:r w:rsidRPr="00D8069F">
        <w:rPr>
          <w:rFonts w:ascii="Times New Roman" w:hAnsi="Times New Roman" w:cs="Times New Roman"/>
          <w:sz w:val="24"/>
          <w:szCs w:val="24"/>
        </w:rPr>
        <w:t>гастроэнтерол</w:t>
      </w:r>
      <w:proofErr w:type="spellEnd"/>
      <w:r w:rsidRPr="00D8069F">
        <w:rPr>
          <w:rFonts w:ascii="Times New Roman" w:hAnsi="Times New Roman" w:cs="Times New Roman"/>
          <w:sz w:val="24"/>
          <w:szCs w:val="24"/>
        </w:rPr>
        <w:t xml:space="preserve">., </w:t>
      </w:r>
      <w:proofErr w:type="spellStart"/>
      <w:r w:rsidRPr="00D8069F">
        <w:rPr>
          <w:rFonts w:ascii="Times New Roman" w:hAnsi="Times New Roman" w:cs="Times New Roman"/>
          <w:sz w:val="24"/>
          <w:szCs w:val="24"/>
        </w:rPr>
        <w:t>гепатол</w:t>
      </w:r>
      <w:proofErr w:type="spellEnd"/>
      <w:r w:rsidRPr="00D8069F">
        <w:rPr>
          <w:rFonts w:ascii="Times New Roman" w:hAnsi="Times New Roman" w:cs="Times New Roman"/>
          <w:sz w:val="24"/>
          <w:szCs w:val="24"/>
        </w:rPr>
        <w:t>. — 2005. — № 6. — С. 17–23.</w:t>
      </w:r>
      <w:bookmarkEnd w:id="15"/>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16" w:name="_Ref500077327"/>
      <w:r w:rsidRPr="00D8069F">
        <w:rPr>
          <w:rFonts w:ascii="Times New Roman" w:hAnsi="Times New Roman" w:cs="Times New Roman"/>
          <w:sz w:val="24"/>
          <w:szCs w:val="24"/>
        </w:rPr>
        <w:t xml:space="preserve">Оценка эффективности комплексной терапии печеночной энцефалопатии у больных циррозом печени / И. В. </w:t>
      </w:r>
      <w:proofErr w:type="spellStart"/>
      <w:r w:rsidRPr="00D8069F">
        <w:rPr>
          <w:rFonts w:ascii="Times New Roman" w:hAnsi="Times New Roman" w:cs="Times New Roman"/>
          <w:sz w:val="24"/>
          <w:szCs w:val="24"/>
        </w:rPr>
        <w:t>Маев</w:t>
      </w:r>
      <w:proofErr w:type="spellEnd"/>
      <w:r w:rsidRPr="00D8069F">
        <w:rPr>
          <w:rFonts w:ascii="Times New Roman" w:hAnsi="Times New Roman" w:cs="Times New Roman"/>
          <w:sz w:val="24"/>
          <w:szCs w:val="24"/>
        </w:rPr>
        <w:t xml:space="preserve">, Е. С. </w:t>
      </w:r>
      <w:proofErr w:type="spellStart"/>
      <w:r w:rsidRPr="00D8069F">
        <w:rPr>
          <w:rFonts w:ascii="Times New Roman" w:hAnsi="Times New Roman" w:cs="Times New Roman"/>
          <w:sz w:val="24"/>
          <w:szCs w:val="24"/>
        </w:rPr>
        <w:t>Вьючнова</w:t>
      </w:r>
      <w:proofErr w:type="spellEnd"/>
      <w:r w:rsidRPr="00D8069F">
        <w:rPr>
          <w:rFonts w:ascii="Times New Roman" w:hAnsi="Times New Roman" w:cs="Times New Roman"/>
          <w:sz w:val="24"/>
          <w:szCs w:val="24"/>
        </w:rPr>
        <w:t>, Е. Г. Лебедева [и др.] // Клин</w:t>
      </w:r>
      <w:proofErr w:type="gramStart"/>
      <w:r w:rsidRPr="00D8069F">
        <w:rPr>
          <w:rFonts w:ascii="Times New Roman" w:hAnsi="Times New Roman" w:cs="Times New Roman"/>
          <w:sz w:val="24"/>
          <w:szCs w:val="24"/>
        </w:rPr>
        <w:t>.</w:t>
      </w:r>
      <w:proofErr w:type="gramEnd"/>
      <w:r w:rsidRPr="00D8069F">
        <w:rPr>
          <w:rFonts w:ascii="Times New Roman" w:hAnsi="Times New Roman" w:cs="Times New Roman"/>
          <w:sz w:val="24"/>
          <w:szCs w:val="24"/>
        </w:rPr>
        <w:t xml:space="preserve"> </w:t>
      </w:r>
      <w:proofErr w:type="gramStart"/>
      <w:r w:rsidRPr="00D8069F">
        <w:rPr>
          <w:rFonts w:ascii="Times New Roman" w:hAnsi="Times New Roman" w:cs="Times New Roman"/>
          <w:sz w:val="24"/>
          <w:szCs w:val="24"/>
        </w:rPr>
        <w:t>м</w:t>
      </w:r>
      <w:proofErr w:type="gramEnd"/>
      <w:r w:rsidRPr="00D8069F">
        <w:rPr>
          <w:rFonts w:ascii="Times New Roman" w:hAnsi="Times New Roman" w:cs="Times New Roman"/>
          <w:sz w:val="24"/>
          <w:szCs w:val="24"/>
        </w:rPr>
        <w:t>ед. — 2002. — № 5. — С. 42–45.</w:t>
      </w:r>
      <w:bookmarkEnd w:id="16"/>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17" w:name="_Ref500076784"/>
      <w:proofErr w:type="spellStart"/>
      <w:r w:rsidRPr="00D8069F">
        <w:rPr>
          <w:rFonts w:ascii="Times New Roman" w:hAnsi="Times New Roman" w:cs="Times New Roman"/>
          <w:sz w:val="24"/>
          <w:szCs w:val="24"/>
        </w:rPr>
        <w:t>Подымова</w:t>
      </w:r>
      <w:proofErr w:type="spellEnd"/>
      <w:r w:rsidRPr="00D8069F">
        <w:rPr>
          <w:rFonts w:ascii="Times New Roman" w:hAnsi="Times New Roman" w:cs="Times New Roman"/>
          <w:sz w:val="24"/>
          <w:szCs w:val="24"/>
        </w:rPr>
        <w:t xml:space="preserve"> С. Д. Болезни печени: руководство для врачей </w:t>
      </w:r>
      <w:r w:rsidRPr="00D8069F">
        <w:rPr>
          <w:rFonts w:ascii="Times New Roman" w:hAnsi="Times New Roman" w:cs="Times New Roman"/>
          <w:sz w:val="24"/>
          <w:szCs w:val="24"/>
          <w:lang w:eastAsia="zh-CN"/>
        </w:rPr>
        <w:t xml:space="preserve">/ С. Д. </w:t>
      </w:r>
      <w:proofErr w:type="spellStart"/>
      <w:r w:rsidRPr="00D8069F">
        <w:rPr>
          <w:rFonts w:ascii="Times New Roman" w:hAnsi="Times New Roman" w:cs="Times New Roman"/>
          <w:sz w:val="24"/>
          <w:szCs w:val="24"/>
        </w:rPr>
        <w:t>Подымова</w:t>
      </w:r>
      <w:proofErr w:type="spellEnd"/>
      <w:r w:rsidRPr="00D8069F">
        <w:rPr>
          <w:rFonts w:ascii="Times New Roman" w:hAnsi="Times New Roman" w:cs="Times New Roman"/>
          <w:sz w:val="24"/>
          <w:szCs w:val="24"/>
        </w:rPr>
        <w:t>. — М., 2005. — С. 109–127.</w:t>
      </w:r>
      <w:bookmarkEnd w:id="17"/>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18" w:name="_Ref500076963"/>
      <w:proofErr w:type="spellStart"/>
      <w:r w:rsidRPr="00D8069F">
        <w:rPr>
          <w:rFonts w:ascii="Times New Roman" w:hAnsi="Times New Roman" w:cs="Times New Roman"/>
          <w:sz w:val="24"/>
          <w:szCs w:val="24"/>
        </w:rPr>
        <w:t>Подымова</w:t>
      </w:r>
      <w:proofErr w:type="spellEnd"/>
      <w:r w:rsidRPr="00D8069F">
        <w:rPr>
          <w:rFonts w:ascii="Times New Roman" w:hAnsi="Times New Roman" w:cs="Times New Roman"/>
          <w:sz w:val="24"/>
          <w:szCs w:val="24"/>
        </w:rPr>
        <w:t xml:space="preserve"> С. Д. Гепатогенная энцефалопатия / С. Д. </w:t>
      </w:r>
      <w:proofErr w:type="spellStart"/>
      <w:r w:rsidRPr="00D8069F">
        <w:rPr>
          <w:rFonts w:ascii="Times New Roman" w:hAnsi="Times New Roman" w:cs="Times New Roman"/>
          <w:sz w:val="24"/>
          <w:szCs w:val="24"/>
        </w:rPr>
        <w:t>Подымова</w:t>
      </w:r>
      <w:proofErr w:type="spellEnd"/>
      <w:r w:rsidRPr="00D8069F">
        <w:rPr>
          <w:rFonts w:ascii="Times New Roman" w:hAnsi="Times New Roman" w:cs="Times New Roman"/>
          <w:sz w:val="24"/>
          <w:szCs w:val="24"/>
        </w:rPr>
        <w:t xml:space="preserve"> // </w:t>
      </w:r>
      <w:proofErr w:type="spellStart"/>
      <w:r w:rsidRPr="00D8069F">
        <w:rPr>
          <w:rFonts w:ascii="Times New Roman" w:hAnsi="Times New Roman" w:cs="Times New Roman"/>
          <w:sz w:val="24"/>
          <w:szCs w:val="24"/>
        </w:rPr>
        <w:t>Российск</w:t>
      </w:r>
      <w:proofErr w:type="spellEnd"/>
      <w:r w:rsidRPr="00D8069F">
        <w:rPr>
          <w:rFonts w:ascii="Times New Roman" w:hAnsi="Times New Roman" w:cs="Times New Roman"/>
          <w:sz w:val="24"/>
          <w:szCs w:val="24"/>
        </w:rPr>
        <w:t xml:space="preserve">. журн. </w:t>
      </w:r>
      <w:proofErr w:type="spellStart"/>
      <w:r w:rsidRPr="00D8069F">
        <w:rPr>
          <w:rFonts w:ascii="Times New Roman" w:hAnsi="Times New Roman" w:cs="Times New Roman"/>
          <w:sz w:val="24"/>
          <w:szCs w:val="24"/>
        </w:rPr>
        <w:t>гастроэнтерол</w:t>
      </w:r>
      <w:proofErr w:type="spellEnd"/>
      <w:r w:rsidRPr="00D8069F">
        <w:rPr>
          <w:rFonts w:ascii="Times New Roman" w:hAnsi="Times New Roman" w:cs="Times New Roman"/>
          <w:sz w:val="24"/>
          <w:szCs w:val="24"/>
        </w:rPr>
        <w:t xml:space="preserve">., </w:t>
      </w:r>
      <w:proofErr w:type="spellStart"/>
      <w:r w:rsidRPr="00D8069F">
        <w:rPr>
          <w:rFonts w:ascii="Times New Roman" w:hAnsi="Times New Roman" w:cs="Times New Roman"/>
          <w:sz w:val="24"/>
          <w:szCs w:val="24"/>
        </w:rPr>
        <w:t>гепатол</w:t>
      </w:r>
      <w:proofErr w:type="spellEnd"/>
      <w:r w:rsidRPr="00D8069F">
        <w:rPr>
          <w:rFonts w:ascii="Times New Roman" w:hAnsi="Times New Roman" w:cs="Times New Roman"/>
          <w:sz w:val="24"/>
          <w:szCs w:val="24"/>
        </w:rPr>
        <w:t xml:space="preserve">. и </w:t>
      </w:r>
      <w:proofErr w:type="spellStart"/>
      <w:r w:rsidRPr="00D8069F">
        <w:rPr>
          <w:rFonts w:ascii="Times New Roman" w:hAnsi="Times New Roman" w:cs="Times New Roman"/>
          <w:sz w:val="24"/>
          <w:szCs w:val="24"/>
        </w:rPr>
        <w:t>колопроктол</w:t>
      </w:r>
      <w:proofErr w:type="spellEnd"/>
      <w:r w:rsidRPr="00D8069F">
        <w:rPr>
          <w:rFonts w:ascii="Times New Roman" w:hAnsi="Times New Roman" w:cs="Times New Roman"/>
          <w:sz w:val="24"/>
          <w:szCs w:val="24"/>
        </w:rPr>
        <w:t>., 1997. — № 1. — С. 88–92.</w:t>
      </w:r>
      <w:bookmarkEnd w:id="18"/>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19" w:name="_Ref500077317"/>
      <w:proofErr w:type="spellStart"/>
      <w:r w:rsidRPr="00D8069F">
        <w:rPr>
          <w:rFonts w:ascii="Times New Roman" w:hAnsi="Times New Roman" w:cs="Times New Roman"/>
          <w:sz w:val="24"/>
          <w:szCs w:val="24"/>
        </w:rPr>
        <w:t>Подымова</w:t>
      </w:r>
      <w:proofErr w:type="spellEnd"/>
      <w:r w:rsidRPr="00D8069F">
        <w:rPr>
          <w:rFonts w:ascii="Times New Roman" w:hAnsi="Times New Roman" w:cs="Times New Roman"/>
          <w:sz w:val="24"/>
          <w:szCs w:val="24"/>
        </w:rPr>
        <w:t xml:space="preserve"> С. Д. Печеночная энцефалопатия. Клинические особенности. Диагностика. Лечение / С. Д. </w:t>
      </w:r>
      <w:proofErr w:type="spellStart"/>
      <w:r w:rsidRPr="00D8069F">
        <w:rPr>
          <w:rFonts w:ascii="Times New Roman" w:hAnsi="Times New Roman" w:cs="Times New Roman"/>
          <w:sz w:val="24"/>
          <w:szCs w:val="24"/>
        </w:rPr>
        <w:t>Подымова</w:t>
      </w:r>
      <w:proofErr w:type="spellEnd"/>
      <w:r w:rsidRPr="00D8069F">
        <w:rPr>
          <w:rFonts w:ascii="Times New Roman" w:hAnsi="Times New Roman" w:cs="Times New Roman"/>
          <w:sz w:val="24"/>
          <w:szCs w:val="24"/>
        </w:rPr>
        <w:t xml:space="preserve"> // </w:t>
      </w:r>
      <w:proofErr w:type="spellStart"/>
      <w:r w:rsidRPr="00D8069F">
        <w:rPr>
          <w:rFonts w:ascii="Times New Roman" w:hAnsi="Times New Roman" w:cs="Times New Roman"/>
          <w:sz w:val="24"/>
          <w:szCs w:val="24"/>
          <w:lang w:val="en-US"/>
        </w:rPr>
        <w:t>Consilium</w:t>
      </w:r>
      <w:proofErr w:type="spellEnd"/>
      <w:r w:rsidRPr="00D8069F">
        <w:rPr>
          <w:rFonts w:ascii="Times New Roman" w:hAnsi="Times New Roman" w:cs="Times New Roman"/>
          <w:sz w:val="24"/>
          <w:szCs w:val="24"/>
        </w:rPr>
        <w:t xml:space="preserve"> </w:t>
      </w:r>
      <w:proofErr w:type="spellStart"/>
      <w:r w:rsidRPr="00D8069F">
        <w:rPr>
          <w:rFonts w:ascii="Times New Roman" w:hAnsi="Times New Roman" w:cs="Times New Roman"/>
          <w:sz w:val="24"/>
          <w:szCs w:val="24"/>
          <w:lang w:val="en-US"/>
        </w:rPr>
        <w:t>medicum</w:t>
      </w:r>
      <w:proofErr w:type="spellEnd"/>
      <w:r w:rsidRPr="00D8069F">
        <w:rPr>
          <w:rFonts w:ascii="Times New Roman" w:hAnsi="Times New Roman" w:cs="Times New Roman"/>
          <w:sz w:val="24"/>
          <w:szCs w:val="24"/>
        </w:rPr>
        <w:t>: Хирургия. — 2001. — С. 19–22.</w:t>
      </w:r>
      <w:bookmarkEnd w:id="19"/>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20" w:name="_Ref500077547"/>
      <w:r w:rsidRPr="00D8069F">
        <w:rPr>
          <w:rFonts w:ascii="Times New Roman" w:hAnsi="Times New Roman" w:cs="Times New Roman"/>
          <w:sz w:val="24"/>
          <w:szCs w:val="24"/>
        </w:rPr>
        <w:t xml:space="preserve">Родченко В. Г. </w:t>
      </w:r>
      <w:proofErr w:type="spellStart"/>
      <w:r w:rsidRPr="00D8069F">
        <w:rPr>
          <w:rFonts w:ascii="Times New Roman" w:hAnsi="Times New Roman" w:cs="Times New Roman"/>
          <w:sz w:val="24"/>
          <w:szCs w:val="24"/>
        </w:rPr>
        <w:t>Гепасол-А</w:t>
      </w:r>
      <w:proofErr w:type="spellEnd"/>
      <w:r w:rsidRPr="00D8069F">
        <w:rPr>
          <w:rFonts w:ascii="Times New Roman" w:hAnsi="Times New Roman" w:cs="Times New Roman"/>
          <w:sz w:val="24"/>
          <w:szCs w:val="24"/>
        </w:rPr>
        <w:t xml:space="preserve"> в лечении хронических заболеваний печени с проявлениями системной печеночной энцефалопатии / В. Г. Родченко, О. Н. Родченко // </w:t>
      </w:r>
      <w:proofErr w:type="spellStart"/>
      <w:r w:rsidRPr="00D8069F">
        <w:rPr>
          <w:rFonts w:ascii="Times New Roman" w:hAnsi="Times New Roman" w:cs="Times New Roman"/>
          <w:sz w:val="24"/>
          <w:szCs w:val="24"/>
        </w:rPr>
        <w:t>Российск</w:t>
      </w:r>
      <w:proofErr w:type="spellEnd"/>
      <w:r w:rsidRPr="00D8069F">
        <w:rPr>
          <w:rFonts w:ascii="Times New Roman" w:hAnsi="Times New Roman" w:cs="Times New Roman"/>
          <w:sz w:val="24"/>
          <w:szCs w:val="24"/>
        </w:rPr>
        <w:t xml:space="preserve">. журн. </w:t>
      </w:r>
      <w:proofErr w:type="spellStart"/>
      <w:r w:rsidRPr="00D8069F">
        <w:rPr>
          <w:rFonts w:ascii="Times New Roman" w:hAnsi="Times New Roman" w:cs="Times New Roman"/>
          <w:sz w:val="24"/>
          <w:szCs w:val="24"/>
        </w:rPr>
        <w:t>гастроэнтерол</w:t>
      </w:r>
      <w:proofErr w:type="spellEnd"/>
      <w:r w:rsidRPr="00D8069F">
        <w:rPr>
          <w:rFonts w:ascii="Times New Roman" w:hAnsi="Times New Roman" w:cs="Times New Roman"/>
          <w:sz w:val="24"/>
          <w:szCs w:val="24"/>
        </w:rPr>
        <w:t xml:space="preserve">., </w:t>
      </w:r>
      <w:proofErr w:type="spellStart"/>
      <w:r w:rsidRPr="00D8069F">
        <w:rPr>
          <w:rFonts w:ascii="Times New Roman" w:hAnsi="Times New Roman" w:cs="Times New Roman"/>
          <w:sz w:val="24"/>
          <w:szCs w:val="24"/>
        </w:rPr>
        <w:t>гепатол</w:t>
      </w:r>
      <w:proofErr w:type="spellEnd"/>
      <w:r w:rsidRPr="00D8069F">
        <w:rPr>
          <w:rFonts w:ascii="Times New Roman" w:hAnsi="Times New Roman" w:cs="Times New Roman"/>
          <w:sz w:val="24"/>
          <w:szCs w:val="24"/>
        </w:rPr>
        <w:t xml:space="preserve">. и </w:t>
      </w:r>
      <w:proofErr w:type="spellStart"/>
      <w:r w:rsidRPr="00D8069F">
        <w:rPr>
          <w:rFonts w:ascii="Times New Roman" w:hAnsi="Times New Roman" w:cs="Times New Roman"/>
          <w:sz w:val="24"/>
          <w:szCs w:val="24"/>
        </w:rPr>
        <w:t>колопроктол</w:t>
      </w:r>
      <w:proofErr w:type="spellEnd"/>
      <w:r w:rsidRPr="00D8069F">
        <w:rPr>
          <w:rFonts w:ascii="Times New Roman" w:hAnsi="Times New Roman" w:cs="Times New Roman"/>
          <w:sz w:val="24"/>
          <w:szCs w:val="24"/>
        </w:rPr>
        <w:t>. — 2002. — № 2. — С. 73–76.</w:t>
      </w:r>
      <w:bookmarkEnd w:id="20"/>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21" w:name="_Ref500077050"/>
      <w:r w:rsidRPr="00D8069F">
        <w:rPr>
          <w:rFonts w:ascii="Times New Roman" w:hAnsi="Times New Roman" w:cs="Times New Roman"/>
          <w:sz w:val="24"/>
          <w:szCs w:val="24"/>
        </w:rPr>
        <w:t>Родченко В. Г. Печеночная энцефалопатия / В. Г. Родченко, О. Н. Родченко. — СПб</w:t>
      </w:r>
      <w:proofErr w:type="gramStart"/>
      <w:r w:rsidRPr="00D8069F">
        <w:rPr>
          <w:rFonts w:ascii="Times New Roman" w:hAnsi="Times New Roman" w:cs="Times New Roman"/>
          <w:sz w:val="24"/>
          <w:szCs w:val="24"/>
        </w:rPr>
        <w:t xml:space="preserve">. ; </w:t>
      </w:r>
      <w:proofErr w:type="gramEnd"/>
      <w:r w:rsidRPr="00D8069F">
        <w:rPr>
          <w:rFonts w:ascii="Times New Roman" w:hAnsi="Times New Roman" w:cs="Times New Roman"/>
          <w:sz w:val="24"/>
          <w:szCs w:val="24"/>
        </w:rPr>
        <w:t>М., 2005.</w:t>
      </w:r>
      <w:bookmarkEnd w:id="21"/>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22" w:name="_Ref500076788"/>
      <w:proofErr w:type="spellStart"/>
      <w:r w:rsidRPr="00D8069F">
        <w:rPr>
          <w:rFonts w:ascii="Times New Roman" w:hAnsi="Times New Roman" w:cs="Times New Roman"/>
          <w:sz w:val="24"/>
          <w:szCs w:val="24"/>
        </w:rPr>
        <w:t>Циммерман</w:t>
      </w:r>
      <w:proofErr w:type="spellEnd"/>
      <w:r w:rsidRPr="00D8069F">
        <w:rPr>
          <w:rFonts w:ascii="Times New Roman" w:hAnsi="Times New Roman" w:cs="Times New Roman"/>
          <w:sz w:val="24"/>
          <w:szCs w:val="24"/>
        </w:rPr>
        <w:t xml:space="preserve"> Я. С. Классификации гастроэнтерологических заболеваний и клинических синдромов / Я. С. </w:t>
      </w:r>
      <w:proofErr w:type="spellStart"/>
      <w:r w:rsidRPr="00D8069F">
        <w:rPr>
          <w:rFonts w:ascii="Times New Roman" w:hAnsi="Times New Roman" w:cs="Times New Roman"/>
          <w:sz w:val="24"/>
          <w:szCs w:val="24"/>
        </w:rPr>
        <w:t>Циммерман</w:t>
      </w:r>
      <w:proofErr w:type="spellEnd"/>
      <w:r w:rsidRPr="00D8069F">
        <w:rPr>
          <w:rFonts w:ascii="Times New Roman" w:hAnsi="Times New Roman" w:cs="Times New Roman"/>
          <w:sz w:val="24"/>
          <w:szCs w:val="24"/>
        </w:rPr>
        <w:t xml:space="preserve">, И. Я. </w:t>
      </w:r>
      <w:proofErr w:type="spellStart"/>
      <w:r w:rsidRPr="00D8069F">
        <w:rPr>
          <w:rFonts w:ascii="Times New Roman" w:hAnsi="Times New Roman" w:cs="Times New Roman"/>
          <w:sz w:val="24"/>
          <w:szCs w:val="24"/>
        </w:rPr>
        <w:t>Циммерман</w:t>
      </w:r>
      <w:proofErr w:type="spellEnd"/>
      <w:r w:rsidRPr="00D8069F">
        <w:rPr>
          <w:rFonts w:ascii="Times New Roman" w:hAnsi="Times New Roman" w:cs="Times New Roman"/>
          <w:sz w:val="24"/>
          <w:szCs w:val="24"/>
        </w:rPr>
        <w:t>. — 5</w:t>
      </w:r>
      <w:r w:rsidRPr="00D8069F">
        <w:rPr>
          <w:rFonts w:ascii="Times New Roman" w:hAnsi="Times New Roman" w:cs="Times New Roman"/>
          <w:sz w:val="24"/>
          <w:szCs w:val="24"/>
          <w:vertAlign w:val="superscript"/>
        </w:rPr>
        <w:t>ое</w:t>
      </w:r>
      <w:r w:rsidRPr="00D8069F">
        <w:rPr>
          <w:rFonts w:ascii="Times New Roman" w:hAnsi="Times New Roman" w:cs="Times New Roman"/>
          <w:sz w:val="24"/>
          <w:szCs w:val="24"/>
        </w:rPr>
        <w:t xml:space="preserve"> изд. — Пермь, 2016. — С. 127–131.</w:t>
      </w:r>
      <w:bookmarkEnd w:id="22"/>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23" w:name="_Ref500077080"/>
      <w:r w:rsidRPr="00D8069F">
        <w:rPr>
          <w:rFonts w:ascii="Times New Roman" w:hAnsi="Times New Roman" w:cs="Times New Roman"/>
          <w:sz w:val="24"/>
          <w:szCs w:val="24"/>
        </w:rPr>
        <w:t xml:space="preserve">Шерлок Ш. Заболевания печени и желчных путей / Ш. Шерлок, </w:t>
      </w:r>
      <w:proofErr w:type="gramStart"/>
      <w:r w:rsidRPr="00D8069F">
        <w:rPr>
          <w:rFonts w:ascii="Times New Roman" w:hAnsi="Times New Roman" w:cs="Times New Roman"/>
          <w:sz w:val="24"/>
          <w:szCs w:val="24"/>
        </w:rPr>
        <w:t>Дж</w:t>
      </w:r>
      <w:proofErr w:type="gramEnd"/>
      <w:r w:rsidRPr="00D8069F">
        <w:rPr>
          <w:rFonts w:ascii="Times New Roman" w:hAnsi="Times New Roman" w:cs="Times New Roman"/>
          <w:sz w:val="24"/>
          <w:szCs w:val="24"/>
        </w:rPr>
        <w:t>. Дули // Пер. с англ. — М, 1999.</w:t>
      </w:r>
      <w:bookmarkEnd w:id="23"/>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24" w:name="_Ref500077575"/>
      <w:proofErr w:type="spellStart"/>
      <w:r w:rsidRPr="00D8069F">
        <w:rPr>
          <w:rFonts w:ascii="Times New Roman" w:hAnsi="Times New Roman" w:cs="Times New Roman"/>
          <w:sz w:val="24"/>
          <w:szCs w:val="24"/>
        </w:rPr>
        <w:t>Шульпекова</w:t>
      </w:r>
      <w:proofErr w:type="spellEnd"/>
      <w:r w:rsidRPr="00D8069F">
        <w:rPr>
          <w:rFonts w:ascii="Times New Roman" w:hAnsi="Times New Roman" w:cs="Times New Roman"/>
          <w:sz w:val="24"/>
          <w:szCs w:val="24"/>
        </w:rPr>
        <w:t xml:space="preserve"> Ю. О. Возможности коррекции метаболических нарушений при печеночной энцефалопатии / Ю. О. </w:t>
      </w:r>
      <w:proofErr w:type="spellStart"/>
      <w:r w:rsidRPr="00D8069F">
        <w:rPr>
          <w:rFonts w:ascii="Times New Roman" w:hAnsi="Times New Roman" w:cs="Times New Roman"/>
          <w:sz w:val="24"/>
          <w:szCs w:val="24"/>
        </w:rPr>
        <w:t>Шульпекова</w:t>
      </w:r>
      <w:proofErr w:type="spellEnd"/>
      <w:r w:rsidRPr="00D8069F">
        <w:rPr>
          <w:rFonts w:ascii="Times New Roman" w:hAnsi="Times New Roman" w:cs="Times New Roman"/>
          <w:sz w:val="24"/>
          <w:szCs w:val="24"/>
        </w:rPr>
        <w:t>, В. Т. Ивашкин // Русск. мед</w:t>
      </w:r>
      <w:proofErr w:type="gramStart"/>
      <w:r w:rsidRPr="00D8069F">
        <w:rPr>
          <w:rFonts w:ascii="Times New Roman" w:hAnsi="Times New Roman" w:cs="Times New Roman"/>
          <w:sz w:val="24"/>
          <w:szCs w:val="24"/>
        </w:rPr>
        <w:t>.</w:t>
      </w:r>
      <w:proofErr w:type="gramEnd"/>
      <w:r w:rsidRPr="00D8069F">
        <w:rPr>
          <w:rFonts w:ascii="Times New Roman" w:hAnsi="Times New Roman" w:cs="Times New Roman"/>
          <w:sz w:val="24"/>
          <w:szCs w:val="24"/>
        </w:rPr>
        <w:t xml:space="preserve"> </w:t>
      </w:r>
      <w:proofErr w:type="gramStart"/>
      <w:r w:rsidRPr="00D8069F">
        <w:rPr>
          <w:rFonts w:ascii="Times New Roman" w:hAnsi="Times New Roman" w:cs="Times New Roman"/>
          <w:sz w:val="24"/>
          <w:szCs w:val="24"/>
        </w:rPr>
        <w:t>ж</w:t>
      </w:r>
      <w:proofErr w:type="gramEnd"/>
      <w:r w:rsidRPr="00D8069F">
        <w:rPr>
          <w:rFonts w:ascii="Times New Roman" w:hAnsi="Times New Roman" w:cs="Times New Roman"/>
          <w:sz w:val="24"/>
          <w:szCs w:val="24"/>
        </w:rPr>
        <w:t>урн. — 2005. — № 7 (2). — С. 77–81.</w:t>
      </w:r>
      <w:bookmarkEnd w:id="24"/>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25" w:name="_Ref500077476"/>
      <w:proofErr w:type="spellStart"/>
      <w:r w:rsidRPr="00D8069F">
        <w:rPr>
          <w:rFonts w:ascii="Times New Roman" w:hAnsi="Times New Roman" w:cs="Times New Roman"/>
          <w:sz w:val="24"/>
          <w:szCs w:val="24"/>
        </w:rPr>
        <w:t>Шульпекова</w:t>
      </w:r>
      <w:proofErr w:type="spellEnd"/>
      <w:r w:rsidRPr="00D8069F">
        <w:rPr>
          <w:rFonts w:ascii="Times New Roman" w:hAnsi="Times New Roman" w:cs="Times New Roman"/>
          <w:sz w:val="24"/>
          <w:szCs w:val="24"/>
        </w:rPr>
        <w:t xml:space="preserve"> Ю. О. Печеночная энцефалопатия и методы ее коррекции / Ю. О. </w:t>
      </w:r>
      <w:proofErr w:type="spellStart"/>
      <w:r w:rsidRPr="00D8069F">
        <w:rPr>
          <w:rFonts w:ascii="Times New Roman" w:hAnsi="Times New Roman" w:cs="Times New Roman"/>
          <w:sz w:val="24"/>
          <w:szCs w:val="24"/>
        </w:rPr>
        <w:t>Шульпекова</w:t>
      </w:r>
      <w:proofErr w:type="spellEnd"/>
      <w:r w:rsidRPr="00D8069F">
        <w:rPr>
          <w:rFonts w:ascii="Times New Roman" w:hAnsi="Times New Roman" w:cs="Times New Roman"/>
          <w:sz w:val="24"/>
          <w:szCs w:val="24"/>
        </w:rPr>
        <w:t xml:space="preserve"> // </w:t>
      </w:r>
      <w:proofErr w:type="spellStart"/>
      <w:r w:rsidRPr="00D8069F">
        <w:rPr>
          <w:rFonts w:ascii="Times New Roman" w:hAnsi="Times New Roman" w:cs="Times New Roman"/>
          <w:sz w:val="24"/>
          <w:szCs w:val="24"/>
          <w:lang w:val="en-US"/>
        </w:rPr>
        <w:t>Consilium</w:t>
      </w:r>
      <w:proofErr w:type="spellEnd"/>
      <w:r w:rsidRPr="00D8069F">
        <w:rPr>
          <w:rFonts w:ascii="Times New Roman" w:hAnsi="Times New Roman" w:cs="Times New Roman"/>
          <w:sz w:val="24"/>
          <w:szCs w:val="24"/>
        </w:rPr>
        <w:t xml:space="preserve"> </w:t>
      </w:r>
      <w:proofErr w:type="spellStart"/>
      <w:r w:rsidRPr="00D8069F">
        <w:rPr>
          <w:rFonts w:ascii="Times New Roman" w:hAnsi="Times New Roman" w:cs="Times New Roman"/>
          <w:sz w:val="24"/>
          <w:szCs w:val="24"/>
          <w:lang w:val="en-US"/>
        </w:rPr>
        <w:t>medicum</w:t>
      </w:r>
      <w:proofErr w:type="spellEnd"/>
      <w:r w:rsidRPr="00D8069F">
        <w:rPr>
          <w:rFonts w:ascii="Times New Roman" w:hAnsi="Times New Roman" w:cs="Times New Roman"/>
          <w:sz w:val="24"/>
          <w:szCs w:val="24"/>
        </w:rPr>
        <w:t>. — 2005. — № 1. — С. 26–31.</w:t>
      </w:r>
      <w:bookmarkEnd w:id="25"/>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26" w:name="_Ref500077559"/>
      <w:r w:rsidRPr="00D8069F">
        <w:rPr>
          <w:rFonts w:ascii="Times New Roman" w:hAnsi="Times New Roman" w:cs="Times New Roman"/>
          <w:sz w:val="24"/>
          <w:szCs w:val="24"/>
        </w:rPr>
        <w:t xml:space="preserve">Эффективность различных </w:t>
      </w:r>
      <w:proofErr w:type="spellStart"/>
      <w:r w:rsidRPr="00D8069F">
        <w:rPr>
          <w:rFonts w:ascii="Times New Roman" w:hAnsi="Times New Roman" w:cs="Times New Roman"/>
          <w:sz w:val="24"/>
          <w:szCs w:val="24"/>
        </w:rPr>
        <w:t>гепатопротекторов</w:t>
      </w:r>
      <w:proofErr w:type="spellEnd"/>
      <w:r w:rsidRPr="00D8069F">
        <w:rPr>
          <w:rFonts w:ascii="Times New Roman" w:hAnsi="Times New Roman" w:cs="Times New Roman"/>
          <w:sz w:val="24"/>
          <w:szCs w:val="24"/>
        </w:rPr>
        <w:t xml:space="preserve"> при печеночной энцефалопатии / О. В. </w:t>
      </w:r>
      <w:proofErr w:type="spellStart"/>
      <w:r w:rsidRPr="00D8069F">
        <w:rPr>
          <w:rFonts w:ascii="Times New Roman" w:hAnsi="Times New Roman" w:cs="Times New Roman"/>
          <w:sz w:val="24"/>
          <w:szCs w:val="24"/>
        </w:rPr>
        <w:t>Любшина</w:t>
      </w:r>
      <w:proofErr w:type="spellEnd"/>
      <w:r w:rsidRPr="00D8069F">
        <w:rPr>
          <w:rFonts w:ascii="Times New Roman" w:hAnsi="Times New Roman" w:cs="Times New Roman"/>
          <w:sz w:val="24"/>
          <w:szCs w:val="24"/>
        </w:rPr>
        <w:t xml:space="preserve">, В. Е. Гречко, Ф. Л. </w:t>
      </w:r>
      <w:proofErr w:type="spellStart"/>
      <w:r w:rsidRPr="00D8069F">
        <w:rPr>
          <w:rFonts w:ascii="Times New Roman" w:hAnsi="Times New Roman" w:cs="Times New Roman"/>
          <w:sz w:val="24"/>
          <w:szCs w:val="24"/>
        </w:rPr>
        <w:t>Вертнин</w:t>
      </w:r>
      <w:proofErr w:type="spellEnd"/>
      <w:r w:rsidRPr="00D8069F">
        <w:rPr>
          <w:rFonts w:ascii="Times New Roman" w:hAnsi="Times New Roman" w:cs="Times New Roman"/>
          <w:sz w:val="24"/>
          <w:szCs w:val="24"/>
        </w:rPr>
        <w:t xml:space="preserve">, И. В. </w:t>
      </w:r>
      <w:proofErr w:type="spellStart"/>
      <w:r w:rsidRPr="00D8069F">
        <w:rPr>
          <w:rFonts w:ascii="Times New Roman" w:hAnsi="Times New Roman" w:cs="Times New Roman"/>
          <w:sz w:val="24"/>
          <w:szCs w:val="24"/>
        </w:rPr>
        <w:t>Маев</w:t>
      </w:r>
      <w:proofErr w:type="spellEnd"/>
      <w:r w:rsidRPr="00D8069F">
        <w:rPr>
          <w:rFonts w:ascii="Times New Roman" w:hAnsi="Times New Roman" w:cs="Times New Roman"/>
          <w:sz w:val="24"/>
          <w:szCs w:val="24"/>
        </w:rPr>
        <w:t xml:space="preserve"> // Клин</w:t>
      </w:r>
      <w:proofErr w:type="gramStart"/>
      <w:r w:rsidRPr="00D8069F">
        <w:rPr>
          <w:rFonts w:ascii="Times New Roman" w:hAnsi="Times New Roman" w:cs="Times New Roman"/>
          <w:sz w:val="24"/>
          <w:szCs w:val="24"/>
        </w:rPr>
        <w:t>.</w:t>
      </w:r>
      <w:proofErr w:type="gramEnd"/>
      <w:r w:rsidRPr="00D8069F">
        <w:rPr>
          <w:rFonts w:ascii="Times New Roman" w:hAnsi="Times New Roman" w:cs="Times New Roman"/>
          <w:sz w:val="24"/>
          <w:szCs w:val="24"/>
        </w:rPr>
        <w:t xml:space="preserve"> </w:t>
      </w:r>
      <w:proofErr w:type="gramStart"/>
      <w:r w:rsidRPr="00D8069F">
        <w:rPr>
          <w:rFonts w:ascii="Times New Roman" w:hAnsi="Times New Roman" w:cs="Times New Roman"/>
          <w:sz w:val="24"/>
          <w:szCs w:val="24"/>
        </w:rPr>
        <w:t>м</w:t>
      </w:r>
      <w:proofErr w:type="gramEnd"/>
      <w:r w:rsidRPr="00D8069F">
        <w:rPr>
          <w:rFonts w:ascii="Times New Roman" w:hAnsi="Times New Roman" w:cs="Times New Roman"/>
          <w:sz w:val="24"/>
          <w:szCs w:val="24"/>
        </w:rPr>
        <w:t>ед. — 1999. — № 10. — С. 17–20.</w:t>
      </w:r>
      <w:bookmarkEnd w:id="26"/>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27" w:name="_Ref500076825"/>
      <w:r w:rsidRPr="00D8069F">
        <w:rPr>
          <w:rFonts w:ascii="Times New Roman" w:hAnsi="Times New Roman" w:cs="Times New Roman"/>
          <w:sz w:val="24"/>
          <w:szCs w:val="24"/>
          <w:lang w:val="en-US"/>
        </w:rPr>
        <w:t xml:space="preserve">Albert N. </w:t>
      </w:r>
      <w:proofErr w:type="spellStart"/>
      <w:r w:rsidRPr="00D8069F">
        <w:rPr>
          <w:rFonts w:ascii="Times New Roman" w:hAnsi="Times New Roman" w:cs="Times New Roman"/>
          <w:sz w:val="24"/>
          <w:szCs w:val="24"/>
          <w:lang w:val="en-US"/>
        </w:rPr>
        <w:t>Ammoniainduced</w:t>
      </w:r>
      <w:proofErr w:type="spellEnd"/>
      <w:r w:rsidRPr="00D8069F">
        <w:rPr>
          <w:rFonts w:ascii="Times New Roman" w:hAnsi="Times New Roman" w:cs="Times New Roman"/>
          <w:sz w:val="24"/>
          <w:szCs w:val="24"/>
          <w:lang w:val="en-US"/>
        </w:rPr>
        <w:t xml:space="preserve"> depolarization of </w:t>
      </w:r>
      <w:proofErr w:type="spellStart"/>
      <w:r w:rsidRPr="00D8069F">
        <w:rPr>
          <w:rFonts w:ascii="Times New Roman" w:hAnsi="Times New Roman" w:cs="Times New Roman"/>
          <w:sz w:val="24"/>
          <w:szCs w:val="24"/>
          <w:lang w:val="en-US"/>
        </w:rPr>
        <w:t>calturedrat</w:t>
      </w:r>
      <w:proofErr w:type="spellEnd"/>
      <w:r w:rsidRPr="00D8069F">
        <w:rPr>
          <w:rFonts w:ascii="Times New Roman" w:hAnsi="Times New Roman" w:cs="Times New Roman"/>
          <w:sz w:val="24"/>
          <w:szCs w:val="24"/>
          <w:lang w:val="en-US"/>
        </w:rPr>
        <w:t xml:space="preserve"> cortical </w:t>
      </w:r>
      <w:proofErr w:type="spellStart"/>
      <w:r w:rsidRPr="00D8069F">
        <w:rPr>
          <w:rFonts w:ascii="Times New Roman" w:hAnsi="Times New Roman" w:cs="Times New Roman"/>
          <w:sz w:val="24"/>
          <w:szCs w:val="24"/>
          <w:lang w:val="en-US"/>
        </w:rPr>
        <w:t>astrocytes</w:t>
      </w:r>
      <w:proofErr w:type="spellEnd"/>
      <w:r w:rsidRPr="00D8069F">
        <w:rPr>
          <w:rFonts w:ascii="Times New Roman" w:hAnsi="Times New Roman" w:cs="Times New Roman"/>
          <w:sz w:val="24"/>
          <w:szCs w:val="24"/>
          <w:lang w:val="en-US"/>
        </w:rPr>
        <w:t xml:space="preserve"> / N. Albert, H. </w:t>
      </w:r>
      <w:proofErr w:type="spellStart"/>
      <w:r w:rsidRPr="00D8069F">
        <w:rPr>
          <w:rFonts w:ascii="Times New Roman" w:hAnsi="Times New Roman" w:cs="Times New Roman"/>
          <w:sz w:val="24"/>
          <w:szCs w:val="24"/>
          <w:lang w:val="en-US"/>
        </w:rPr>
        <w:t>Koller</w:t>
      </w:r>
      <w:proofErr w:type="spellEnd"/>
      <w:r w:rsidRPr="00D8069F">
        <w:rPr>
          <w:rFonts w:ascii="Times New Roman" w:hAnsi="Times New Roman" w:cs="Times New Roman"/>
          <w:sz w:val="24"/>
          <w:szCs w:val="24"/>
          <w:lang w:val="en-US"/>
        </w:rPr>
        <w:t xml:space="preserve">, M. </w:t>
      </w:r>
      <w:proofErr w:type="spellStart"/>
      <w:r w:rsidRPr="00D8069F">
        <w:rPr>
          <w:rFonts w:ascii="Times New Roman" w:hAnsi="Times New Roman" w:cs="Times New Roman"/>
          <w:sz w:val="24"/>
          <w:szCs w:val="24"/>
          <w:lang w:val="en-US"/>
        </w:rPr>
        <w:t>Siebler</w:t>
      </w:r>
      <w:proofErr w:type="spellEnd"/>
      <w:r w:rsidRPr="00D8069F">
        <w:rPr>
          <w:rFonts w:ascii="Times New Roman" w:hAnsi="Times New Roman" w:cs="Times New Roman"/>
          <w:sz w:val="24"/>
          <w:szCs w:val="24"/>
          <w:lang w:val="en-US"/>
        </w:rPr>
        <w:t xml:space="preserve"> // Brain. Res. — 1998. — Vol. 782, No 1–2. — P. 261–270.</w:t>
      </w:r>
      <w:bookmarkEnd w:id="27"/>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28" w:name="_Ref500077111"/>
      <w:r w:rsidRPr="00D8069F">
        <w:rPr>
          <w:rFonts w:ascii="Times New Roman" w:hAnsi="Times New Roman" w:cs="Times New Roman"/>
          <w:sz w:val="24"/>
          <w:szCs w:val="24"/>
          <w:lang w:val="en-US"/>
        </w:rPr>
        <w:t xml:space="preserve">Attention deficits in minimal hepatic encephalopathy / K. </w:t>
      </w:r>
      <w:proofErr w:type="spellStart"/>
      <w:r w:rsidRPr="00D8069F">
        <w:rPr>
          <w:rFonts w:ascii="Times New Roman" w:hAnsi="Times New Roman" w:cs="Times New Roman"/>
          <w:sz w:val="24"/>
          <w:szCs w:val="24"/>
          <w:lang w:val="en-US"/>
        </w:rPr>
        <w:t>Weissenborn</w:t>
      </w:r>
      <w:proofErr w:type="spellEnd"/>
      <w:r w:rsidRPr="00D8069F">
        <w:rPr>
          <w:rFonts w:ascii="Times New Roman" w:hAnsi="Times New Roman" w:cs="Times New Roman"/>
          <w:sz w:val="24"/>
          <w:szCs w:val="24"/>
          <w:lang w:val="en-US"/>
        </w:rPr>
        <w:t xml:space="preserve">, S. </w:t>
      </w:r>
      <w:proofErr w:type="spellStart"/>
      <w:r w:rsidRPr="00D8069F">
        <w:rPr>
          <w:rFonts w:ascii="Times New Roman" w:hAnsi="Times New Roman" w:cs="Times New Roman"/>
          <w:sz w:val="24"/>
          <w:szCs w:val="24"/>
          <w:lang w:val="en-US"/>
        </w:rPr>
        <w:t>Heidenreich</w:t>
      </w:r>
      <w:proofErr w:type="spellEnd"/>
      <w:r w:rsidRPr="00D8069F">
        <w:rPr>
          <w:rFonts w:ascii="Times New Roman" w:hAnsi="Times New Roman" w:cs="Times New Roman"/>
          <w:sz w:val="24"/>
          <w:szCs w:val="24"/>
          <w:lang w:val="en-US"/>
        </w:rPr>
        <w:t xml:space="preserve">, J. </w:t>
      </w:r>
      <w:proofErr w:type="spellStart"/>
      <w:r w:rsidRPr="00D8069F">
        <w:rPr>
          <w:rFonts w:ascii="Times New Roman" w:hAnsi="Times New Roman" w:cs="Times New Roman"/>
          <w:sz w:val="24"/>
          <w:szCs w:val="24"/>
          <w:lang w:val="en-US"/>
        </w:rPr>
        <w:t>Ennen</w:t>
      </w:r>
      <w:proofErr w:type="spellEnd"/>
      <w:r w:rsidRPr="00D8069F">
        <w:rPr>
          <w:rFonts w:ascii="Times New Roman" w:hAnsi="Times New Roman" w:cs="Times New Roman"/>
          <w:sz w:val="24"/>
          <w:szCs w:val="24"/>
          <w:lang w:val="en-US"/>
        </w:rPr>
        <w:t xml:space="preserve"> [et al.] // </w:t>
      </w:r>
      <w:proofErr w:type="spellStart"/>
      <w:r w:rsidRPr="00D8069F">
        <w:rPr>
          <w:rFonts w:ascii="Times New Roman" w:hAnsi="Times New Roman" w:cs="Times New Roman"/>
          <w:sz w:val="24"/>
          <w:szCs w:val="24"/>
          <w:lang w:val="en-US"/>
        </w:rPr>
        <w:t>Metab</w:t>
      </w:r>
      <w:proofErr w:type="spellEnd"/>
      <w:r w:rsidRPr="00D8069F">
        <w:rPr>
          <w:rFonts w:ascii="Times New Roman" w:hAnsi="Times New Roman" w:cs="Times New Roman"/>
          <w:sz w:val="24"/>
          <w:szCs w:val="24"/>
          <w:lang w:val="en-US"/>
        </w:rPr>
        <w:t>. Brain Dis. — 2001. — Vol. 16, No 1–2. — P. 13–19.</w:t>
      </w:r>
      <w:bookmarkEnd w:id="28"/>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29" w:name="_Ref500076895"/>
      <w:r w:rsidRPr="00D8069F">
        <w:rPr>
          <w:rFonts w:ascii="Times New Roman" w:hAnsi="Times New Roman" w:cs="Times New Roman"/>
          <w:sz w:val="24"/>
          <w:szCs w:val="24"/>
          <w:lang w:val="en-US"/>
        </w:rPr>
        <w:t xml:space="preserve">Butterworth R. E. Portal-systemic encephalopathy: a disorder of neuron- </w:t>
      </w:r>
      <w:proofErr w:type="spellStart"/>
      <w:r w:rsidRPr="00D8069F">
        <w:rPr>
          <w:rFonts w:ascii="Times New Roman" w:hAnsi="Times New Roman" w:cs="Times New Roman"/>
          <w:sz w:val="24"/>
          <w:szCs w:val="24"/>
          <w:lang w:val="en-US"/>
        </w:rPr>
        <w:t>astracitic</w:t>
      </w:r>
      <w:proofErr w:type="spellEnd"/>
      <w:r w:rsidRPr="00D8069F">
        <w:rPr>
          <w:rFonts w:ascii="Times New Roman" w:hAnsi="Times New Roman" w:cs="Times New Roman"/>
          <w:sz w:val="24"/>
          <w:szCs w:val="24"/>
          <w:lang w:val="en-US"/>
        </w:rPr>
        <w:t xml:space="preserve"> metabolic trafficking / R. E. Butterworth // Dev. </w:t>
      </w:r>
      <w:proofErr w:type="spellStart"/>
      <w:r w:rsidRPr="00D8069F">
        <w:rPr>
          <w:rFonts w:ascii="Times New Roman" w:hAnsi="Times New Roman" w:cs="Times New Roman"/>
          <w:sz w:val="24"/>
          <w:szCs w:val="24"/>
          <w:lang w:val="en-US"/>
        </w:rPr>
        <w:t>Neurosci</w:t>
      </w:r>
      <w:proofErr w:type="spellEnd"/>
      <w:r w:rsidRPr="00D8069F">
        <w:rPr>
          <w:rFonts w:ascii="Times New Roman" w:hAnsi="Times New Roman" w:cs="Times New Roman"/>
          <w:sz w:val="24"/>
          <w:szCs w:val="24"/>
          <w:lang w:val="en-US"/>
        </w:rPr>
        <w:t>. — 1993. — Vol. 15. — P. 313–315.</w:t>
      </w:r>
      <w:bookmarkEnd w:id="29"/>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30" w:name="_Ref500076898"/>
      <w:r w:rsidRPr="00D8069F">
        <w:rPr>
          <w:rFonts w:ascii="Times New Roman" w:hAnsi="Times New Roman" w:cs="Times New Roman"/>
          <w:sz w:val="24"/>
          <w:szCs w:val="24"/>
          <w:lang w:val="en-US"/>
        </w:rPr>
        <w:lastRenderedPageBreak/>
        <w:t xml:space="preserve">Clausen M. R. Serum levels of short chain fatty acids in cirrhosis and hepatic </w:t>
      </w:r>
      <w:proofErr w:type="spellStart"/>
      <w:r w:rsidRPr="00D8069F">
        <w:rPr>
          <w:rFonts w:ascii="Times New Roman" w:hAnsi="Times New Roman" w:cs="Times New Roman"/>
          <w:sz w:val="24"/>
          <w:szCs w:val="24"/>
          <w:lang w:val="en-US"/>
        </w:rPr>
        <w:t>civa</w:t>
      </w:r>
      <w:proofErr w:type="spellEnd"/>
      <w:r w:rsidRPr="00D8069F">
        <w:rPr>
          <w:rFonts w:ascii="Times New Roman" w:hAnsi="Times New Roman" w:cs="Times New Roman"/>
          <w:sz w:val="24"/>
          <w:szCs w:val="24"/>
          <w:lang w:val="en-US"/>
        </w:rPr>
        <w:t xml:space="preserve"> / M. R. Clausen, P. B. Mortensen, F. </w:t>
      </w:r>
      <w:proofErr w:type="spellStart"/>
      <w:r w:rsidRPr="00D8069F">
        <w:rPr>
          <w:rFonts w:ascii="Times New Roman" w:hAnsi="Times New Roman" w:cs="Times New Roman"/>
          <w:sz w:val="24"/>
          <w:szCs w:val="24"/>
          <w:lang w:val="en-US"/>
        </w:rPr>
        <w:t>Bendsen</w:t>
      </w:r>
      <w:proofErr w:type="spellEnd"/>
      <w:r w:rsidRPr="00D8069F">
        <w:rPr>
          <w:rFonts w:ascii="Times New Roman" w:hAnsi="Times New Roman" w:cs="Times New Roman"/>
          <w:sz w:val="24"/>
          <w:szCs w:val="24"/>
          <w:lang w:val="en-US"/>
        </w:rPr>
        <w:t xml:space="preserve"> // </w:t>
      </w:r>
      <w:proofErr w:type="spellStart"/>
      <w:r w:rsidRPr="00D8069F">
        <w:rPr>
          <w:rFonts w:ascii="Times New Roman" w:hAnsi="Times New Roman" w:cs="Times New Roman"/>
          <w:sz w:val="24"/>
          <w:szCs w:val="24"/>
          <w:lang w:val="en-US"/>
        </w:rPr>
        <w:t>Hepatology</w:t>
      </w:r>
      <w:proofErr w:type="spellEnd"/>
      <w:r w:rsidRPr="00D8069F">
        <w:rPr>
          <w:rFonts w:ascii="Times New Roman" w:hAnsi="Times New Roman" w:cs="Times New Roman"/>
          <w:sz w:val="24"/>
          <w:szCs w:val="24"/>
          <w:lang w:val="en-US"/>
        </w:rPr>
        <w:t>. — 1991. — Vol. 14. — P. 1040–1045.</w:t>
      </w:r>
      <w:bookmarkEnd w:id="30"/>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31" w:name="_Ref500077333"/>
      <w:r w:rsidRPr="00D8069F">
        <w:rPr>
          <w:rFonts w:ascii="Times New Roman" w:hAnsi="Times New Roman" w:cs="Times New Roman"/>
          <w:sz w:val="24"/>
          <w:szCs w:val="24"/>
          <w:lang w:val="en-US"/>
        </w:rPr>
        <w:t xml:space="preserve">Comparison of </w:t>
      </w:r>
      <w:proofErr w:type="spellStart"/>
      <w:r w:rsidRPr="00D8069F">
        <w:rPr>
          <w:rFonts w:ascii="Times New Roman" w:hAnsi="Times New Roman" w:cs="Times New Roman"/>
          <w:sz w:val="24"/>
          <w:szCs w:val="24"/>
          <w:lang w:val="en-US"/>
        </w:rPr>
        <w:t>refaximin</w:t>
      </w:r>
      <w:proofErr w:type="spellEnd"/>
      <w:r w:rsidRPr="00D8069F">
        <w:rPr>
          <w:rFonts w:ascii="Times New Roman" w:hAnsi="Times New Roman" w:cs="Times New Roman"/>
          <w:sz w:val="24"/>
          <w:szCs w:val="24"/>
          <w:lang w:val="en-US"/>
        </w:rPr>
        <w:t xml:space="preserve"> and </w:t>
      </w:r>
      <w:proofErr w:type="spellStart"/>
      <w:r w:rsidRPr="00D8069F">
        <w:rPr>
          <w:rFonts w:ascii="Times New Roman" w:hAnsi="Times New Roman" w:cs="Times New Roman"/>
          <w:sz w:val="24"/>
          <w:szCs w:val="24"/>
          <w:lang w:val="en-US"/>
        </w:rPr>
        <w:t>lactulose</w:t>
      </w:r>
      <w:proofErr w:type="spellEnd"/>
      <w:r w:rsidRPr="00D8069F">
        <w:rPr>
          <w:rFonts w:ascii="Times New Roman" w:hAnsi="Times New Roman" w:cs="Times New Roman"/>
          <w:sz w:val="24"/>
          <w:szCs w:val="24"/>
          <w:lang w:val="en-US"/>
        </w:rPr>
        <w:t xml:space="preserve"> for the treatment of hepatic encephalopathy : a prospective randomized </w:t>
      </w:r>
      <w:proofErr w:type="spellStart"/>
      <w:r w:rsidRPr="00D8069F">
        <w:rPr>
          <w:rFonts w:ascii="Times New Roman" w:hAnsi="Times New Roman" w:cs="Times New Roman"/>
          <w:sz w:val="24"/>
          <w:szCs w:val="24"/>
          <w:lang w:val="en-US"/>
        </w:rPr>
        <w:t>stady</w:t>
      </w:r>
      <w:proofErr w:type="spellEnd"/>
      <w:r w:rsidRPr="00D8069F">
        <w:rPr>
          <w:rFonts w:ascii="Times New Roman" w:hAnsi="Times New Roman" w:cs="Times New Roman"/>
          <w:sz w:val="24"/>
          <w:szCs w:val="24"/>
          <w:lang w:val="en-US"/>
        </w:rPr>
        <w:t xml:space="preserve"> / Y. H. Paik, K. S. Lee, K. N. Han [et al.] // </w:t>
      </w:r>
      <w:proofErr w:type="spellStart"/>
      <w:r w:rsidRPr="00D8069F">
        <w:rPr>
          <w:rFonts w:ascii="Times New Roman" w:hAnsi="Times New Roman" w:cs="Times New Roman"/>
          <w:sz w:val="24"/>
          <w:szCs w:val="24"/>
          <w:lang w:val="en-US"/>
        </w:rPr>
        <w:t>Yonsei</w:t>
      </w:r>
      <w:proofErr w:type="spellEnd"/>
      <w:r w:rsidRPr="00D8069F">
        <w:rPr>
          <w:rFonts w:ascii="Times New Roman" w:hAnsi="Times New Roman" w:cs="Times New Roman"/>
          <w:sz w:val="24"/>
          <w:szCs w:val="24"/>
          <w:lang w:val="en-US"/>
        </w:rPr>
        <w:t xml:space="preserve"> Med. J. — 2005. — Vol. 46, No 3. — P. 399–407.</w:t>
      </w:r>
      <w:bookmarkEnd w:id="31"/>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32" w:name="_Ref500077194"/>
      <w:r w:rsidRPr="00D8069F">
        <w:rPr>
          <w:rFonts w:ascii="Times New Roman" w:hAnsi="Times New Roman" w:cs="Times New Roman"/>
          <w:sz w:val="24"/>
          <w:szCs w:val="24"/>
          <w:lang w:val="en-US"/>
        </w:rPr>
        <w:t xml:space="preserve">Diseases of the liver and </w:t>
      </w:r>
      <w:proofErr w:type="spellStart"/>
      <w:r w:rsidRPr="00D8069F">
        <w:rPr>
          <w:rFonts w:ascii="Times New Roman" w:hAnsi="Times New Roman" w:cs="Times New Roman"/>
          <w:sz w:val="24"/>
          <w:szCs w:val="24"/>
          <w:lang w:val="en-US"/>
        </w:rPr>
        <w:t>biliary</w:t>
      </w:r>
      <w:proofErr w:type="spellEnd"/>
      <w:r w:rsidRPr="00D8069F">
        <w:rPr>
          <w:rFonts w:ascii="Times New Roman" w:hAnsi="Times New Roman" w:cs="Times New Roman"/>
          <w:sz w:val="24"/>
          <w:szCs w:val="24"/>
          <w:lang w:val="en-US"/>
        </w:rPr>
        <w:t xml:space="preserve"> tract. </w:t>
      </w:r>
      <w:proofErr w:type="spellStart"/>
      <w:r w:rsidRPr="00D8069F">
        <w:rPr>
          <w:rFonts w:ascii="Times New Roman" w:hAnsi="Times New Roman" w:cs="Times New Roman"/>
          <w:sz w:val="24"/>
          <w:szCs w:val="24"/>
          <w:lang w:val="en-US"/>
        </w:rPr>
        <w:t>Standartization</w:t>
      </w:r>
      <w:proofErr w:type="spellEnd"/>
      <w:r w:rsidRPr="00D8069F">
        <w:rPr>
          <w:rFonts w:ascii="Times New Roman" w:hAnsi="Times New Roman" w:cs="Times New Roman"/>
          <w:sz w:val="24"/>
          <w:szCs w:val="24"/>
          <w:lang w:val="en-US"/>
        </w:rPr>
        <w:t xml:space="preserve"> of nomenclature, diagnostic criteria and prognosis / Eds. M. Carol, S. Levi [et al.]. — N. Y</w:t>
      </w:r>
      <w:proofErr w:type="gramStart"/>
      <w:r w:rsidRPr="00D8069F">
        <w:rPr>
          <w:rFonts w:ascii="Times New Roman" w:hAnsi="Times New Roman" w:cs="Times New Roman"/>
          <w:sz w:val="24"/>
          <w:szCs w:val="24"/>
          <w:lang w:val="en-US"/>
        </w:rPr>
        <w:t>. :</w:t>
      </w:r>
      <w:proofErr w:type="gramEnd"/>
      <w:r w:rsidRPr="00D8069F">
        <w:rPr>
          <w:rFonts w:ascii="Times New Roman" w:hAnsi="Times New Roman" w:cs="Times New Roman"/>
          <w:sz w:val="24"/>
          <w:szCs w:val="24"/>
          <w:lang w:val="en-US"/>
        </w:rPr>
        <w:t xml:space="preserve"> Raven Press, 1994. — 205 </w:t>
      </w:r>
      <w:proofErr w:type="spellStart"/>
      <w:r w:rsidRPr="00D8069F">
        <w:rPr>
          <w:rFonts w:ascii="Times New Roman" w:hAnsi="Times New Roman" w:cs="Times New Roman"/>
          <w:sz w:val="24"/>
          <w:szCs w:val="24"/>
        </w:rPr>
        <w:t>р</w:t>
      </w:r>
      <w:proofErr w:type="spellEnd"/>
      <w:r w:rsidRPr="00D8069F">
        <w:rPr>
          <w:rFonts w:ascii="Times New Roman" w:hAnsi="Times New Roman" w:cs="Times New Roman"/>
          <w:sz w:val="24"/>
          <w:szCs w:val="24"/>
          <w:lang w:val="en-US"/>
        </w:rPr>
        <w:t>.</w:t>
      </w:r>
      <w:bookmarkEnd w:id="32"/>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33" w:name="_Ref500077349"/>
      <w:proofErr w:type="spellStart"/>
      <w:r w:rsidRPr="00D8069F">
        <w:rPr>
          <w:rFonts w:ascii="Times New Roman" w:hAnsi="Times New Roman" w:cs="Times New Roman"/>
          <w:sz w:val="24"/>
          <w:szCs w:val="24"/>
          <w:lang w:val="en-US"/>
        </w:rPr>
        <w:t>Evalution</w:t>
      </w:r>
      <w:proofErr w:type="spellEnd"/>
      <w:r w:rsidRPr="00D8069F">
        <w:rPr>
          <w:rFonts w:ascii="Times New Roman" w:hAnsi="Times New Roman" w:cs="Times New Roman"/>
          <w:sz w:val="24"/>
          <w:szCs w:val="24"/>
          <w:lang w:val="en-US"/>
        </w:rPr>
        <w:t xml:space="preserve"> of the efficacy and safety of </w:t>
      </w:r>
      <w:proofErr w:type="spellStart"/>
      <w:r w:rsidRPr="00D8069F">
        <w:rPr>
          <w:rFonts w:ascii="Times New Roman" w:hAnsi="Times New Roman" w:cs="Times New Roman"/>
          <w:sz w:val="24"/>
          <w:szCs w:val="24"/>
          <w:lang w:val="en-US"/>
        </w:rPr>
        <w:t>rifaximin</w:t>
      </w:r>
      <w:proofErr w:type="spellEnd"/>
      <w:r w:rsidRPr="00D8069F">
        <w:rPr>
          <w:rFonts w:ascii="Times New Roman" w:hAnsi="Times New Roman" w:cs="Times New Roman"/>
          <w:sz w:val="24"/>
          <w:szCs w:val="24"/>
          <w:lang w:val="en-US"/>
        </w:rPr>
        <w:t xml:space="preserve"> in the treatment of hepatic </w:t>
      </w:r>
      <w:proofErr w:type="gramStart"/>
      <w:r w:rsidRPr="00D8069F">
        <w:rPr>
          <w:rFonts w:ascii="Times New Roman" w:hAnsi="Times New Roman" w:cs="Times New Roman"/>
          <w:sz w:val="24"/>
          <w:szCs w:val="24"/>
          <w:lang w:val="en-US"/>
        </w:rPr>
        <w:t>encephalopathy :</w:t>
      </w:r>
      <w:proofErr w:type="gramEnd"/>
      <w:r w:rsidRPr="00D8069F">
        <w:rPr>
          <w:rFonts w:ascii="Times New Roman" w:hAnsi="Times New Roman" w:cs="Times New Roman"/>
          <w:sz w:val="24"/>
          <w:szCs w:val="24"/>
          <w:lang w:val="en-US"/>
        </w:rPr>
        <w:t xml:space="preserve"> a </w:t>
      </w:r>
      <w:proofErr w:type="spellStart"/>
      <w:r w:rsidRPr="00D8069F">
        <w:rPr>
          <w:rFonts w:ascii="Times New Roman" w:hAnsi="Times New Roman" w:cs="Times New Roman"/>
          <w:sz w:val="24"/>
          <w:szCs w:val="24"/>
          <w:lang w:val="en-US"/>
        </w:rPr>
        <w:t>doube</w:t>
      </w:r>
      <w:proofErr w:type="spellEnd"/>
      <w:r w:rsidRPr="00D8069F">
        <w:rPr>
          <w:rFonts w:ascii="Times New Roman" w:hAnsi="Times New Roman" w:cs="Times New Roman"/>
          <w:sz w:val="24"/>
          <w:szCs w:val="24"/>
          <w:lang w:val="en-US"/>
        </w:rPr>
        <w:t xml:space="preserve">-blind, randomized, dose-finding study, multi-centre study / R. Williams, O. F. James, T. F. </w:t>
      </w:r>
      <w:proofErr w:type="spellStart"/>
      <w:r w:rsidRPr="00D8069F">
        <w:rPr>
          <w:rFonts w:ascii="Times New Roman" w:hAnsi="Times New Roman" w:cs="Times New Roman"/>
          <w:sz w:val="24"/>
          <w:szCs w:val="24"/>
          <w:lang w:val="en-US"/>
        </w:rPr>
        <w:t>Warnes</w:t>
      </w:r>
      <w:proofErr w:type="spellEnd"/>
      <w:r w:rsidRPr="00D8069F">
        <w:rPr>
          <w:rFonts w:ascii="Times New Roman" w:hAnsi="Times New Roman" w:cs="Times New Roman"/>
          <w:sz w:val="24"/>
          <w:szCs w:val="24"/>
          <w:lang w:val="en-US"/>
        </w:rPr>
        <w:t xml:space="preserve"> [et al.] // Eur. J. </w:t>
      </w:r>
      <w:proofErr w:type="spellStart"/>
      <w:r w:rsidRPr="00D8069F">
        <w:rPr>
          <w:rFonts w:ascii="Times New Roman" w:hAnsi="Times New Roman" w:cs="Times New Roman"/>
          <w:sz w:val="24"/>
          <w:szCs w:val="24"/>
          <w:lang w:val="en-US"/>
        </w:rPr>
        <w:t>Gastroenterol</w:t>
      </w:r>
      <w:proofErr w:type="spellEnd"/>
      <w:r w:rsidRPr="00D8069F">
        <w:rPr>
          <w:rFonts w:ascii="Times New Roman" w:hAnsi="Times New Roman" w:cs="Times New Roman"/>
          <w:sz w:val="24"/>
          <w:szCs w:val="24"/>
          <w:lang w:val="en-US"/>
        </w:rPr>
        <w:t xml:space="preserve">., </w:t>
      </w:r>
      <w:proofErr w:type="spellStart"/>
      <w:r w:rsidRPr="00D8069F">
        <w:rPr>
          <w:rFonts w:ascii="Times New Roman" w:hAnsi="Times New Roman" w:cs="Times New Roman"/>
          <w:sz w:val="24"/>
          <w:szCs w:val="24"/>
          <w:lang w:val="en-US"/>
        </w:rPr>
        <w:t>Hepatol</w:t>
      </w:r>
      <w:proofErr w:type="spellEnd"/>
      <w:r w:rsidRPr="00D8069F">
        <w:rPr>
          <w:rFonts w:ascii="Times New Roman" w:hAnsi="Times New Roman" w:cs="Times New Roman"/>
          <w:sz w:val="24"/>
          <w:szCs w:val="24"/>
          <w:lang w:val="en-US"/>
        </w:rPr>
        <w:t>. — 2000. — Vol. 12. — P. 203–206.</w:t>
      </w:r>
      <w:bookmarkEnd w:id="33"/>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34" w:name="_Ref500077189"/>
      <w:proofErr w:type="spellStart"/>
      <w:r w:rsidRPr="00D8069F">
        <w:rPr>
          <w:rFonts w:ascii="Times New Roman" w:hAnsi="Times New Roman" w:cs="Times New Roman"/>
          <w:sz w:val="24"/>
          <w:szCs w:val="24"/>
          <w:lang w:val="en-US"/>
        </w:rPr>
        <w:t>Ferenci</w:t>
      </w:r>
      <w:proofErr w:type="spellEnd"/>
      <w:r w:rsidRPr="00D8069F">
        <w:rPr>
          <w:rFonts w:ascii="Times New Roman" w:hAnsi="Times New Roman" w:cs="Times New Roman"/>
          <w:sz w:val="24"/>
          <w:szCs w:val="24"/>
          <w:lang w:val="en-US"/>
        </w:rPr>
        <w:t xml:space="preserve"> P. Hepatic encephalopathy / P. </w:t>
      </w:r>
      <w:proofErr w:type="spellStart"/>
      <w:r w:rsidRPr="00D8069F">
        <w:rPr>
          <w:rFonts w:ascii="Times New Roman" w:hAnsi="Times New Roman" w:cs="Times New Roman"/>
          <w:sz w:val="24"/>
          <w:szCs w:val="24"/>
          <w:lang w:val="en-US"/>
        </w:rPr>
        <w:t>Ferenci</w:t>
      </w:r>
      <w:proofErr w:type="spellEnd"/>
      <w:r w:rsidRPr="00D8069F">
        <w:rPr>
          <w:rFonts w:ascii="Times New Roman" w:hAnsi="Times New Roman" w:cs="Times New Roman"/>
          <w:sz w:val="24"/>
          <w:szCs w:val="24"/>
          <w:lang w:val="en-US"/>
        </w:rPr>
        <w:t xml:space="preserve"> // Abstracts. New trends in </w:t>
      </w:r>
      <w:proofErr w:type="spellStart"/>
      <w:r w:rsidRPr="00D8069F">
        <w:rPr>
          <w:rFonts w:ascii="Times New Roman" w:hAnsi="Times New Roman" w:cs="Times New Roman"/>
          <w:sz w:val="24"/>
          <w:szCs w:val="24"/>
          <w:lang w:val="en-US"/>
        </w:rPr>
        <w:t>Hepatology</w:t>
      </w:r>
      <w:proofErr w:type="spellEnd"/>
      <w:r w:rsidRPr="00D8069F">
        <w:rPr>
          <w:rFonts w:ascii="Times New Roman" w:hAnsi="Times New Roman" w:cs="Times New Roman"/>
          <w:sz w:val="24"/>
          <w:szCs w:val="24"/>
          <w:lang w:val="en-US"/>
        </w:rPr>
        <w:t>. Falk symposium No 92. — St.-</w:t>
      </w:r>
      <w:proofErr w:type="spellStart"/>
      <w:r w:rsidRPr="00D8069F">
        <w:rPr>
          <w:rFonts w:ascii="Times New Roman" w:hAnsi="Times New Roman" w:cs="Times New Roman"/>
          <w:sz w:val="24"/>
          <w:szCs w:val="24"/>
          <w:lang w:val="en-US"/>
        </w:rPr>
        <w:t>Peterburg</w:t>
      </w:r>
      <w:proofErr w:type="spellEnd"/>
      <w:r w:rsidRPr="00D8069F">
        <w:rPr>
          <w:rFonts w:ascii="Times New Roman" w:hAnsi="Times New Roman" w:cs="Times New Roman"/>
          <w:sz w:val="24"/>
          <w:szCs w:val="24"/>
          <w:lang w:val="en-US"/>
        </w:rPr>
        <w:t>, Russia, 1996. — P. 46–47.</w:t>
      </w:r>
      <w:bookmarkEnd w:id="34"/>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35" w:name="_Ref500077179"/>
      <w:r w:rsidRPr="00D8069F">
        <w:rPr>
          <w:rFonts w:ascii="Times New Roman" w:hAnsi="Times New Roman" w:cs="Times New Roman"/>
          <w:sz w:val="24"/>
          <w:szCs w:val="24"/>
          <w:lang w:val="en-US"/>
        </w:rPr>
        <w:t xml:space="preserve">Fight R. D. The </w:t>
      </w:r>
      <w:proofErr w:type="spellStart"/>
      <w:r w:rsidRPr="00D8069F">
        <w:rPr>
          <w:rFonts w:ascii="Times New Roman" w:hAnsi="Times New Roman" w:cs="Times New Roman"/>
          <w:sz w:val="24"/>
          <w:szCs w:val="24"/>
          <w:lang w:val="en-US"/>
        </w:rPr>
        <w:t>neurogical</w:t>
      </w:r>
      <w:proofErr w:type="spellEnd"/>
      <w:r w:rsidRPr="00D8069F">
        <w:rPr>
          <w:rFonts w:ascii="Times New Roman" w:hAnsi="Times New Roman" w:cs="Times New Roman"/>
          <w:sz w:val="24"/>
          <w:szCs w:val="24"/>
          <w:lang w:val="en-US"/>
        </w:rPr>
        <w:t xml:space="preserve"> disorder associated with acute and chronic liver diseases / R. D. Fight // Liver Intern. — 2004. — Vol. 12. — P. 23–24.</w:t>
      </w:r>
      <w:bookmarkEnd w:id="35"/>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36" w:name="_Ref500076816"/>
      <w:r w:rsidRPr="00D8069F">
        <w:rPr>
          <w:rFonts w:ascii="Times New Roman" w:hAnsi="Times New Roman" w:cs="Times New Roman"/>
          <w:sz w:val="24"/>
          <w:szCs w:val="24"/>
          <w:lang w:val="en-US"/>
        </w:rPr>
        <w:t xml:space="preserve">Fischer J. E. </w:t>
      </w:r>
      <w:proofErr w:type="spellStart"/>
      <w:r w:rsidRPr="00D8069F">
        <w:rPr>
          <w:rFonts w:ascii="Times New Roman" w:hAnsi="Times New Roman" w:cs="Times New Roman"/>
          <w:sz w:val="24"/>
          <w:szCs w:val="24"/>
          <w:lang w:val="en-US"/>
        </w:rPr>
        <w:t>Falsche</w:t>
      </w:r>
      <w:proofErr w:type="spellEnd"/>
      <w:r w:rsidRPr="00D8069F">
        <w:rPr>
          <w:rFonts w:ascii="Times New Roman" w:hAnsi="Times New Roman" w:cs="Times New Roman"/>
          <w:sz w:val="24"/>
          <w:szCs w:val="24"/>
          <w:lang w:val="en-US"/>
        </w:rPr>
        <w:t xml:space="preserve"> neurotransmitter and hepatic failure / J. E. Fischer, R. J. </w:t>
      </w:r>
      <w:proofErr w:type="spellStart"/>
      <w:r w:rsidRPr="00D8069F">
        <w:rPr>
          <w:rFonts w:ascii="Times New Roman" w:hAnsi="Times New Roman" w:cs="Times New Roman"/>
          <w:sz w:val="24"/>
          <w:szCs w:val="24"/>
          <w:lang w:val="en-US"/>
        </w:rPr>
        <w:t>Baldessarini</w:t>
      </w:r>
      <w:proofErr w:type="spellEnd"/>
      <w:r w:rsidRPr="00D8069F">
        <w:rPr>
          <w:rFonts w:ascii="Times New Roman" w:hAnsi="Times New Roman" w:cs="Times New Roman"/>
          <w:sz w:val="24"/>
          <w:szCs w:val="24"/>
          <w:lang w:val="en-US"/>
        </w:rPr>
        <w:t xml:space="preserve"> // Lancet. — 1971. — Vol. 11. — P. 75–80.</w:t>
      </w:r>
      <w:bookmarkEnd w:id="36"/>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37" w:name="_Ref500076935"/>
      <w:proofErr w:type="spellStart"/>
      <w:r w:rsidRPr="00D8069F">
        <w:rPr>
          <w:rFonts w:ascii="Times New Roman" w:hAnsi="Times New Roman" w:cs="Times New Roman"/>
          <w:sz w:val="24"/>
          <w:szCs w:val="24"/>
          <w:lang w:val="en-US"/>
        </w:rPr>
        <w:t>Geroc</w:t>
      </w:r>
      <w:proofErr w:type="spellEnd"/>
      <w:r w:rsidRPr="00D8069F">
        <w:rPr>
          <w:rFonts w:ascii="Times New Roman" w:hAnsi="Times New Roman" w:cs="Times New Roman"/>
          <w:sz w:val="24"/>
          <w:szCs w:val="24"/>
          <w:lang w:val="en-US"/>
        </w:rPr>
        <w:t xml:space="preserve"> W. Ammonia </w:t>
      </w:r>
      <w:proofErr w:type="spellStart"/>
      <w:r w:rsidRPr="00D8069F">
        <w:rPr>
          <w:rFonts w:ascii="Times New Roman" w:hAnsi="Times New Roman" w:cs="Times New Roman"/>
          <w:sz w:val="24"/>
          <w:szCs w:val="24"/>
          <w:lang w:val="en-US"/>
        </w:rPr>
        <w:t>detoxication</w:t>
      </w:r>
      <w:proofErr w:type="spellEnd"/>
      <w:r w:rsidRPr="00D8069F">
        <w:rPr>
          <w:rFonts w:ascii="Times New Roman" w:hAnsi="Times New Roman" w:cs="Times New Roman"/>
          <w:sz w:val="24"/>
          <w:szCs w:val="24"/>
          <w:lang w:val="en-US"/>
        </w:rPr>
        <w:t xml:space="preserve"> by the liver: new concepts of </w:t>
      </w:r>
      <w:proofErr w:type="spellStart"/>
      <w:r w:rsidRPr="00D8069F">
        <w:rPr>
          <w:rFonts w:ascii="Times New Roman" w:hAnsi="Times New Roman" w:cs="Times New Roman"/>
          <w:sz w:val="24"/>
          <w:szCs w:val="24"/>
          <w:lang w:val="en-US"/>
        </w:rPr>
        <w:t>glutamin</w:t>
      </w:r>
      <w:proofErr w:type="spellEnd"/>
      <w:r w:rsidRPr="00D8069F">
        <w:rPr>
          <w:rFonts w:ascii="Times New Roman" w:hAnsi="Times New Roman" w:cs="Times New Roman"/>
          <w:sz w:val="24"/>
          <w:szCs w:val="24"/>
          <w:lang w:val="en-US"/>
        </w:rPr>
        <w:t xml:space="preserve"> and urea synthesis / W. </w:t>
      </w:r>
      <w:proofErr w:type="spellStart"/>
      <w:r w:rsidRPr="00D8069F">
        <w:rPr>
          <w:rFonts w:ascii="Times New Roman" w:hAnsi="Times New Roman" w:cs="Times New Roman"/>
          <w:sz w:val="24"/>
          <w:szCs w:val="24"/>
          <w:lang w:val="en-US"/>
        </w:rPr>
        <w:t>Geroc</w:t>
      </w:r>
      <w:proofErr w:type="spellEnd"/>
      <w:r w:rsidRPr="00D8069F">
        <w:rPr>
          <w:rFonts w:ascii="Times New Roman" w:hAnsi="Times New Roman" w:cs="Times New Roman"/>
          <w:sz w:val="24"/>
          <w:szCs w:val="24"/>
          <w:lang w:val="en-US"/>
        </w:rPr>
        <w:t xml:space="preserve">, D. </w:t>
      </w:r>
      <w:proofErr w:type="spellStart"/>
      <w:r w:rsidRPr="00D8069F">
        <w:rPr>
          <w:rFonts w:ascii="Times New Roman" w:hAnsi="Times New Roman" w:cs="Times New Roman"/>
          <w:sz w:val="24"/>
          <w:szCs w:val="24"/>
          <w:lang w:val="en-US"/>
        </w:rPr>
        <w:t>Haussinger</w:t>
      </w:r>
      <w:proofErr w:type="spellEnd"/>
      <w:r w:rsidRPr="00D8069F">
        <w:rPr>
          <w:rFonts w:ascii="Times New Roman" w:hAnsi="Times New Roman" w:cs="Times New Roman"/>
          <w:sz w:val="24"/>
          <w:szCs w:val="24"/>
          <w:lang w:val="en-US"/>
        </w:rPr>
        <w:t xml:space="preserve">. — Brunner H. </w:t>
      </w:r>
      <w:proofErr w:type="spellStart"/>
      <w:r w:rsidRPr="00D8069F">
        <w:rPr>
          <w:rFonts w:ascii="Times New Roman" w:hAnsi="Times New Roman" w:cs="Times New Roman"/>
          <w:sz w:val="24"/>
          <w:szCs w:val="24"/>
          <w:lang w:val="en-US"/>
        </w:rPr>
        <w:t>Thaler</w:t>
      </w:r>
      <w:proofErr w:type="spellEnd"/>
      <w:r w:rsidRPr="00D8069F">
        <w:rPr>
          <w:rFonts w:ascii="Times New Roman" w:hAnsi="Times New Roman" w:cs="Times New Roman"/>
          <w:sz w:val="24"/>
          <w:szCs w:val="24"/>
          <w:lang w:val="en-US"/>
        </w:rPr>
        <w:t xml:space="preserve"> </w:t>
      </w:r>
      <w:proofErr w:type="spellStart"/>
      <w:r w:rsidRPr="00D8069F">
        <w:rPr>
          <w:rFonts w:ascii="Times New Roman" w:hAnsi="Times New Roman" w:cs="Times New Roman"/>
          <w:sz w:val="24"/>
          <w:szCs w:val="24"/>
          <w:lang w:val="en-US"/>
        </w:rPr>
        <w:t>Hepatology</w:t>
      </w:r>
      <w:proofErr w:type="spellEnd"/>
      <w:r w:rsidRPr="00D8069F">
        <w:rPr>
          <w:rFonts w:ascii="Times New Roman" w:hAnsi="Times New Roman" w:cs="Times New Roman"/>
          <w:sz w:val="24"/>
          <w:szCs w:val="24"/>
          <w:lang w:val="en-US"/>
        </w:rPr>
        <w:t>. — N. Y., 1985. — P. 211–221.</w:t>
      </w:r>
      <w:bookmarkEnd w:id="37"/>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38" w:name="_Ref500077453"/>
      <w:proofErr w:type="spellStart"/>
      <w:r w:rsidRPr="00D8069F">
        <w:rPr>
          <w:rFonts w:ascii="Times New Roman" w:hAnsi="Times New Roman" w:cs="Times New Roman"/>
          <w:sz w:val="24"/>
          <w:szCs w:val="24"/>
          <w:lang w:val="en-US"/>
        </w:rPr>
        <w:t>Grundreiff</w:t>
      </w:r>
      <w:proofErr w:type="spellEnd"/>
      <w:r w:rsidRPr="00D8069F">
        <w:rPr>
          <w:rFonts w:ascii="Times New Roman" w:hAnsi="Times New Roman" w:cs="Times New Roman"/>
          <w:sz w:val="24"/>
          <w:szCs w:val="24"/>
          <w:lang w:val="en-US"/>
        </w:rPr>
        <w:t xml:space="preserve"> K. Efficacy of L-</w:t>
      </w:r>
      <w:proofErr w:type="spellStart"/>
      <w:r w:rsidRPr="00D8069F">
        <w:rPr>
          <w:rFonts w:ascii="Times New Roman" w:hAnsi="Times New Roman" w:cs="Times New Roman"/>
          <w:sz w:val="24"/>
          <w:szCs w:val="24"/>
          <w:lang w:val="en-US"/>
        </w:rPr>
        <w:t>ornithine</w:t>
      </w:r>
      <w:proofErr w:type="spellEnd"/>
      <w:r w:rsidRPr="00D8069F">
        <w:rPr>
          <w:rFonts w:ascii="Times New Roman" w:hAnsi="Times New Roman" w:cs="Times New Roman"/>
          <w:sz w:val="24"/>
          <w:szCs w:val="24"/>
          <w:lang w:val="en-US"/>
        </w:rPr>
        <w:t>-L-</w:t>
      </w:r>
      <w:proofErr w:type="spellStart"/>
      <w:r w:rsidRPr="00D8069F">
        <w:rPr>
          <w:rFonts w:ascii="Times New Roman" w:hAnsi="Times New Roman" w:cs="Times New Roman"/>
          <w:sz w:val="24"/>
          <w:szCs w:val="24"/>
          <w:lang w:val="en-US"/>
        </w:rPr>
        <w:t>aspartate</w:t>
      </w:r>
      <w:proofErr w:type="spellEnd"/>
      <w:r w:rsidRPr="00D8069F">
        <w:rPr>
          <w:rFonts w:ascii="Times New Roman" w:hAnsi="Times New Roman" w:cs="Times New Roman"/>
          <w:sz w:val="24"/>
          <w:szCs w:val="24"/>
          <w:lang w:val="en-US"/>
        </w:rPr>
        <w:t xml:space="preserve"> granules in the treatment of chronic liver disease / K. </w:t>
      </w:r>
      <w:proofErr w:type="spellStart"/>
      <w:r w:rsidRPr="00D8069F">
        <w:rPr>
          <w:rFonts w:ascii="Times New Roman" w:hAnsi="Times New Roman" w:cs="Times New Roman"/>
          <w:sz w:val="24"/>
          <w:szCs w:val="24"/>
          <w:lang w:val="en-US"/>
        </w:rPr>
        <w:t>Grundreiff</w:t>
      </w:r>
      <w:proofErr w:type="spellEnd"/>
      <w:r w:rsidRPr="00D8069F">
        <w:rPr>
          <w:rFonts w:ascii="Times New Roman" w:hAnsi="Times New Roman" w:cs="Times New Roman"/>
          <w:sz w:val="24"/>
          <w:szCs w:val="24"/>
          <w:lang w:val="en-US"/>
        </w:rPr>
        <w:t>, J. Lambert-Baumann // Med. Welt. — 2001. — Vol. 52. — P. 2019–2026.</w:t>
      </w:r>
      <w:bookmarkEnd w:id="38"/>
    </w:p>
    <w:p w:rsidR="00634D7D" w:rsidRPr="00D8069F" w:rsidRDefault="00634D7D" w:rsidP="0038269C">
      <w:pPr>
        <w:pStyle w:val="a4"/>
        <w:numPr>
          <w:ilvl w:val="0"/>
          <w:numId w:val="24"/>
        </w:numPr>
        <w:spacing w:after="0" w:line="240" w:lineRule="auto"/>
        <w:ind w:left="360"/>
        <w:rPr>
          <w:rFonts w:ascii="Times New Roman" w:hAnsi="Times New Roman" w:cs="Times New Roman"/>
          <w:sz w:val="24"/>
          <w:szCs w:val="24"/>
          <w:lang w:val="en-US"/>
        </w:rPr>
      </w:pPr>
      <w:bookmarkStart w:id="39" w:name="_Ref500077186"/>
      <w:r w:rsidRPr="00D8069F">
        <w:rPr>
          <w:rFonts w:ascii="Times New Roman" w:hAnsi="Times New Roman" w:cs="Times New Roman"/>
          <w:sz w:val="24"/>
          <w:szCs w:val="24"/>
          <w:lang w:val="en-US"/>
        </w:rPr>
        <w:t xml:space="preserve">Hepatic encephalopathy — </w:t>
      </w:r>
      <w:proofErr w:type="spellStart"/>
      <w:r w:rsidRPr="00D8069F">
        <w:rPr>
          <w:rFonts w:ascii="Times New Roman" w:hAnsi="Times New Roman" w:cs="Times New Roman"/>
          <w:sz w:val="24"/>
          <w:szCs w:val="24"/>
          <w:lang w:val="en-US"/>
        </w:rPr>
        <w:t>definicion</w:t>
      </w:r>
      <w:proofErr w:type="spellEnd"/>
      <w:r w:rsidRPr="00D8069F">
        <w:rPr>
          <w:rFonts w:ascii="Times New Roman" w:hAnsi="Times New Roman" w:cs="Times New Roman"/>
          <w:sz w:val="24"/>
          <w:szCs w:val="24"/>
          <w:lang w:val="en-US"/>
        </w:rPr>
        <w:t xml:space="preserve">, nomenclature, diagnosis and quantification: final report of the working party at the 11th World Congress of Gastroenterology, Vienna, 1998 / P. </w:t>
      </w:r>
      <w:proofErr w:type="spellStart"/>
      <w:r w:rsidRPr="00D8069F">
        <w:rPr>
          <w:rFonts w:ascii="Times New Roman" w:hAnsi="Times New Roman" w:cs="Times New Roman"/>
          <w:sz w:val="24"/>
          <w:szCs w:val="24"/>
          <w:lang w:val="en-US"/>
        </w:rPr>
        <w:t>Ferenci</w:t>
      </w:r>
      <w:proofErr w:type="spellEnd"/>
      <w:r w:rsidRPr="00D8069F">
        <w:rPr>
          <w:rFonts w:ascii="Times New Roman" w:hAnsi="Times New Roman" w:cs="Times New Roman"/>
          <w:sz w:val="24"/>
          <w:szCs w:val="24"/>
          <w:lang w:val="en-US"/>
        </w:rPr>
        <w:t xml:space="preserve">, A. Lockwood, K. Mullen [et al.] // </w:t>
      </w:r>
      <w:proofErr w:type="spellStart"/>
      <w:r w:rsidRPr="00D8069F">
        <w:rPr>
          <w:rFonts w:ascii="Times New Roman" w:hAnsi="Times New Roman" w:cs="Times New Roman"/>
          <w:sz w:val="24"/>
          <w:szCs w:val="24"/>
          <w:lang w:val="en-US"/>
        </w:rPr>
        <w:t>Hepatology</w:t>
      </w:r>
      <w:proofErr w:type="spellEnd"/>
      <w:r w:rsidRPr="00D8069F">
        <w:rPr>
          <w:rFonts w:ascii="Times New Roman" w:hAnsi="Times New Roman" w:cs="Times New Roman"/>
          <w:sz w:val="24"/>
          <w:szCs w:val="24"/>
          <w:lang w:val="en-US"/>
        </w:rPr>
        <w:t>. — 2002. — Vol. 35. — P. 716–721.</w:t>
      </w:r>
      <w:bookmarkEnd w:id="39"/>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40" w:name="_Ref500077172"/>
      <w:r w:rsidRPr="00D8069F">
        <w:rPr>
          <w:rFonts w:ascii="Times New Roman" w:hAnsi="Times New Roman" w:cs="Times New Roman"/>
          <w:sz w:val="24"/>
          <w:szCs w:val="24"/>
          <w:lang w:val="en-US"/>
        </w:rPr>
        <w:t xml:space="preserve">Hepatic encephalopathy: syndromes and therapies / Eds. H. O. Conn, J. Bircher. — Bloomington, </w:t>
      </w:r>
      <w:proofErr w:type="spellStart"/>
      <w:proofErr w:type="gramStart"/>
      <w:r w:rsidRPr="00D8069F">
        <w:rPr>
          <w:rFonts w:ascii="Times New Roman" w:hAnsi="Times New Roman" w:cs="Times New Roman"/>
          <w:sz w:val="24"/>
          <w:szCs w:val="24"/>
          <w:lang w:val="en-US"/>
        </w:rPr>
        <w:t>Illionis</w:t>
      </w:r>
      <w:proofErr w:type="spellEnd"/>
      <w:r w:rsidRPr="00D8069F">
        <w:rPr>
          <w:rFonts w:ascii="Times New Roman" w:hAnsi="Times New Roman" w:cs="Times New Roman"/>
          <w:sz w:val="24"/>
          <w:szCs w:val="24"/>
          <w:lang w:val="en-US"/>
        </w:rPr>
        <w:t xml:space="preserve"> :</w:t>
      </w:r>
      <w:proofErr w:type="gramEnd"/>
      <w:r w:rsidRPr="00D8069F">
        <w:rPr>
          <w:rFonts w:ascii="Times New Roman" w:hAnsi="Times New Roman" w:cs="Times New Roman"/>
          <w:sz w:val="24"/>
          <w:szCs w:val="24"/>
          <w:lang w:val="en-US"/>
        </w:rPr>
        <w:t xml:space="preserve"> </w:t>
      </w:r>
      <w:proofErr w:type="spellStart"/>
      <w:r w:rsidRPr="00D8069F">
        <w:rPr>
          <w:rFonts w:ascii="Times New Roman" w:hAnsi="Times New Roman" w:cs="Times New Roman"/>
          <w:sz w:val="24"/>
          <w:szCs w:val="24"/>
          <w:lang w:val="en-US"/>
        </w:rPr>
        <w:t>Medi</w:t>
      </w:r>
      <w:proofErr w:type="spellEnd"/>
      <w:r w:rsidRPr="00D8069F">
        <w:rPr>
          <w:rFonts w:ascii="Times New Roman" w:hAnsi="Times New Roman" w:cs="Times New Roman"/>
          <w:sz w:val="24"/>
          <w:szCs w:val="24"/>
          <w:lang w:val="en-US"/>
        </w:rPr>
        <w:t>- Ed. Press. — 1994. — 243 p.</w:t>
      </w:r>
      <w:bookmarkEnd w:id="40"/>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41" w:name="_Ref500076812"/>
      <w:proofErr w:type="spellStart"/>
      <w:r w:rsidRPr="00D8069F">
        <w:rPr>
          <w:rFonts w:ascii="Times New Roman" w:hAnsi="Times New Roman" w:cs="Times New Roman"/>
          <w:sz w:val="24"/>
          <w:szCs w:val="24"/>
          <w:lang w:val="en-US"/>
        </w:rPr>
        <w:t>Hindfelt</w:t>
      </w:r>
      <w:proofErr w:type="spellEnd"/>
      <w:r w:rsidRPr="00D8069F">
        <w:rPr>
          <w:rFonts w:ascii="Times New Roman" w:hAnsi="Times New Roman" w:cs="Times New Roman"/>
          <w:sz w:val="24"/>
          <w:szCs w:val="24"/>
          <w:lang w:val="en-US"/>
        </w:rPr>
        <w:t xml:space="preserve"> B. Effect of acute ammonia intoxication on cerebral metabolism in rats with </w:t>
      </w:r>
      <w:proofErr w:type="spellStart"/>
      <w:r w:rsidRPr="00D8069F">
        <w:rPr>
          <w:rFonts w:ascii="Times New Roman" w:hAnsi="Times New Roman" w:cs="Times New Roman"/>
          <w:sz w:val="24"/>
          <w:szCs w:val="24"/>
          <w:lang w:val="en-US"/>
        </w:rPr>
        <w:t>portocaval</w:t>
      </w:r>
      <w:proofErr w:type="spellEnd"/>
      <w:r w:rsidRPr="00D8069F">
        <w:rPr>
          <w:rFonts w:ascii="Times New Roman" w:hAnsi="Times New Roman" w:cs="Times New Roman"/>
          <w:sz w:val="24"/>
          <w:szCs w:val="24"/>
          <w:lang w:val="en-US"/>
        </w:rPr>
        <w:t xml:space="preserve"> shunts / B. </w:t>
      </w:r>
      <w:proofErr w:type="spellStart"/>
      <w:r w:rsidRPr="00D8069F">
        <w:rPr>
          <w:rFonts w:ascii="Times New Roman" w:hAnsi="Times New Roman" w:cs="Times New Roman"/>
          <w:sz w:val="24"/>
          <w:szCs w:val="24"/>
          <w:lang w:val="en-US"/>
        </w:rPr>
        <w:t>Hindfelt</w:t>
      </w:r>
      <w:proofErr w:type="spellEnd"/>
      <w:r w:rsidRPr="00D8069F">
        <w:rPr>
          <w:rFonts w:ascii="Times New Roman" w:hAnsi="Times New Roman" w:cs="Times New Roman"/>
          <w:sz w:val="24"/>
          <w:szCs w:val="24"/>
          <w:lang w:val="en-US"/>
        </w:rPr>
        <w:t xml:space="preserve">, F. Plum, T. Duffy // J. </w:t>
      </w:r>
      <w:proofErr w:type="spellStart"/>
      <w:r w:rsidRPr="00D8069F">
        <w:rPr>
          <w:rFonts w:ascii="Times New Roman" w:hAnsi="Times New Roman" w:cs="Times New Roman"/>
          <w:sz w:val="24"/>
          <w:szCs w:val="24"/>
          <w:lang w:val="en-US"/>
        </w:rPr>
        <w:t>Clin</w:t>
      </w:r>
      <w:proofErr w:type="spellEnd"/>
      <w:r w:rsidRPr="00D8069F">
        <w:rPr>
          <w:rFonts w:ascii="Times New Roman" w:hAnsi="Times New Roman" w:cs="Times New Roman"/>
          <w:sz w:val="24"/>
          <w:szCs w:val="24"/>
          <w:lang w:val="en-US"/>
        </w:rPr>
        <w:t>. Invest. — 1977. — Vol. 59. — P. 386–396.</w:t>
      </w:r>
      <w:bookmarkEnd w:id="41"/>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42" w:name="_Ref500077352"/>
      <w:r w:rsidRPr="00D8069F">
        <w:rPr>
          <w:rFonts w:ascii="Times New Roman" w:hAnsi="Times New Roman" w:cs="Times New Roman"/>
          <w:sz w:val="24"/>
          <w:szCs w:val="24"/>
          <w:lang w:val="en-US"/>
        </w:rPr>
        <w:t xml:space="preserve">Levy C. Hospitalization during the use of </w:t>
      </w:r>
      <w:proofErr w:type="spellStart"/>
      <w:r w:rsidRPr="00D8069F">
        <w:rPr>
          <w:rFonts w:ascii="Times New Roman" w:hAnsi="Times New Roman" w:cs="Times New Roman"/>
          <w:sz w:val="24"/>
          <w:szCs w:val="24"/>
          <w:lang w:val="en-US"/>
        </w:rPr>
        <w:t>rifaximin</w:t>
      </w:r>
      <w:proofErr w:type="spellEnd"/>
      <w:r w:rsidRPr="00D8069F">
        <w:rPr>
          <w:rFonts w:ascii="Times New Roman" w:hAnsi="Times New Roman" w:cs="Times New Roman"/>
          <w:sz w:val="24"/>
          <w:szCs w:val="24"/>
          <w:lang w:val="en-US"/>
        </w:rPr>
        <w:t xml:space="preserve"> versus </w:t>
      </w:r>
      <w:proofErr w:type="spellStart"/>
      <w:r w:rsidRPr="00D8069F">
        <w:rPr>
          <w:rFonts w:ascii="Times New Roman" w:hAnsi="Times New Roman" w:cs="Times New Roman"/>
          <w:sz w:val="24"/>
          <w:szCs w:val="24"/>
          <w:lang w:val="en-US"/>
        </w:rPr>
        <w:t>lactulose</w:t>
      </w:r>
      <w:proofErr w:type="spellEnd"/>
      <w:r w:rsidRPr="00D8069F">
        <w:rPr>
          <w:rFonts w:ascii="Times New Roman" w:hAnsi="Times New Roman" w:cs="Times New Roman"/>
          <w:sz w:val="24"/>
          <w:szCs w:val="24"/>
          <w:lang w:val="en-US"/>
        </w:rPr>
        <w:t xml:space="preserve"> for the treatment of hepatic encephalopathy / C. Levy, J. Phillips // Dig. Dis. Sci. — 2007. — Vol. 52. — P. 737–741.</w:t>
      </w:r>
      <w:bookmarkEnd w:id="42"/>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43" w:name="_Ref500077470"/>
      <w:r w:rsidRPr="00D8069F">
        <w:rPr>
          <w:rFonts w:ascii="Times New Roman" w:hAnsi="Times New Roman" w:cs="Times New Roman"/>
          <w:sz w:val="24"/>
          <w:szCs w:val="24"/>
          <w:lang w:val="en-US"/>
        </w:rPr>
        <w:t>L-</w:t>
      </w:r>
      <w:proofErr w:type="spellStart"/>
      <w:r w:rsidRPr="00D8069F">
        <w:rPr>
          <w:rFonts w:ascii="Times New Roman" w:hAnsi="Times New Roman" w:cs="Times New Roman"/>
          <w:sz w:val="24"/>
          <w:szCs w:val="24"/>
          <w:lang w:val="en-US"/>
        </w:rPr>
        <w:t>ornithine</w:t>
      </w:r>
      <w:proofErr w:type="spellEnd"/>
      <w:r w:rsidRPr="00D8069F">
        <w:rPr>
          <w:rFonts w:ascii="Times New Roman" w:hAnsi="Times New Roman" w:cs="Times New Roman"/>
          <w:sz w:val="24"/>
          <w:szCs w:val="24"/>
          <w:lang w:val="en-US"/>
        </w:rPr>
        <w:t>-L-</w:t>
      </w:r>
      <w:proofErr w:type="spellStart"/>
      <w:r w:rsidRPr="00D8069F">
        <w:rPr>
          <w:rFonts w:ascii="Times New Roman" w:hAnsi="Times New Roman" w:cs="Times New Roman"/>
          <w:sz w:val="24"/>
          <w:szCs w:val="24"/>
          <w:lang w:val="en-US"/>
        </w:rPr>
        <w:t>aspartate</w:t>
      </w:r>
      <w:proofErr w:type="spellEnd"/>
      <w:r w:rsidRPr="00D8069F">
        <w:rPr>
          <w:rFonts w:ascii="Times New Roman" w:hAnsi="Times New Roman" w:cs="Times New Roman"/>
          <w:sz w:val="24"/>
          <w:szCs w:val="24"/>
          <w:lang w:val="en-US"/>
        </w:rPr>
        <w:t xml:space="preserve"> vs. placebo in the treatment of hepatic encephalopathy : a meta-analysis of randomized placebo-controlled trials using individual data / A. </w:t>
      </w:r>
      <w:proofErr w:type="spellStart"/>
      <w:r w:rsidRPr="00D8069F">
        <w:rPr>
          <w:rFonts w:ascii="Times New Roman" w:hAnsi="Times New Roman" w:cs="Times New Roman"/>
          <w:sz w:val="24"/>
          <w:szCs w:val="24"/>
          <w:lang w:val="en-US"/>
        </w:rPr>
        <w:t>Delker</w:t>
      </w:r>
      <w:proofErr w:type="spellEnd"/>
      <w:r w:rsidRPr="00D8069F">
        <w:rPr>
          <w:rFonts w:ascii="Times New Roman" w:hAnsi="Times New Roman" w:cs="Times New Roman"/>
          <w:sz w:val="24"/>
          <w:szCs w:val="24"/>
          <w:lang w:val="en-US"/>
        </w:rPr>
        <w:t xml:space="preserve">, R. </w:t>
      </w:r>
      <w:proofErr w:type="spellStart"/>
      <w:r w:rsidRPr="00D8069F">
        <w:rPr>
          <w:rFonts w:ascii="Times New Roman" w:hAnsi="Times New Roman" w:cs="Times New Roman"/>
          <w:sz w:val="24"/>
          <w:szCs w:val="24"/>
          <w:lang w:val="en-US"/>
        </w:rPr>
        <w:t>Jalan</w:t>
      </w:r>
      <w:proofErr w:type="spellEnd"/>
      <w:r w:rsidRPr="00D8069F">
        <w:rPr>
          <w:rFonts w:ascii="Times New Roman" w:hAnsi="Times New Roman" w:cs="Times New Roman"/>
          <w:sz w:val="24"/>
          <w:szCs w:val="24"/>
          <w:lang w:val="en-US"/>
        </w:rPr>
        <w:t xml:space="preserve">, M. Schumacher, G. Comes // </w:t>
      </w:r>
      <w:proofErr w:type="spellStart"/>
      <w:r w:rsidRPr="00D8069F">
        <w:rPr>
          <w:rFonts w:ascii="Times New Roman" w:hAnsi="Times New Roman" w:cs="Times New Roman"/>
          <w:sz w:val="24"/>
          <w:szCs w:val="24"/>
          <w:lang w:val="en-US"/>
        </w:rPr>
        <w:t>Hepatology</w:t>
      </w:r>
      <w:proofErr w:type="spellEnd"/>
      <w:r w:rsidRPr="00D8069F">
        <w:rPr>
          <w:rFonts w:ascii="Times New Roman" w:hAnsi="Times New Roman" w:cs="Times New Roman"/>
          <w:sz w:val="24"/>
          <w:szCs w:val="24"/>
          <w:lang w:val="en-US"/>
        </w:rPr>
        <w:t>. — 2000. — Vol. 32, No 2. — P. 310A.</w:t>
      </w:r>
      <w:bookmarkEnd w:id="43"/>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44" w:name="_Ref500077182"/>
      <w:proofErr w:type="spellStart"/>
      <w:r w:rsidRPr="00D8069F">
        <w:rPr>
          <w:rFonts w:ascii="Times New Roman" w:hAnsi="Times New Roman" w:cs="Times New Roman"/>
          <w:sz w:val="24"/>
          <w:szCs w:val="24"/>
          <w:lang w:val="en-US"/>
        </w:rPr>
        <w:t>Neuropsichological</w:t>
      </w:r>
      <w:proofErr w:type="spellEnd"/>
      <w:r w:rsidRPr="00D8069F">
        <w:rPr>
          <w:rFonts w:ascii="Times New Roman" w:hAnsi="Times New Roman" w:cs="Times New Roman"/>
          <w:sz w:val="24"/>
          <w:szCs w:val="24"/>
          <w:lang w:val="en-US"/>
        </w:rPr>
        <w:t xml:space="preserve"> </w:t>
      </w:r>
      <w:proofErr w:type="spellStart"/>
      <w:r w:rsidRPr="00D8069F">
        <w:rPr>
          <w:rFonts w:ascii="Times New Roman" w:hAnsi="Times New Roman" w:cs="Times New Roman"/>
          <w:sz w:val="24"/>
          <w:szCs w:val="24"/>
          <w:lang w:val="en-US"/>
        </w:rPr>
        <w:t>abnormalites</w:t>
      </w:r>
      <w:proofErr w:type="spellEnd"/>
      <w:r w:rsidRPr="00D8069F">
        <w:rPr>
          <w:rFonts w:ascii="Times New Roman" w:hAnsi="Times New Roman" w:cs="Times New Roman"/>
          <w:sz w:val="24"/>
          <w:szCs w:val="24"/>
          <w:lang w:val="en-US"/>
        </w:rPr>
        <w:t xml:space="preserve"> in cirrhosis include learning impairment / M. Ortiz, J. Cordoba, C. J. </w:t>
      </w:r>
      <w:proofErr w:type="spellStart"/>
      <w:r w:rsidRPr="00D8069F">
        <w:rPr>
          <w:rFonts w:ascii="Times New Roman" w:hAnsi="Times New Roman" w:cs="Times New Roman"/>
          <w:sz w:val="24"/>
          <w:szCs w:val="24"/>
          <w:lang w:val="en-US"/>
        </w:rPr>
        <w:t>Jacas</w:t>
      </w:r>
      <w:proofErr w:type="spellEnd"/>
      <w:r w:rsidRPr="00D8069F">
        <w:rPr>
          <w:rFonts w:ascii="Times New Roman" w:hAnsi="Times New Roman" w:cs="Times New Roman"/>
          <w:sz w:val="24"/>
          <w:szCs w:val="24"/>
          <w:lang w:val="en-US"/>
        </w:rPr>
        <w:t xml:space="preserve"> [et al.] // J. </w:t>
      </w:r>
      <w:proofErr w:type="spellStart"/>
      <w:r w:rsidRPr="00D8069F">
        <w:rPr>
          <w:rFonts w:ascii="Times New Roman" w:hAnsi="Times New Roman" w:cs="Times New Roman"/>
          <w:sz w:val="24"/>
          <w:szCs w:val="24"/>
          <w:lang w:val="en-US"/>
        </w:rPr>
        <w:t>Hepatol</w:t>
      </w:r>
      <w:proofErr w:type="spellEnd"/>
      <w:r w:rsidRPr="00D8069F">
        <w:rPr>
          <w:rFonts w:ascii="Times New Roman" w:hAnsi="Times New Roman" w:cs="Times New Roman"/>
          <w:sz w:val="24"/>
          <w:szCs w:val="24"/>
          <w:lang w:val="en-US"/>
        </w:rPr>
        <w:t>. — 2006. — Vol. 44. — P. 104–110.</w:t>
      </w:r>
      <w:bookmarkEnd w:id="44"/>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45" w:name="_Ref500077464"/>
      <w:r w:rsidRPr="00D8069F">
        <w:rPr>
          <w:rFonts w:ascii="Times New Roman" w:hAnsi="Times New Roman" w:cs="Times New Roman"/>
          <w:sz w:val="24"/>
          <w:szCs w:val="24"/>
          <w:lang w:val="en-US"/>
        </w:rPr>
        <w:t>Oral L-</w:t>
      </w:r>
      <w:proofErr w:type="spellStart"/>
      <w:r w:rsidRPr="00D8069F">
        <w:rPr>
          <w:rFonts w:ascii="Times New Roman" w:hAnsi="Times New Roman" w:cs="Times New Roman"/>
          <w:sz w:val="24"/>
          <w:szCs w:val="24"/>
          <w:lang w:val="en-US"/>
        </w:rPr>
        <w:t>ornithine</w:t>
      </w:r>
      <w:proofErr w:type="spellEnd"/>
      <w:r w:rsidRPr="00D8069F">
        <w:rPr>
          <w:rFonts w:ascii="Times New Roman" w:hAnsi="Times New Roman" w:cs="Times New Roman"/>
          <w:sz w:val="24"/>
          <w:szCs w:val="24"/>
          <w:lang w:val="en-US"/>
        </w:rPr>
        <w:t>-L-</w:t>
      </w:r>
      <w:proofErr w:type="spellStart"/>
      <w:r w:rsidRPr="00D8069F">
        <w:rPr>
          <w:rFonts w:ascii="Times New Roman" w:hAnsi="Times New Roman" w:cs="Times New Roman"/>
          <w:sz w:val="24"/>
          <w:szCs w:val="24"/>
          <w:lang w:val="en-US"/>
        </w:rPr>
        <w:t>aspartate</w:t>
      </w:r>
      <w:proofErr w:type="spellEnd"/>
      <w:r w:rsidRPr="00D8069F">
        <w:rPr>
          <w:rFonts w:ascii="Times New Roman" w:hAnsi="Times New Roman" w:cs="Times New Roman"/>
          <w:sz w:val="24"/>
          <w:szCs w:val="24"/>
          <w:lang w:val="en-US"/>
        </w:rPr>
        <w:t xml:space="preserve"> therapy of chronic hepatic encephalopathy: results of placebo-controlled double-blind study / S. </w:t>
      </w:r>
      <w:proofErr w:type="spellStart"/>
      <w:r w:rsidRPr="00D8069F">
        <w:rPr>
          <w:rFonts w:ascii="Times New Roman" w:hAnsi="Times New Roman" w:cs="Times New Roman"/>
          <w:sz w:val="24"/>
          <w:szCs w:val="24"/>
          <w:lang w:val="en-US"/>
        </w:rPr>
        <w:t>Stauch</w:t>
      </w:r>
      <w:proofErr w:type="spellEnd"/>
      <w:r w:rsidRPr="00D8069F">
        <w:rPr>
          <w:rFonts w:ascii="Times New Roman" w:hAnsi="Times New Roman" w:cs="Times New Roman"/>
          <w:sz w:val="24"/>
          <w:szCs w:val="24"/>
          <w:lang w:val="en-US"/>
        </w:rPr>
        <w:t xml:space="preserve">, G. </w:t>
      </w:r>
      <w:proofErr w:type="spellStart"/>
      <w:r w:rsidRPr="00D8069F">
        <w:rPr>
          <w:rFonts w:ascii="Times New Roman" w:hAnsi="Times New Roman" w:cs="Times New Roman"/>
          <w:sz w:val="24"/>
          <w:szCs w:val="24"/>
          <w:lang w:val="en-US"/>
        </w:rPr>
        <w:t>Kircheis</w:t>
      </w:r>
      <w:proofErr w:type="spellEnd"/>
      <w:r w:rsidRPr="00D8069F">
        <w:rPr>
          <w:rFonts w:ascii="Times New Roman" w:hAnsi="Times New Roman" w:cs="Times New Roman"/>
          <w:sz w:val="24"/>
          <w:szCs w:val="24"/>
          <w:lang w:val="en-US"/>
        </w:rPr>
        <w:t xml:space="preserve">, G. Adler [et al.] // J. </w:t>
      </w:r>
      <w:proofErr w:type="spellStart"/>
      <w:r w:rsidRPr="00D8069F">
        <w:rPr>
          <w:rFonts w:ascii="Times New Roman" w:hAnsi="Times New Roman" w:cs="Times New Roman"/>
          <w:sz w:val="24"/>
          <w:szCs w:val="24"/>
          <w:lang w:val="en-US"/>
        </w:rPr>
        <w:t>Hepatol</w:t>
      </w:r>
      <w:proofErr w:type="spellEnd"/>
      <w:r w:rsidRPr="00D8069F">
        <w:rPr>
          <w:rFonts w:ascii="Times New Roman" w:hAnsi="Times New Roman" w:cs="Times New Roman"/>
          <w:sz w:val="24"/>
          <w:szCs w:val="24"/>
          <w:lang w:val="en-US"/>
        </w:rPr>
        <w:t>. — 1998. — Vol. 28. — P. 856–864.</w:t>
      </w:r>
      <w:bookmarkEnd w:id="45"/>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46" w:name="_Ref500077108"/>
      <w:r w:rsidRPr="00D8069F">
        <w:rPr>
          <w:rFonts w:ascii="Times New Roman" w:hAnsi="Times New Roman" w:cs="Times New Roman"/>
          <w:sz w:val="24"/>
          <w:szCs w:val="24"/>
          <w:lang w:val="en-US"/>
        </w:rPr>
        <w:t xml:space="preserve">Patients with minimal hepatic encephalopathy have poor insight into their driving skills / J. S. Bajaj, K. </w:t>
      </w:r>
      <w:proofErr w:type="spellStart"/>
      <w:r w:rsidRPr="00D8069F">
        <w:rPr>
          <w:rFonts w:ascii="Times New Roman" w:hAnsi="Times New Roman" w:cs="Times New Roman"/>
          <w:sz w:val="24"/>
          <w:szCs w:val="24"/>
          <w:lang w:val="en-US"/>
        </w:rPr>
        <w:t>Salian</w:t>
      </w:r>
      <w:proofErr w:type="spellEnd"/>
      <w:r w:rsidRPr="00D8069F">
        <w:rPr>
          <w:rFonts w:ascii="Times New Roman" w:hAnsi="Times New Roman" w:cs="Times New Roman"/>
          <w:sz w:val="24"/>
          <w:szCs w:val="24"/>
          <w:lang w:val="en-US"/>
        </w:rPr>
        <w:t xml:space="preserve">, M. </w:t>
      </w:r>
      <w:proofErr w:type="spellStart"/>
      <w:r w:rsidRPr="00D8069F">
        <w:rPr>
          <w:rFonts w:ascii="Times New Roman" w:hAnsi="Times New Roman" w:cs="Times New Roman"/>
          <w:sz w:val="24"/>
          <w:szCs w:val="24"/>
          <w:lang w:val="en-US"/>
        </w:rPr>
        <w:t>Hafeezullah</w:t>
      </w:r>
      <w:proofErr w:type="spellEnd"/>
      <w:r w:rsidRPr="00D8069F">
        <w:rPr>
          <w:rFonts w:ascii="Times New Roman" w:hAnsi="Times New Roman" w:cs="Times New Roman"/>
          <w:sz w:val="24"/>
          <w:szCs w:val="24"/>
          <w:lang w:val="en-US"/>
        </w:rPr>
        <w:t xml:space="preserve"> [et al.] // </w:t>
      </w:r>
      <w:proofErr w:type="spellStart"/>
      <w:r w:rsidRPr="00D8069F">
        <w:rPr>
          <w:rFonts w:ascii="Times New Roman" w:hAnsi="Times New Roman" w:cs="Times New Roman"/>
          <w:sz w:val="24"/>
          <w:szCs w:val="24"/>
          <w:lang w:val="en-US"/>
        </w:rPr>
        <w:t>Clin</w:t>
      </w:r>
      <w:proofErr w:type="spellEnd"/>
      <w:r w:rsidRPr="00D8069F">
        <w:rPr>
          <w:rFonts w:ascii="Times New Roman" w:hAnsi="Times New Roman" w:cs="Times New Roman"/>
          <w:sz w:val="24"/>
          <w:szCs w:val="24"/>
          <w:lang w:val="en-US"/>
        </w:rPr>
        <w:t xml:space="preserve">. </w:t>
      </w:r>
      <w:proofErr w:type="spellStart"/>
      <w:proofErr w:type="gramStart"/>
      <w:r w:rsidRPr="00D8069F">
        <w:rPr>
          <w:rFonts w:ascii="Times New Roman" w:hAnsi="Times New Roman" w:cs="Times New Roman"/>
          <w:sz w:val="24"/>
          <w:szCs w:val="24"/>
          <w:lang w:val="en-US"/>
        </w:rPr>
        <w:t>Gastroenterol</w:t>
      </w:r>
      <w:proofErr w:type="spellEnd"/>
      <w:r w:rsidRPr="00D8069F">
        <w:rPr>
          <w:rFonts w:ascii="Times New Roman" w:hAnsi="Times New Roman" w:cs="Times New Roman"/>
          <w:sz w:val="24"/>
          <w:szCs w:val="24"/>
          <w:lang w:val="en-US"/>
        </w:rPr>
        <w:t>.,</w:t>
      </w:r>
      <w:proofErr w:type="gramEnd"/>
      <w:r w:rsidRPr="00D8069F">
        <w:rPr>
          <w:rFonts w:ascii="Times New Roman" w:hAnsi="Times New Roman" w:cs="Times New Roman"/>
          <w:sz w:val="24"/>
          <w:szCs w:val="24"/>
          <w:lang w:val="en-US"/>
        </w:rPr>
        <w:t xml:space="preserve"> </w:t>
      </w:r>
      <w:proofErr w:type="spellStart"/>
      <w:r w:rsidRPr="00D8069F">
        <w:rPr>
          <w:rFonts w:ascii="Times New Roman" w:hAnsi="Times New Roman" w:cs="Times New Roman"/>
          <w:sz w:val="24"/>
          <w:szCs w:val="24"/>
          <w:lang w:val="en-US"/>
        </w:rPr>
        <w:t>Hepatol</w:t>
      </w:r>
      <w:proofErr w:type="spellEnd"/>
      <w:r w:rsidRPr="00D8069F">
        <w:rPr>
          <w:rFonts w:ascii="Times New Roman" w:hAnsi="Times New Roman" w:cs="Times New Roman"/>
          <w:sz w:val="24"/>
          <w:szCs w:val="24"/>
          <w:lang w:val="en-US"/>
        </w:rPr>
        <w:t>. — 2008. — Vol. 6. — P. 1135–1139.</w:t>
      </w:r>
      <w:bookmarkEnd w:id="46"/>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47" w:name="_Ref500077551"/>
      <w:r w:rsidRPr="00D8069F">
        <w:rPr>
          <w:rFonts w:ascii="Times New Roman" w:hAnsi="Times New Roman" w:cs="Times New Roman"/>
          <w:sz w:val="24"/>
          <w:szCs w:val="24"/>
          <w:lang w:val="en-US"/>
        </w:rPr>
        <w:t xml:space="preserve">Role of zinc in subclinical hepatic encephalopathy: comparison with </w:t>
      </w:r>
      <w:proofErr w:type="spellStart"/>
      <w:r w:rsidRPr="00D8069F">
        <w:rPr>
          <w:rFonts w:ascii="Times New Roman" w:hAnsi="Times New Roman" w:cs="Times New Roman"/>
          <w:sz w:val="24"/>
          <w:szCs w:val="24"/>
          <w:lang w:val="en-US"/>
        </w:rPr>
        <w:t>somatosensory</w:t>
      </w:r>
      <w:proofErr w:type="spellEnd"/>
      <w:r w:rsidRPr="00D8069F">
        <w:rPr>
          <w:rFonts w:ascii="Times New Roman" w:hAnsi="Times New Roman" w:cs="Times New Roman"/>
          <w:sz w:val="24"/>
          <w:szCs w:val="24"/>
          <w:lang w:val="en-US"/>
        </w:rPr>
        <w:t xml:space="preserve">-evoked potentials / S. S. Yang, Y. C. Lai, T. R. Chiang [et al.] // J. </w:t>
      </w:r>
      <w:proofErr w:type="spellStart"/>
      <w:r w:rsidRPr="00D8069F">
        <w:rPr>
          <w:rFonts w:ascii="Times New Roman" w:hAnsi="Times New Roman" w:cs="Times New Roman"/>
          <w:sz w:val="24"/>
          <w:szCs w:val="24"/>
          <w:lang w:val="en-US"/>
        </w:rPr>
        <w:t>Gastroenterol</w:t>
      </w:r>
      <w:proofErr w:type="spellEnd"/>
      <w:r w:rsidRPr="00D8069F">
        <w:rPr>
          <w:rFonts w:ascii="Times New Roman" w:hAnsi="Times New Roman" w:cs="Times New Roman"/>
          <w:sz w:val="24"/>
          <w:szCs w:val="24"/>
          <w:lang w:val="en-US"/>
        </w:rPr>
        <w:t xml:space="preserve">., </w:t>
      </w:r>
      <w:proofErr w:type="spellStart"/>
      <w:r w:rsidRPr="00D8069F">
        <w:rPr>
          <w:rFonts w:ascii="Times New Roman" w:hAnsi="Times New Roman" w:cs="Times New Roman"/>
          <w:sz w:val="24"/>
          <w:szCs w:val="24"/>
          <w:lang w:val="en-US"/>
        </w:rPr>
        <w:t>Hepatol</w:t>
      </w:r>
      <w:proofErr w:type="spellEnd"/>
      <w:r w:rsidRPr="00D8069F">
        <w:rPr>
          <w:rFonts w:ascii="Times New Roman" w:hAnsi="Times New Roman" w:cs="Times New Roman"/>
          <w:sz w:val="24"/>
          <w:szCs w:val="24"/>
          <w:lang w:val="en-US"/>
        </w:rPr>
        <w:t>. —</w:t>
      </w:r>
      <w:r w:rsidRPr="00D8069F">
        <w:rPr>
          <w:lang w:val="en-US"/>
        </w:rPr>
        <w:t xml:space="preserve"> </w:t>
      </w:r>
      <w:r w:rsidRPr="00D8069F">
        <w:rPr>
          <w:rFonts w:ascii="Times New Roman" w:hAnsi="Times New Roman" w:cs="Times New Roman"/>
          <w:sz w:val="24"/>
          <w:szCs w:val="24"/>
          <w:lang w:val="en-US"/>
        </w:rPr>
        <w:t>2004/ — Vol. 19. — P. 375–379.</w:t>
      </w:r>
      <w:bookmarkEnd w:id="47"/>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rPr>
      </w:pPr>
      <w:bookmarkStart w:id="48" w:name="_Ref500077095"/>
      <w:proofErr w:type="spellStart"/>
      <w:r w:rsidRPr="00D8069F">
        <w:rPr>
          <w:rFonts w:ascii="Times New Roman" w:hAnsi="Times New Roman" w:cs="Times New Roman"/>
          <w:sz w:val="24"/>
          <w:szCs w:val="24"/>
          <w:lang w:val="en-US"/>
        </w:rPr>
        <w:t>Sandhir</w:t>
      </w:r>
      <w:proofErr w:type="spellEnd"/>
      <w:r w:rsidRPr="00D8069F">
        <w:rPr>
          <w:rFonts w:ascii="Times New Roman" w:hAnsi="Times New Roman" w:cs="Times New Roman"/>
          <w:sz w:val="24"/>
          <w:szCs w:val="24"/>
          <w:lang w:val="en-US"/>
        </w:rPr>
        <w:t xml:space="preserve"> S. Portal-systemic encephalopathy / S. </w:t>
      </w:r>
      <w:proofErr w:type="spellStart"/>
      <w:r w:rsidRPr="00D8069F">
        <w:rPr>
          <w:rFonts w:ascii="Times New Roman" w:hAnsi="Times New Roman" w:cs="Times New Roman"/>
          <w:sz w:val="24"/>
          <w:szCs w:val="24"/>
          <w:lang w:val="en-US"/>
        </w:rPr>
        <w:t>Sandhir</w:t>
      </w:r>
      <w:proofErr w:type="spellEnd"/>
      <w:r w:rsidRPr="00D8069F">
        <w:rPr>
          <w:rFonts w:ascii="Times New Roman" w:hAnsi="Times New Roman" w:cs="Times New Roman"/>
          <w:sz w:val="24"/>
          <w:szCs w:val="24"/>
          <w:lang w:val="en-US"/>
        </w:rPr>
        <w:t xml:space="preserve">, H. Ir. Weber // Cur. </w:t>
      </w:r>
      <w:proofErr w:type="spellStart"/>
      <w:r w:rsidRPr="00D8069F">
        <w:rPr>
          <w:rFonts w:ascii="Times New Roman" w:hAnsi="Times New Roman" w:cs="Times New Roman"/>
          <w:sz w:val="24"/>
          <w:szCs w:val="24"/>
          <w:lang w:val="en-US"/>
        </w:rPr>
        <w:t>Pract</w:t>
      </w:r>
      <w:proofErr w:type="spellEnd"/>
      <w:r w:rsidRPr="00D8069F">
        <w:rPr>
          <w:rFonts w:ascii="Times New Roman" w:hAnsi="Times New Roman" w:cs="Times New Roman"/>
          <w:sz w:val="24"/>
          <w:szCs w:val="24"/>
        </w:rPr>
        <w:t xml:space="preserve">. </w:t>
      </w:r>
      <w:r w:rsidRPr="00D8069F">
        <w:rPr>
          <w:rFonts w:ascii="Times New Roman" w:hAnsi="Times New Roman" w:cs="Times New Roman"/>
          <w:sz w:val="24"/>
          <w:szCs w:val="24"/>
          <w:lang w:val="en-US"/>
        </w:rPr>
        <w:t>Med</w:t>
      </w:r>
      <w:r w:rsidRPr="00D8069F">
        <w:rPr>
          <w:rFonts w:ascii="Times New Roman" w:hAnsi="Times New Roman" w:cs="Times New Roman"/>
          <w:sz w:val="24"/>
          <w:szCs w:val="24"/>
        </w:rPr>
        <w:t xml:space="preserve">. — 1999. — </w:t>
      </w:r>
      <w:proofErr w:type="spellStart"/>
      <w:r w:rsidRPr="00D8069F">
        <w:rPr>
          <w:rFonts w:ascii="Times New Roman" w:hAnsi="Times New Roman" w:cs="Times New Roman"/>
          <w:sz w:val="24"/>
          <w:szCs w:val="24"/>
          <w:lang w:val="en-US"/>
        </w:rPr>
        <w:t>Vol</w:t>
      </w:r>
      <w:proofErr w:type="spellEnd"/>
      <w:r w:rsidRPr="00D8069F">
        <w:rPr>
          <w:rFonts w:ascii="Times New Roman" w:hAnsi="Times New Roman" w:cs="Times New Roman"/>
          <w:sz w:val="24"/>
          <w:szCs w:val="24"/>
        </w:rPr>
        <w:t>. 2</w:t>
      </w:r>
      <w:r w:rsidRPr="00D8069F">
        <w:rPr>
          <w:rFonts w:ascii="Times New Roman" w:hAnsi="Times New Roman" w:cs="Times New Roman"/>
          <w:sz w:val="24"/>
          <w:szCs w:val="24"/>
          <w:lang w:val="en-US"/>
        </w:rPr>
        <w:t xml:space="preserve">. — P. </w:t>
      </w:r>
      <w:r w:rsidRPr="00D8069F">
        <w:rPr>
          <w:rFonts w:ascii="Times New Roman" w:hAnsi="Times New Roman" w:cs="Times New Roman"/>
          <w:sz w:val="24"/>
          <w:szCs w:val="24"/>
        </w:rPr>
        <w:t>103–108.</w:t>
      </w:r>
      <w:bookmarkEnd w:id="48"/>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49" w:name="_Ref500076822"/>
      <w:r w:rsidRPr="00D8069F">
        <w:rPr>
          <w:rFonts w:ascii="Times New Roman" w:hAnsi="Times New Roman" w:cs="Times New Roman"/>
          <w:sz w:val="24"/>
          <w:szCs w:val="24"/>
          <w:lang w:val="en-US"/>
        </w:rPr>
        <w:t>Schafer D. F. Hepatic encephalopathy and the γ-</w:t>
      </w:r>
      <w:proofErr w:type="spellStart"/>
      <w:r w:rsidRPr="00D8069F">
        <w:rPr>
          <w:rFonts w:ascii="Times New Roman" w:hAnsi="Times New Roman" w:cs="Times New Roman"/>
          <w:sz w:val="24"/>
          <w:szCs w:val="24"/>
          <w:lang w:val="en-US"/>
        </w:rPr>
        <w:t>aminobutiric</w:t>
      </w:r>
      <w:proofErr w:type="spellEnd"/>
      <w:r w:rsidRPr="00D8069F">
        <w:rPr>
          <w:rFonts w:ascii="Times New Roman" w:hAnsi="Times New Roman" w:cs="Times New Roman"/>
          <w:sz w:val="24"/>
          <w:szCs w:val="24"/>
          <w:lang w:val="en-US"/>
        </w:rPr>
        <w:t xml:space="preserve"> acid neurotransmitter </w:t>
      </w:r>
      <w:proofErr w:type="spellStart"/>
      <w:r w:rsidRPr="00D8069F">
        <w:rPr>
          <w:rFonts w:ascii="Times New Roman" w:hAnsi="Times New Roman" w:cs="Times New Roman"/>
          <w:sz w:val="24"/>
          <w:szCs w:val="24"/>
          <w:lang w:val="en-US"/>
        </w:rPr>
        <w:t>sestem</w:t>
      </w:r>
      <w:proofErr w:type="spellEnd"/>
      <w:r w:rsidRPr="00D8069F">
        <w:rPr>
          <w:rFonts w:ascii="Times New Roman" w:hAnsi="Times New Roman" w:cs="Times New Roman"/>
          <w:sz w:val="24"/>
          <w:szCs w:val="24"/>
          <w:lang w:val="en-US"/>
        </w:rPr>
        <w:t xml:space="preserve"> / D. F. Schafer, E. A. Jones // Lancet. — 1982. — Vol. 16. — P. 18–20.</w:t>
      </w:r>
      <w:bookmarkEnd w:id="49"/>
      <w:r w:rsidRPr="00D8069F">
        <w:rPr>
          <w:rFonts w:ascii="Times New Roman" w:hAnsi="Times New Roman" w:cs="Times New Roman"/>
          <w:sz w:val="24"/>
          <w:szCs w:val="24"/>
          <w:lang w:val="en-US"/>
        </w:rPr>
        <w:t xml:space="preserve"> </w:t>
      </w:r>
    </w:p>
    <w:p w:rsidR="00634D7D" w:rsidRPr="00D8069F"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50" w:name="_Ref500076906"/>
      <w:proofErr w:type="spellStart"/>
      <w:r w:rsidRPr="00D8069F">
        <w:rPr>
          <w:rFonts w:ascii="Times New Roman" w:hAnsi="Times New Roman" w:cs="Times New Roman"/>
          <w:sz w:val="24"/>
          <w:szCs w:val="24"/>
          <w:lang w:val="en-US"/>
        </w:rPr>
        <w:lastRenderedPageBreak/>
        <w:t>Sinergism</w:t>
      </w:r>
      <w:proofErr w:type="spellEnd"/>
      <w:r w:rsidRPr="00D8069F">
        <w:rPr>
          <w:rFonts w:ascii="Times New Roman" w:hAnsi="Times New Roman" w:cs="Times New Roman"/>
          <w:sz w:val="24"/>
          <w:szCs w:val="24"/>
          <w:lang w:val="en-US"/>
        </w:rPr>
        <w:t xml:space="preserve"> between ammonia and fatty acids in the </w:t>
      </w:r>
      <w:proofErr w:type="spellStart"/>
      <w:r w:rsidRPr="00D8069F">
        <w:rPr>
          <w:rFonts w:ascii="Times New Roman" w:hAnsi="Times New Roman" w:cs="Times New Roman"/>
          <w:sz w:val="24"/>
          <w:szCs w:val="24"/>
          <w:lang w:val="en-US"/>
        </w:rPr>
        <w:t>produccion</w:t>
      </w:r>
      <w:proofErr w:type="spellEnd"/>
      <w:r w:rsidRPr="00D8069F">
        <w:rPr>
          <w:rFonts w:ascii="Times New Roman" w:hAnsi="Times New Roman" w:cs="Times New Roman"/>
          <w:sz w:val="24"/>
          <w:szCs w:val="24"/>
          <w:lang w:val="en-US"/>
        </w:rPr>
        <w:t xml:space="preserve"> of coma </w:t>
      </w:r>
      <w:proofErr w:type="spellStart"/>
      <w:r w:rsidRPr="00D8069F">
        <w:rPr>
          <w:rFonts w:ascii="Times New Roman" w:hAnsi="Times New Roman" w:cs="Times New Roman"/>
          <w:sz w:val="24"/>
          <w:szCs w:val="24"/>
          <w:lang w:val="en-US"/>
        </w:rPr>
        <w:t>inplications</w:t>
      </w:r>
      <w:proofErr w:type="spellEnd"/>
      <w:r w:rsidRPr="00D8069F">
        <w:rPr>
          <w:rFonts w:ascii="Times New Roman" w:hAnsi="Times New Roman" w:cs="Times New Roman"/>
          <w:sz w:val="24"/>
          <w:szCs w:val="24"/>
          <w:lang w:val="en-US"/>
        </w:rPr>
        <w:t xml:space="preserve"> for hepatic coma / F. J. </w:t>
      </w:r>
      <w:proofErr w:type="spellStart"/>
      <w:r w:rsidRPr="00D8069F">
        <w:rPr>
          <w:rFonts w:ascii="Times New Roman" w:hAnsi="Times New Roman" w:cs="Times New Roman"/>
          <w:sz w:val="24"/>
          <w:szCs w:val="24"/>
          <w:lang w:val="en-US"/>
        </w:rPr>
        <w:t>Zieve</w:t>
      </w:r>
      <w:proofErr w:type="spellEnd"/>
      <w:r w:rsidRPr="00D8069F">
        <w:rPr>
          <w:rFonts w:ascii="Times New Roman" w:hAnsi="Times New Roman" w:cs="Times New Roman"/>
          <w:sz w:val="24"/>
          <w:szCs w:val="24"/>
          <w:lang w:val="en-US"/>
        </w:rPr>
        <w:t xml:space="preserve">, L. </w:t>
      </w:r>
      <w:proofErr w:type="spellStart"/>
      <w:r w:rsidRPr="00D8069F">
        <w:rPr>
          <w:rFonts w:ascii="Times New Roman" w:hAnsi="Times New Roman" w:cs="Times New Roman"/>
          <w:sz w:val="24"/>
          <w:szCs w:val="24"/>
          <w:lang w:val="en-US"/>
        </w:rPr>
        <w:t>Zieve</w:t>
      </w:r>
      <w:proofErr w:type="spellEnd"/>
      <w:r w:rsidRPr="00D8069F">
        <w:rPr>
          <w:rFonts w:ascii="Times New Roman" w:hAnsi="Times New Roman" w:cs="Times New Roman"/>
          <w:sz w:val="24"/>
          <w:szCs w:val="24"/>
          <w:lang w:val="en-US"/>
        </w:rPr>
        <w:t xml:space="preserve">, W. M. </w:t>
      </w:r>
      <w:proofErr w:type="spellStart"/>
      <w:r w:rsidRPr="00D8069F">
        <w:rPr>
          <w:rFonts w:ascii="Times New Roman" w:hAnsi="Times New Roman" w:cs="Times New Roman"/>
          <w:sz w:val="24"/>
          <w:szCs w:val="24"/>
          <w:lang w:val="en-US"/>
        </w:rPr>
        <w:t>Doizaki</w:t>
      </w:r>
      <w:proofErr w:type="spellEnd"/>
      <w:r w:rsidRPr="00D8069F">
        <w:rPr>
          <w:rFonts w:ascii="Times New Roman" w:hAnsi="Times New Roman" w:cs="Times New Roman"/>
          <w:sz w:val="24"/>
          <w:szCs w:val="24"/>
          <w:lang w:val="en-US"/>
        </w:rPr>
        <w:t xml:space="preserve"> [et al.] // J. </w:t>
      </w:r>
      <w:proofErr w:type="spellStart"/>
      <w:r w:rsidRPr="00D8069F">
        <w:rPr>
          <w:rFonts w:ascii="Times New Roman" w:hAnsi="Times New Roman" w:cs="Times New Roman"/>
          <w:sz w:val="24"/>
          <w:szCs w:val="24"/>
          <w:lang w:val="en-US"/>
        </w:rPr>
        <w:t>Pharmacol</w:t>
      </w:r>
      <w:proofErr w:type="spellEnd"/>
      <w:r w:rsidRPr="00D8069F">
        <w:rPr>
          <w:rFonts w:ascii="Times New Roman" w:hAnsi="Times New Roman" w:cs="Times New Roman"/>
          <w:sz w:val="24"/>
          <w:szCs w:val="24"/>
          <w:lang w:val="en-US"/>
        </w:rPr>
        <w:t xml:space="preserve">. Exp. </w:t>
      </w:r>
      <w:proofErr w:type="spellStart"/>
      <w:r w:rsidRPr="00D8069F">
        <w:rPr>
          <w:rFonts w:ascii="Times New Roman" w:hAnsi="Times New Roman" w:cs="Times New Roman"/>
          <w:sz w:val="24"/>
          <w:szCs w:val="24"/>
          <w:lang w:val="en-US"/>
        </w:rPr>
        <w:t>Ther</w:t>
      </w:r>
      <w:proofErr w:type="spellEnd"/>
      <w:r w:rsidRPr="00D8069F">
        <w:rPr>
          <w:rFonts w:ascii="Times New Roman" w:hAnsi="Times New Roman" w:cs="Times New Roman"/>
          <w:sz w:val="24"/>
          <w:szCs w:val="24"/>
          <w:lang w:val="en-US"/>
        </w:rPr>
        <w:t>.</w:t>
      </w:r>
      <w:r w:rsidRPr="00D8069F">
        <w:rPr>
          <w:rFonts w:ascii="Times New Roman" w:hAnsi="Times New Roman" w:cs="Times New Roman"/>
          <w:sz w:val="24"/>
          <w:szCs w:val="24"/>
        </w:rPr>
        <w:t xml:space="preserve"> </w:t>
      </w:r>
      <w:r w:rsidRPr="00D8069F">
        <w:rPr>
          <w:rFonts w:ascii="Times New Roman" w:hAnsi="Times New Roman" w:cs="Times New Roman"/>
          <w:sz w:val="24"/>
          <w:szCs w:val="24"/>
          <w:lang w:val="en-US"/>
        </w:rPr>
        <w:t>— 1974. — Vol. 191. — P. 10–16.</w:t>
      </w:r>
      <w:bookmarkEnd w:id="50"/>
    </w:p>
    <w:p w:rsidR="00634D7D"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bookmarkStart w:id="51" w:name="_Ref500077105"/>
      <w:r w:rsidRPr="00D8069F">
        <w:rPr>
          <w:rFonts w:ascii="Times New Roman" w:hAnsi="Times New Roman" w:cs="Times New Roman"/>
          <w:sz w:val="24"/>
          <w:szCs w:val="24"/>
          <w:lang w:val="en-US"/>
        </w:rPr>
        <w:t xml:space="preserve">Subclinical hepatic encephalopathy impairs daily functioning / M. </w:t>
      </w:r>
      <w:proofErr w:type="spellStart"/>
      <w:r w:rsidRPr="00D8069F">
        <w:rPr>
          <w:rFonts w:ascii="Times New Roman" w:hAnsi="Times New Roman" w:cs="Times New Roman"/>
          <w:sz w:val="24"/>
          <w:szCs w:val="24"/>
          <w:lang w:val="en-US"/>
        </w:rPr>
        <w:t>Groeneweg</w:t>
      </w:r>
      <w:proofErr w:type="spellEnd"/>
      <w:r w:rsidRPr="00D8069F">
        <w:rPr>
          <w:rFonts w:ascii="Times New Roman" w:hAnsi="Times New Roman" w:cs="Times New Roman"/>
          <w:sz w:val="24"/>
          <w:szCs w:val="24"/>
          <w:lang w:val="en-US"/>
        </w:rPr>
        <w:t xml:space="preserve">, J. </w:t>
      </w:r>
      <w:proofErr w:type="spellStart"/>
      <w:r w:rsidRPr="00D8069F">
        <w:rPr>
          <w:rFonts w:ascii="Times New Roman" w:hAnsi="Times New Roman" w:cs="Times New Roman"/>
          <w:sz w:val="24"/>
          <w:szCs w:val="24"/>
          <w:lang w:val="en-US"/>
        </w:rPr>
        <w:t>Quero</w:t>
      </w:r>
      <w:proofErr w:type="spellEnd"/>
      <w:r w:rsidRPr="00D8069F">
        <w:rPr>
          <w:rFonts w:ascii="Times New Roman" w:hAnsi="Times New Roman" w:cs="Times New Roman"/>
          <w:sz w:val="24"/>
          <w:szCs w:val="24"/>
          <w:lang w:val="en-US"/>
        </w:rPr>
        <w:t xml:space="preserve">, I. </w:t>
      </w:r>
      <w:proofErr w:type="spellStart"/>
      <w:r w:rsidRPr="00D8069F">
        <w:rPr>
          <w:rFonts w:ascii="Times New Roman" w:hAnsi="Times New Roman" w:cs="Times New Roman"/>
          <w:sz w:val="24"/>
          <w:szCs w:val="24"/>
          <w:lang w:val="en-US"/>
        </w:rPr>
        <w:t>Bruijn</w:t>
      </w:r>
      <w:proofErr w:type="spellEnd"/>
      <w:r w:rsidRPr="00D8069F">
        <w:rPr>
          <w:rFonts w:ascii="Times New Roman" w:hAnsi="Times New Roman" w:cs="Times New Roman"/>
          <w:sz w:val="24"/>
          <w:szCs w:val="24"/>
          <w:lang w:val="en-US"/>
        </w:rPr>
        <w:t xml:space="preserve"> [et al.] // </w:t>
      </w:r>
      <w:proofErr w:type="spellStart"/>
      <w:r w:rsidRPr="00D8069F">
        <w:rPr>
          <w:rFonts w:ascii="Times New Roman" w:hAnsi="Times New Roman" w:cs="Times New Roman"/>
          <w:sz w:val="24"/>
          <w:szCs w:val="24"/>
          <w:lang w:val="en-US"/>
        </w:rPr>
        <w:t>Hepatology</w:t>
      </w:r>
      <w:proofErr w:type="spellEnd"/>
      <w:r w:rsidRPr="00D8069F">
        <w:rPr>
          <w:rFonts w:ascii="Times New Roman" w:hAnsi="Times New Roman" w:cs="Times New Roman"/>
          <w:sz w:val="24"/>
          <w:szCs w:val="24"/>
          <w:lang w:val="en-US"/>
        </w:rPr>
        <w:t>. — 1998. — Vol. 28, No 1. — P. 45–49.</w:t>
      </w:r>
      <w:bookmarkStart w:id="52" w:name="_Ref500077456"/>
      <w:bookmarkEnd w:id="51"/>
    </w:p>
    <w:p w:rsidR="000E01DD" w:rsidRPr="00634D7D" w:rsidRDefault="00634D7D" w:rsidP="0038269C">
      <w:pPr>
        <w:pStyle w:val="a4"/>
        <w:numPr>
          <w:ilvl w:val="0"/>
          <w:numId w:val="24"/>
        </w:numPr>
        <w:spacing w:after="0" w:line="240" w:lineRule="auto"/>
        <w:ind w:left="360"/>
        <w:jc w:val="both"/>
        <w:rPr>
          <w:rFonts w:ascii="Times New Roman" w:hAnsi="Times New Roman" w:cs="Times New Roman"/>
          <w:sz w:val="24"/>
          <w:szCs w:val="24"/>
          <w:lang w:val="en-US"/>
        </w:rPr>
      </w:pPr>
      <w:r w:rsidRPr="00634D7D">
        <w:rPr>
          <w:rFonts w:ascii="Times New Roman" w:hAnsi="Times New Roman" w:cs="Times New Roman"/>
          <w:sz w:val="24"/>
          <w:szCs w:val="24"/>
          <w:lang w:val="en-US"/>
        </w:rPr>
        <w:t>Therapeutic efficacy of L-</w:t>
      </w:r>
      <w:proofErr w:type="spellStart"/>
      <w:r w:rsidRPr="00634D7D">
        <w:rPr>
          <w:rFonts w:ascii="Times New Roman" w:hAnsi="Times New Roman" w:cs="Times New Roman"/>
          <w:sz w:val="24"/>
          <w:szCs w:val="24"/>
          <w:lang w:val="en-US"/>
        </w:rPr>
        <w:t>ornithine</w:t>
      </w:r>
      <w:proofErr w:type="spellEnd"/>
      <w:r w:rsidRPr="00634D7D">
        <w:rPr>
          <w:rFonts w:ascii="Times New Roman" w:hAnsi="Times New Roman" w:cs="Times New Roman"/>
          <w:sz w:val="24"/>
          <w:szCs w:val="24"/>
          <w:lang w:val="en-US"/>
        </w:rPr>
        <w:t>-L-</w:t>
      </w:r>
      <w:proofErr w:type="spellStart"/>
      <w:r w:rsidRPr="00634D7D">
        <w:rPr>
          <w:rFonts w:ascii="Times New Roman" w:hAnsi="Times New Roman" w:cs="Times New Roman"/>
          <w:sz w:val="24"/>
          <w:szCs w:val="24"/>
          <w:lang w:val="en-US"/>
        </w:rPr>
        <w:t>aspartate</w:t>
      </w:r>
      <w:proofErr w:type="spellEnd"/>
      <w:r w:rsidRPr="00634D7D">
        <w:rPr>
          <w:rFonts w:ascii="Times New Roman" w:hAnsi="Times New Roman" w:cs="Times New Roman"/>
          <w:sz w:val="24"/>
          <w:szCs w:val="24"/>
          <w:lang w:val="en-US"/>
        </w:rPr>
        <w:t xml:space="preserve"> infusions in patients with cirrhosis and hepatic encephalopathy: results of placebo-controlled double-blind study / G. </w:t>
      </w:r>
      <w:proofErr w:type="spellStart"/>
      <w:r w:rsidRPr="00634D7D">
        <w:rPr>
          <w:rFonts w:ascii="Times New Roman" w:hAnsi="Times New Roman" w:cs="Times New Roman"/>
          <w:sz w:val="24"/>
          <w:szCs w:val="24"/>
          <w:lang w:val="en-US"/>
        </w:rPr>
        <w:t>Kircheis</w:t>
      </w:r>
      <w:proofErr w:type="spellEnd"/>
      <w:r w:rsidRPr="00634D7D">
        <w:rPr>
          <w:rFonts w:ascii="Times New Roman" w:hAnsi="Times New Roman" w:cs="Times New Roman"/>
          <w:sz w:val="24"/>
          <w:szCs w:val="24"/>
          <w:lang w:val="en-US"/>
        </w:rPr>
        <w:t xml:space="preserve">, R. </w:t>
      </w:r>
      <w:proofErr w:type="spellStart"/>
      <w:r w:rsidRPr="00634D7D">
        <w:rPr>
          <w:rFonts w:ascii="Times New Roman" w:hAnsi="Times New Roman" w:cs="Times New Roman"/>
          <w:sz w:val="24"/>
          <w:szCs w:val="24"/>
          <w:lang w:val="en-US"/>
        </w:rPr>
        <w:t>Nillius</w:t>
      </w:r>
      <w:proofErr w:type="spellEnd"/>
      <w:r w:rsidRPr="00634D7D">
        <w:rPr>
          <w:rFonts w:ascii="Times New Roman" w:hAnsi="Times New Roman" w:cs="Times New Roman"/>
          <w:sz w:val="24"/>
          <w:szCs w:val="24"/>
          <w:lang w:val="en-US"/>
        </w:rPr>
        <w:t xml:space="preserve">, K. Held [et al.] // </w:t>
      </w:r>
      <w:proofErr w:type="spellStart"/>
      <w:r w:rsidRPr="00634D7D">
        <w:rPr>
          <w:rFonts w:ascii="Times New Roman" w:hAnsi="Times New Roman" w:cs="Times New Roman"/>
          <w:sz w:val="24"/>
          <w:szCs w:val="24"/>
          <w:lang w:val="en-US"/>
        </w:rPr>
        <w:t>Hepatology</w:t>
      </w:r>
      <w:proofErr w:type="spellEnd"/>
      <w:r w:rsidRPr="00634D7D">
        <w:rPr>
          <w:rFonts w:ascii="Times New Roman" w:hAnsi="Times New Roman" w:cs="Times New Roman"/>
          <w:sz w:val="24"/>
          <w:szCs w:val="24"/>
          <w:lang w:val="en-US"/>
        </w:rPr>
        <w:t>. — 1997. — Vol. 25, No 6. — P. 1351–1360.</w:t>
      </w:r>
      <w:bookmarkEnd w:id="52"/>
    </w:p>
    <w:p w:rsidR="000E01DD" w:rsidRPr="000E01DD" w:rsidRDefault="00634D7D" w:rsidP="0038269C">
      <w:pPr>
        <w:spacing w:after="0" w:line="240" w:lineRule="auto"/>
        <w:ind w:left="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p w:rsidR="000E01DD" w:rsidRPr="00634D7D" w:rsidRDefault="000E01DD" w:rsidP="0038269C">
      <w:pPr>
        <w:spacing w:after="0" w:line="240" w:lineRule="auto"/>
        <w:rPr>
          <w:rFonts w:ascii="Times New Roman" w:eastAsia="Times New Roman" w:hAnsi="Times New Roman" w:cs="Times New Roman"/>
          <w:color w:val="000000"/>
          <w:sz w:val="24"/>
          <w:szCs w:val="24"/>
          <w:lang w:val="en-US"/>
        </w:rPr>
      </w:pPr>
    </w:p>
    <w:p w:rsidR="00634D7D" w:rsidRPr="00D8069F" w:rsidRDefault="00634D7D" w:rsidP="0038269C">
      <w:pPr>
        <w:spacing w:after="0" w:line="240" w:lineRule="auto"/>
        <w:jc w:val="center"/>
        <w:rPr>
          <w:rFonts w:ascii="Times New Roman" w:hAnsi="Times New Roman" w:cs="Times New Roman"/>
          <w:b/>
          <w:sz w:val="24"/>
          <w:szCs w:val="24"/>
          <w:lang w:val="en-US" w:eastAsia="zh-CN"/>
        </w:rPr>
      </w:pPr>
      <w:r w:rsidRPr="00FF61D7">
        <w:rPr>
          <w:rFonts w:ascii="Times New Roman" w:hAnsi="Times New Roman" w:cs="Times New Roman"/>
          <w:b/>
          <w:sz w:val="24"/>
          <w:szCs w:val="24"/>
          <w:lang w:val="en-US"/>
        </w:rPr>
        <w:t>Hepatic encephalopathy: definition, etiology, pathogenesis factors, clinical picture, diagnostic and treatment methods</w:t>
      </w:r>
    </w:p>
    <w:p w:rsidR="00634D7D" w:rsidRPr="00D8069F" w:rsidRDefault="00634D7D" w:rsidP="0038269C">
      <w:pPr>
        <w:spacing w:after="0" w:line="240" w:lineRule="auto"/>
        <w:jc w:val="center"/>
        <w:rPr>
          <w:rFonts w:ascii="Times New Roman" w:hAnsi="Times New Roman" w:cs="Times New Roman"/>
          <w:bCs/>
          <w:sz w:val="24"/>
          <w:szCs w:val="24"/>
          <w:lang w:val="uk-UA"/>
        </w:rPr>
      </w:pPr>
      <w:r w:rsidRPr="00D8069F">
        <w:rPr>
          <w:rFonts w:ascii="Times New Roman" w:hAnsi="Times New Roman" w:cs="Times New Roman"/>
          <w:bCs/>
          <w:sz w:val="24"/>
          <w:szCs w:val="24"/>
          <w:lang w:val="en-US"/>
        </w:rPr>
        <w:t xml:space="preserve">Y. S. </w:t>
      </w:r>
      <w:proofErr w:type="spellStart"/>
      <w:r w:rsidRPr="00D8069F">
        <w:rPr>
          <w:rFonts w:ascii="Times New Roman" w:hAnsi="Times New Roman" w:cs="Times New Roman"/>
          <w:bCs/>
          <w:sz w:val="24"/>
          <w:szCs w:val="24"/>
          <w:lang w:val="en-US"/>
        </w:rPr>
        <w:t>Tsimmerman</w:t>
      </w:r>
      <w:proofErr w:type="spellEnd"/>
    </w:p>
    <w:p w:rsidR="00634D7D" w:rsidRPr="00D8069F" w:rsidRDefault="00634D7D" w:rsidP="0038269C">
      <w:pPr>
        <w:spacing w:after="0" w:line="240" w:lineRule="auto"/>
        <w:jc w:val="center"/>
        <w:rPr>
          <w:rFonts w:ascii="Times New Roman" w:hAnsi="Times New Roman" w:cs="Times New Roman"/>
          <w:sz w:val="24"/>
          <w:szCs w:val="24"/>
          <w:lang w:val="en-US"/>
        </w:rPr>
      </w:pPr>
      <w:r w:rsidRPr="00D8069F">
        <w:rPr>
          <w:rFonts w:ascii="Times New Roman" w:hAnsi="Times New Roman" w:cs="Times New Roman"/>
          <w:sz w:val="24"/>
          <w:szCs w:val="24"/>
          <w:lang w:val="en-US"/>
        </w:rPr>
        <w:t xml:space="preserve">Perm State Medical University n. a. E. A. </w:t>
      </w:r>
      <w:proofErr w:type="spellStart"/>
      <w:r w:rsidRPr="00D8069F">
        <w:rPr>
          <w:rFonts w:ascii="Times New Roman" w:hAnsi="Times New Roman" w:cs="Times New Roman"/>
          <w:sz w:val="24"/>
          <w:szCs w:val="24"/>
          <w:lang w:val="en-US"/>
        </w:rPr>
        <w:t>Vagner</w:t>
      </w:r>
      <w:proofErr w:type="spellEnd"/>
      <w:r w:rsidRPr="00D8069F">
        <w:rPr>
          <w:rFonts w:ascii="Times New Roman" w:hAnsi="Times New Roman" w:cs="Times New Roman"/>
          <w:sz w:val="24"/>
          <w:szCs w:val="24"/>
          <w:lang w:val="en-US"/>
        </w:rPr>
        <w:t>, Perm, Russia</w:t>
      </w:r>
    </w:p>
    <w:p w:rsidR="00634D7D" w:rsidRPr="00D8069F" w:rsidRDefault="00634D7D" w:rsidP="0038269C">
      <w:pPr>
        <w:spacing w:after="0" w:line="240" w:lineRule="auto"/>
        <w:jc w:val="both"/>
        <w:rPr>
          <w:rFonts w:ascii="Times New Roman" w:hAnsi="Times New Roman" w:cs="Times New Roman"/>
          <w:b/>
          <w:sz w:val="24"/>
          <w:szCs w:val="24"/>
          <w:lang w:val="en-US"/>
        </w:rPr>
      </w:pPr>
    </w:p>
    <w:p w:rsidR="00634D7D" w:rsidRPr="00D8069F" w:rsidRDefault="00634D7D" w:rsidP="0038269C">
      <w:pPr>
        <w:spacing w:after="0" w:line="240" w:lineRule="auto"/>
        <w:jc w:val="both"/>
        <w:rPr>
          <w:rFonts w:ascii="Times New Roman" w:hAnsi="Times New Roman" w:cs="Times New Roman"/>
          <w:sz w:val="24"/>
          <w:szCs w:val="24"/>
          <w:lang w:val="en-US"/>
        </w:rPr>
      </w:pPr>
      <w:r w:rsidRPr="00FF61D7">
        <w:rPr>
          <w:rFonts w:ascii="Times New Roman" w:hAnsi="Times New Roman" w:cs="Times New Roman"/>
          <w:b/>
          <w:sz w:val="24"/>
          <w:szCs w:val="24"/>
          <w:lang w:val="en-US"/>
        </w:rPr>
        <w:t xml:space="preserve">Key words: </w:t>
      </w:r>
      <w:r w:rsidRPr="00FF61D7">
        <w:rPr>
          <w:rFonts w:ascii="Times New Roman" w:hAnsi="Times New Roman" w:cs="Times New Roman"/>
          <w:sz w:val="24"/>
          <w:szCs w:val="24"/>
          <w:lang w:val="en-US"/>
        </w:rPr>
        <w:t>hepatic encephalopathy, etiology, pathogenesis, diagnosis, treatment</w:t>
      </w:r>
    </w:p>
    <w:p w:rsidR="00A92997" w:rsidRPr="000E01DD" w:rsidRDefault="00634D7D" w:rsidP="0038269C">
      <w:pPr>
        <w:spacing w:after="0" w:line="240" w:lineRule="auto"/>
        <w:jc w:val="both"/>
        <w:rPr>
          <w:rFonts w:ascii="Times New Roman" w:eastAsia="Times New Roman" w:hAnsi="Times New Roman" w:cs="Times New Roman"/>
          <w:color w:val="000000"/>
          <w:sz w:val="24"/>
          <w:szCs w:val="24"/>
          <w:lang w:val="en-US"/>
        </w:rPr>
      </w:pPr>
      <w:r w:rsidRPr="00FF61D7">
        <w:rPr>
          <w:rFonts w:ascii="Times New Roman" w:hAnsi="Times New Roman" w:cs="Times New Roman"/>
          <w:sz w:val="24"/>
          <w:szCs w:val="24"/>
          <w:lang w:val="en-US"/>
        </w:rPr>
        <w:t xml:space="preserve">The review presents modern information on such an actual clinical problem as hepatic encephalopathy syndrome upon acute and chronic hepatic insufficiency: its definition, etiology, detailed description of pathogenesis factors, clinical features, classification, diagnostic methods (clinical and laboratory-instrumental). The possibilities of treatment are fully highlighted: </w:t>
      </w:r>
      <w:proofErr w:type="spellStart"/>
      <w:r w:rsidRPr="00FF61D7">
        <w:rPr>
          <w:rFonts w:ascii="Times New Roman" w:hAnsi="Times New Roman" w:cs="Times New Roman"/>
          <w:sz w:val="24"/>
          <w:szCs w:val="24"/>
          <w:lang w:val="en-US"/>
        </w:rPr>
        <w:t>dietotherapy</w:t>
      </w:r>
      <w:proofErr w:type="spellEnd"/>
      <w:r w:rsidRPr="00FF61D7">
        <w:rPr>
          <w:rFonts w:ascii="Times New Roman" w:hAnsi="Times New Roman" w:cs="Times New Roman"/>
          <w:sz w:val="24"/>
          <w:szCs w:val="24"/>
          <w:lang w:val="en-US"/>
        </w:rPr>
        <w:t xml:space="preserve"> and pharmacotherapy of hepatic encephalopathy upon acute and chronic hepatic insufficiency.</w:t>
      </w:r>
    </w:p>
    <w:sectPr w:rsidR="00A92997" w:rsidRPr="000E01DD" w:rsidSect="009C0A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17F6"/>
    <w:multiLevelType w:val="multilevel"/>
    <w:tmpl w:val="DD407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643CC6"/>
    <w:multiLevelType w:val="hybridMultilevel"/>
    <w:tmpl w:val="63B20FAE"/>
    <w:lvl w:ilvl="0" w:tplc="FF34F2F6">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7D1066E"/>
    <w:multiLevelType w:val="multilevel"/>
    <w:tmpl w:val="9EAE2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060795"/>
    <w:multiLevelType w:val="multilevel"/>
    <w:tmpl w:val="37A4DB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D936CD"/>
    <w:multiLevelType w:val="multilevel"/>
    <w:tmpl w:val="13A2A9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1571F4"/>
    <w:multiLevelType w:val="multilevel"/>
    <w:tmpl w:val="F3B633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D74641"/>
    <w:multiLevelType w:val="multilevel"/>
    <w:tmpl w:val="C64E1D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3410EB"/>
    <w:multiLevelType w:val="multilevel"/>
    <w:tmpl w:val="7C50A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CD14E7"/>
    <w:multiLevelType w:val="hybridMultilevel"/>
    <w:tmpl w:val="04BE5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797213"/>
    <w:multiLevelType w:val="multilevel"/>
    <w:tmpl w:val="11AA23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F20EC6"/>
    <w:multiLevelType w:val="multilevel"/>
    <w:tmpl w:val="D4DA2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5D0B98"/>
    <w:multiLevelType w:val="multilevel"/>
    <w:tmpl w:val="FEA0C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C6234A"/>
    <w:multiLevelType w:val="multilevel"/>
    <w:tmpl w:val="95FEA460"/>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5C1F5C06"/>
    <w:multiLevelType w:val="multilevel"/>
    <w:tmpl w:val="3FE49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AD101D"/>
    <w:multiLevelType w:val="multilevel"/>
    <w:tmpl w:val="C3169A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73713A"/>
    <w:multiLevelType w:val="multilevel"/>
    <w:tmpl w:val="0D7238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252FFC"/>
    <w:multiLevelType w:val="multilevel"/>
    <w:tmpl w:val="06009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6E337B"/>
    <w:multiLevelType w:val="multilevel"/>
    <w:tmpl w:val="738E72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980EA8"/>
    <w:multiLevelType w:val="multilevel"/>
    <w:tmpl w:val="C85A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275F32"/>
    <w:multiLevelType w:val="multilevel"/>
    <w:tmpl w:val="85B0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192EB2"/>
    <w:multiLevelType w:val="multilevel"/>
    <w:tmpl w:val="3B24258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75340D36"/>
    <w:multiLevelType w:val="multilevel"/>
    <w:tmpl w:val="161459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384324"/>
    <w:multiLevelType w:val="multilevel"/>
    <w:tmpl w:val="0AF60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7722CB"/>
    <w:multiLevelType w:val="multilevel"/>
    <w:tmpl w:val="02420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2"/>
  </w:num>
  <w:num w:numId="4">
    <w:abstractNumId w:val="16"/>
  </w:num>
  <w:num w:numId="5">
    <w:abstractNumId w:val="20"/>
  </w:num>
  <w:num w:numId="6">
    <w:abstractNumId w:val="2"/>
  </w:num>
  <w:num w:numId="7">
    <w:abstractNumId w:val="13"/>
  </w:num>
  <w:num w:numId="8">
    <w:abstractNumId w:val="18"/>
  </w:num>
  <w:num w:numId="9">
    <w:abstractNumId w:val="22"/>
  </w:num>
  <w:num w:numId="10">
    <w:abstractNumId w:val="17"/>
  </w:num>
  <w:num w:numId="11">
    <w:abstractNumId w:val="4"/>
  </w:num>
  <w:num w:numId="12">
    <w:abstractNumId w:val="14"/>
  </w:num>
  <w:num w:numId="13">
    <w:abstractNumId w:val="21"/>
  </w:num>
  <w:num w:numId="14">
    <w:abstractNumId w:val="7"/>
  </w:num>
  <w:num w:numId="15">
    <w:abstractNumId w:val="11"/>
  </w:num>
  <w:num w:numId="16">
    <w:abstractNumId w:val="19"/>
  </w:num>
  <w:num w:numId="17">
    <w:abstractNumId w:val="3"/>
  </w:num>
  <w:num w:numId="18">
    <w:abstractNumId w:val="15"/>
  </w:num>
  <w:num w:numId="19">
    <w:abstractNumId w:val="6"/>
  </w:num>
  <w:num w:numId="20">
    <w:abstractNumId w:val="9"/>
  </w:num>
  <w:num w:numId="21">
    <w:abstractNumId w:val="5"/>
  </w:num>
  <w:num w:numId="22">
    <w:abstractNumId w:val="23"/>
  </w:num>
  <w:num w:numId="23">
    <w:abstractNumId w:val="1"/>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useFELayout/>
  </w:compat>
  <w:rsids>
    <w:rsidRoot w:val="000E01DD"/>
    <w:rsid w:val="00033726"/>
    <w:rsid w:val="000E01DD"/>
    <w:rsid w:val="00280949"/>
    <w:rsid w:val="0038269C"/>
    <w:rsid w:val="00634D7D"/>
    <w:rsid w:val="009C0A2F"/>
    <w:rsid w:val="00A92997"/>
    <w:rsid w:val="00B70B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A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0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0E01DD"/>
  </w:style>
  <w:style w:type="paragraph" w:styleId="a4">
    <w:name w:val="List Paragraph"/>
    <w:basedOn w:val="a"/>
    <w:uiPriority w:val="34"/>
    <w:qFormat/>
    <w:rsid w:val="000E01DD"/>
    <w:pPr>
      <w:ind w:left="720"/>
      <w:contextualSpacing/>
    </w:pPr>
  </w:style>
</w:styles>
</file>

<file path=word/webSettings.xml><?xml version="1.0" encoding="utf-8"?>
<w:webSettings xmlns:r="http://schemas.openxmlformats.org/officeDocument/2006/relationships" xmlns:w="http://schemas.openxmlformats.org/wordprocessingml/2006/main">
  <w:divs>
    <w:div w:id="1683774811">
      <w:bodyDiv w:val="1"/>
      <w:marLeft w:val="0"/>
      <w:marRight w:val="0"/>
      <w:marTop w:val="0"/>
      <w:marBottom w:val="0"/>
      <w:divBdr>
        <w:top w:val="none" w:sz="0" w:space="0" w:color="auto"/>
        <w:left w:val="none" w:sz="0" w:space="0" w:color="auto"/>
        <w:bottom w:val="none" w:sz="0" w:space="0" w:color="auto"/>
        <w:right w:val="none" w:sz="0" w:space="0" w:color="auto"/>
      </w:divBdr>
    </w:div>
    <w:div w:id="17067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5228</Words>
  <Characters>29804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Spartan-B312</cp:lastModifiedBy>
  <cp:revision>6</cp:revision>
  <dcterms:created xsi:type="dcterms:W3CDTF">2017-12-16T08:27:00Z</dcterms:created>
  <dcterms:modified xsi:type="dcterms:W3CDTF">2017-12-31T08:57:00Z</dcterms:modified>
</cp:coreProperties>
</file>